
<file path=[Content_Types].xml><?xml version="1.0" encoding="utf-8"?>
<Types xmlns="http://schemas.openxmlformats.org/package/2006/content-types">
  <Default Extension="bin" ContentType="application/vnd.ms-word.attachedToolbars"/>
  <Default Extension="vsd" ContentType="application/vnd.visio"/>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6.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footer2.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footer3.xml" ContentType="application/vnd.openxmlformats-officedocument.wordprocessingml.footer+xml"/>
  <Override PartName="/word/embeddings/oleObject6.bin" ContentType="application/vnd.openxmlformats-officedocument.oleObject"/>
  <Override PartName="/word/footer4.xml" ContentType="application/vnd.openxmlformats-officedocument.wordprocessingml.footer+xml"/>
  <Override PartName="/word/embeddings/oleObject7.bin" ContentType="application/vnd.openxmlformats-officedocument.oleObject"/>
  <Override PartName="/word/embeddings/oleObject8.bin" ContentType="application/vnd.openxmlformats-officedocument.oleObject"/>
  <Override PartName="/word/footer5.xml" ContentType="application/vnd.openxmlformats-officedocument.wordprocessingml.footer+xml"/>
  <Override PartName="/word/embeddings/oleObject9.bin" ContentType="application/vnd.openxmlformats-officedocument.oleObject"/>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Default="001E41F3">
      <w:pPr>
        <w:pStyle w:val="CRCoverPage"/>
        <w:tabs>
          <w:tab w:val="right" w:pos="9639"/>
        </w:tabs>
        <w:spacing w:after="0"/>
        <w:rPr>
          <w:b/>
          <w:i/>
          <w:noProof/>
          <w:sz w:val="28"/>
        </w:rPr>
      </w:pPr>
      <w:r>
        <w:rPr>
          <w:b/>
          <w:noProof/>
          <w:sz w:val="24"/>
        </w:rPr>
        <w:t>3GPP TSG-</w:t>
      </w:r>
      <w:r w:rsidR="00393612">
        <w:rPr>
          <w:b/>
          <w:noProof/>
          <w:sz w:val="24"/>
        </w:rPr>
        <w:t>GERAN</w:t>
      </w:r>
      <w:r>
        <w:rPr>
          <w:b/>
          <w:noProof/>
          <w:sz w:val="24"/>
        </w:rPr>
        <w:t xml:space="preserve"> </w:t>
      </w:r>
      <w:r w:rsidR="00393612">
        <w:rPr>
          <w:b/>
          <w:noProof/>
          <w:sz w:val="24"/>
        </w:rPr>
        <w:t>Ad Hoc on EC-GSM and eDRX</w:t>
      </w:r>
      <w:r>
        <w:rPr>
          <w:b/>
          <w:i/>
          <w:noProof/>
          <w:sz w:val="24"/>
        </w:rPr>
        <w:t xml:space="preserve"> </w:t>
      </w:r>
      <w:r>
        <w:rPr>
          <w:b/>
          <w:i/>
          <w:noProof/>
          <w:sz w:val="28"/>
        </w:rPr>
        <w:tab/>
      </w:r>
      <w:r w:rsidR="00393612">
        <w:rPr>
          <w:b/>
          <w:i/>
          <w:noProof/>
          <w:sz w:val="28"/>
        </w:rPr>
        <w:t>GP</w:t>
      </w:r>
      <w:r w:rsidR="009018CF">
        <w:rPr>
          <w:b/>
          <w:i/>
          <w:noProof/>
          <w:sz w:val="28"/>
        </w:rPr>
        <w:t>E</w:t>
      </w:r>
      <w:r w:rsidR="009018CF" w:rsidRPr="009018CF">
        <w:rPr>
          <w:b/>
          <w:i/>
          <w:noProof/>
          <w:sz w:val="28"/>
        </w:rPr>
        <w:t>150</w:t>
      </w:r>
      <w:r w:rsidR="00B17FC0">
        <w:rPr>
          <w:b/>
          <w:i/>
          <w:noProof/>
          <w:sz w:val="28"/>
        </w:rPr>
        <w:t>0</w:t>
      </w:r>
      <w:r w:rsidR="000C78DA">
        <w:rPr>
          <w:b/>
          <w:i/>
          <w:noProof/>
          <w:sz w:val="28"/>
        </w:rPr>
        <w:t>72</w:t>
      </w:r>
    </w:p>
    <w:p w:rsidR="001E41F3" w:rsidRDefault="00393612" w:rsidP="005E2C44">
      <w:pPr>
        <w:pStyle w:val="CRCoverPage"/>
        <w:outlineLvl w:val="0"/>
        <w:rPr>
          <w:b/>
          <w:noProof/>
          <w:sz w:val="24"/>
        </w:rPr>
      </w:pPr>
      <w:r>
        <w:rPr>
          <w:b/>
          <w:noProof/>
          <w:sz w:val="24"/>
        </w:rPr>
        <w:t>Stockholm, Sweden</w:t>
      </w:r>
      <w:r w:rsidR="001E41F3">
        <w:rPr>
          <w:b/>
          <w:noProof/>
          <w:sz w:val="24"/>
        </w:rPr>
        <w:t xml:space="preserve">, </w:t>
      </w:r>
      <w:r>
        <w:rPr>
          <w:b/>
          <w:noProof/>
          <w:sz w:val="24"/>
        </w:rPr>
        <w:t>12-13 October, 2015</w:t>
      </w:r>
      <w:r w:rsidR="000C78DA">
        <w:rPr>
          <w:b/>
          <w:noProof/>
          <w:sz w:val="24"/>
        </w:rPr>
        <w:tab/>
      </w:r>
      <w:r w:rsidR="000C78DA">
        <w:rPr>
          <w:b/>
          <w:noProof/>
          <w:sz w:val="24"/>
        </w:rPr>
        <w:tab/>
      </w:r>
      <w:r w:rsidR="000C78DA">
        <w:rPr>
          <w:b/>
          <w:noProof/>
          <w:sz w:val="24"/>
        </w:rPr>
        <w:tab/>
      </w:r>
      <w:r w:rsidR="000C78DA">
        <w:rPr>
          <w:b/>
          <w:noProof/>
          <w:sz w:val="24"/>
        </w:rPr>
        <w:tab/>
      </w:r>
      <w:r w:rsidR="000C78DA">
        <w:rPr>
          <w:b/>
          <w:noProof/>
          <w:sz w:val="24"/>
        </w:rPr>
        <w:tab/>
      </w:r>
      <w:r w:rsidR="000C78DA">
        <w:rPr>
          <w:b/>
          <w:noProof/>
          <w:sz w:val="24"/>
        </w:rPr>
        <w:tab/>
      </w:r>
      <w:r w:rsidR="000C78DA">
        <w:rPr>
          <w:b/>
          <w:noProof/>
          <w:sz w:val="24"/>
        </w:rPr>
        <w:tab/>
        <w:t>(Revision of GPE150032)</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tc>
          <w:tcPr>
            <w:tcW w:w="9641" w:type="dxa"/>
            <w:gridSpan w:val="9"/>
            <w:tcBorders>
              <w:top w:val="single" w:sz="4" w:space="0" w:color="auto"/>
              <w:left w:val="single" w:sz="4" w:space="0" w:color="auto"/>
              <w:right w:val="single" w:sz="4" w:space="0" w:color="auto"/>
            </w:tcBorders>
          </w:tcPr>
          <w:p w:rsidR="001E41F3" w:rsidRDefault="00305409">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.1</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1580D">
        <w:tc>
          <w:tcPr>
            <w:tcW w:w="142" w:type="dxa"/>
            <w:tcBorders>
              <w:left w:val="single" w:sz="4" w:space="0" w:color="auto"/>
            </w:tcBorders>
          </w:tcPr>
          <w:p w:rsidR="001E41F3" w:rsidRDefault="001E41F3">
            <w:pPr>
              <w:pStyle w:val="CRCoverPage"/>
              <w:spacing w:after="0"/>
              <w:jc w:val="right"/>
              <w:rPr>
                <w:noProof/>
              </w:rPr>
            </w:pPr>
          </w:p>
        </w:tc>
        <w:tc>
          <w:tcPr>
            <w:tcW w:w="2126" w:type="dxa"/>
            <w:shd w:val="pct30" w:color="FFFF00" w:fill="auto"/>
          </w:tcPr>
          <w:p w:rsidR="001E41F3" w:rsidRDefault="001D5C80" w:rsidP="0051580D">
            <w:pPr>
              <w:pStyle w:val="CRCoverPage"/>
              <w:spacing w:after="0"/>
              <w:rPr>
                <w:b/>
                <w:noProof/>
                <w:sz w:val="28"/>
              </w:rPr>
            </w:pPr>
            <w:r>
              <w:rPr>
                <w:b/>
                <w:noProof/>
                <w:sz w:val="28"/>
              </w:rPr>
              <w:t>45.00</w:t>
            </w:r>
            <w:r w:rsidR="004D71F2">
              <w:rPr>
                <w:b/>
                <w:noProof/>
                <w:sz w:val="28"/>
              </w:rPr>
              <w:t>2</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Default="00B17FC0">
            <w:pPr>
              <w:pStyle w:val="CRCoverPage"/>
              <w:spacing w:after="0"/>
              <w:rPr>
                <w:noProof/>
              </w:rPr>
            </w:pPr>
            <w:r>
              <w:rPr>
                <w:b/>
                <w:noProof/>
                <w:sz w:val="28"/>
              </w:rPr>
              <w:t>0186</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rsidR="001E41F3" w:rsidRDefault="000C78DA">
            <w:pPr>
              <w:pStyle w:val="CRCoverPage"/>
              <w:spacing w:after="0"/>
              <w:jc w:val="center"/>
              <w:rPr>
                <w:b/>
                <w:noProof/>
              </w:rPr>
            </w:pPr>
            <w:r>
              <w:rPr>
                <w:b/>
                <w:noProof/>
                <w:sz w:val="32"/>
              </w:rPr>
              <w:t>1</w:t>
            </w:r>
          </w:p>
        </w:tc>
        <w:tc>
          <w:tcPr>
            <w:tcW w:w="2693"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1E41F3" w:rsidRDefault="00393612" w:rsidP="00963DD5">
            <w:pPr>
              <w:pStyle w:val="CRCoverPage"/>
              <w:spacing w:after="0"/>
              <w:jc w:val="center"/>
              <w:rPr>
                <w:noProof/>
              </w:rPr>
            </w:pPr>
            <w:r>
              <w:rPr>
                <w:b/>
                <w:noProof/>
                <w:sz w:val="32"/>
              </w:rPr>
              <w:t>12</w:t>
            </w:r>
            <w:r w:rsidR="001E41F3">
              <w:rPr>
                <w:b/>
                <w:noProof/>
                <w:sz w:val="32"/>
              </w:rPr>
              <w:t>.</w:t>
            </w:r>
            <w:r w:rsidR="00963DD5">
              <w:rPr>
                <w:b/>
                <w:noProof/>
                <w:sz w:val="32"/>
              </w:rPr>
              <w:t>4</w:t>
            </w:r>
            <w:r w:rsidR="001E41F3">
              <w:rPr>
                <w:b/>
                <w:noProof/>
                <w:sz w:val="32"/>
              </w:rPr>
              <w:t>.</w:t>
            </w:r>
            <w:r>
              <w:rPr>
                <w:b/>
                <w:noProof/>
                <w:sz w:val="32"/>
              </w:rPr>
              <w:t>0</w:t>
            </w:r>
          </w:p>
        </w:tc>
        <w:tc>
          <w:tcPr>
            <w:tcW w:w="143" w:type="dxa"/>
            <w:tcBorders>
              <w:right w:val="single" w:sz="4" w:space="0" w:color="auto"/>
            </w:tcBorders>
          </w:tcPr>
          <w:p w:rsidR="001E41F3" w:rsidRDefault="001E41F3">
            <w:pPr>
              <w:pStyle w:val="CRCoverPage"/>
              <w:spacing w:after="0"/>
              <w:rPr>
                <w:noProof/>
              </w:rPr>
            </w:pP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Hyperlink"/>
                  <w:rFonts w:cs="Arial"/>
                  <w:i/>
                  <w:noProof/>
                </w:rPr>
                <w:t>http://www.3gpp.org/Change-Requests</w:t>
              </w:r>
            </w:hyperlink>
            <w:r w:rsidR="00F25D98" w:rsidRPr="00F25D98">
              <w:rPr>
                <w:rFonts w:cs="Arial"/>
                <w:i/>
                <w:noProof/>
              </w:rPr>
              <w:t>.</w:t>
            </w:r>
          </w:p>
        </w:tc>
      </w:tr>
      <w:tr w:rsidR="001E41F3">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057F8E" w:rsidP="001E41F3">
            <w:pPr>
              <w:pStyle w:val="CRCoverPage"/>
              <w:spacing w:after="0"/>
              <w:jc w:val="center"/>
              <w:rPr>
                <w:b/>
                <w:caps/>
                <w:noProof/>
              </w:rPr>
            </w:pPr>
            <w:r>
              <w:rPr>
                <w:b/>
                <w:caps/>
                <w:noProof/>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057F8E" w:rsidP="001E41F3">
            <w:pPr>
              <w:pStyle w:val="CRCoverPage"/>
              <w:spacing w:after="0"/>
              <w:jc w:val="center"/>
              <w:rPr>
                <w:b/>
                <w:caps/>
                <w:noProof/>
              </w:rPr>
            </w:pPr>
            <w:r>
              <w:rPr>
                <w:b/>
                <w:caps/>
                <w:noProof/>
              </w:rPr>
              <w:t>x</w:t>
            </w: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tc>
          <w:tcPr>
            <w:tcW w:w="9641" w:type="dxa"/>
            <w:gridSpan w:val="11"/>
          </w:tcPr>
          <w:p w:rsidR="001E41F3" w:rsidRDefault="001E41F3">
            <w:pPr>
              <w:pStyle w:val="CRCoverPage"/>
              <w:spacing w:after="0"/>
              <w:rPr>
                <w:noProof/>
                <w:sz w:val="8"/>
                <w:szCs w:val="8"/>
              </w:rPr>
            </w:pPr>
          </w:p>
        </w:tc>
      </w:tr>
      <w:tr w:rsidR="001E41F3">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1E41F3" w:rsidRDefault="001C4EEF" w:rsidP="00301036">
            <w:pPr>
              <w:pStyle w:val="CRCoverPage"/>
              <w:spacing w:after="0"/>
              <w:ind w:left="100"/>
              <w:rPr>
                <w:noProof/>
              </w:rPr>
            </w:pPr>
            <w:r>
              <w:rPr>
                <w:noProof/>
              </w:rPr>
              <w:t xml:space="preserve">Introduction of </w:t>
            </w:r>
            <w:r w:rsidR="00301036">
              <w:rPr>
                <w:noProof/>
              </w:rPr>
              <w:t>EC</w:t>
            </w:r>
            <w:r w:rsidR="00301036">
              <w:rPr>
                <w:noProof/>
              </w:rPr>
              <w:t>-</w:t>
            </w:r>
            <w:r>
              <w:rPr>
                <w:noProof/>
              </w:rPr>
              <w:t>E</w:t>
            </w:r>
            <w:r w:rsidR="0013087C">
              <w:rPr>
                <w:noProof/>
              </w:rPr>
              <w:t>GPRS</w:t>
            </w:r>
            <w:r w:rsidR="00F343F2">
              <w:rPr>
                <w:noProof/>
              </w:rPr>
              <w:t>,</w:t>
            </w:r>
            <w:r w:rsidR="00F343F2" w:rsidRPr="00785B80">
              <w:rPr>
                <w:rFonts w:cs="Arial"/>
                <w:sz w:val="18"/>
              </w:rPr>
              <w:t xml:space="preserve"> Mapping of logical channels onto physical channels  </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1E41F3" w:rsidRDefault="00A53457" w:rsidP="00A53457">
            <w:pPr>
              <w:pStyle w:val="CRCoverPage"/>
              <w:spacing w:after="0"/>
              <w:ind w:left="100"/>
              <w:rPr>
                <w:noProof/>
              </w:rPr>
            </w:pPr>
            <w:r>
              <w:rPr>
                <w:noProof/>
              </w:rPr>
              <w:t xml:space="preserve">Ericsson LM </w:t>
            </w: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1E41F3" w:rsidRDefault="00A53457">
            <w:pPr>
              <w:pStyle w:val="CRCoverPage"/>
              <w:spacing w:after="0"/>
              <w:ind w:left="100"/>
              <w:rPr>
                <w:noProof/>
              </w:rPr>
            </w:pPr>
            <w:r>
              <w:rPr>
                <w:noProof/>
              </w:rPr>
              <w:t>G1</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rsidR="001E41F3" w:rsidRDefault="001B4F4A">
            <w:pPr>
              <w:pStyle w:val="CRCoverPage"/>
              <w:spacing w:after="0"/>
              <w:ind w:left="100"/>
              <w:rPr>
                <w:noProof/>
              </w:rPr>
            </w:pPr>
            <w:proofErr w:type="spellStart"/>
            <w:r w:rsidRPr="00674698">
              <w:t>CIoT_EC_GSM</w:t>
            </w:r>
            <w:proofErr w:type="spellEnd"/>
          </w:p>
        </w:tc>
        <w:tc>
          <w:tcPr>
            <w:tcW w:w="994" w:type="dxa"/>
            <w:gridSpan w:val="2"/>
            <w:tcBorders>
              <w:left w:val="nil"/>
            </w:tcBorders>
          </w:tcPr>
          <w:p w:rsidR="001E41F3" w:rsidRDefault="001E41F3">
            <w:pPr>
              <w:pStyle w:val="CRCoverPage"/>
              <w:spacing w:after="0"/>
              <w:ind w:right="100"/>
              <w:rPr>
                <w:noProof/>
              </w:rPr>
            </w:pPr>
          </w:p>
        </w:tc>
        <w:tc>
          <w:tcPr>
            <w:tcW w:w="1417" w:type="dxa"/>
            <w:gridSpan w:val="2"/>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057F8E" w:rsidP="000446CD">
            <w:pPr>
              <w:pStyle w:val="CRCoverPage"/>
              <w:spacing w:after="0"/>
              <w:ind w:left="100"/>
              <w:rPr>
                <w:noProof/>
              </w:rPr>
            </w:pPr>
            <w:r>
              <w:rPr>
                <w:noProof/>
              </w:rPr>
              <w:t>2015</w:t>
            </w:r>
            <w:r w:rsidR="004242F1">
              <w:rPr>
                <w:noProof/>
              </w:rPr>
              <w:t>-</w:t>
            </w:r>
            <w:r w:rsidR="000446CD">
              <w:rPr>
                <w:noProof/>
              </w:rPr>
              <w:t>10-12</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1560" w:type="dxa"/>
            <w:gridSpan w:val="4"/>
          </w:tcPr>
          <w:p w:rsidR="001E41F3" w:rsidRDefault="001E41F3">
            <w:pPr>
              <w:pStyle w:val="CRCoverPage"/>
              <w:spacing w:after="0"/>
              <w:rPr>
                <w:noProof/>
                <w:sz w:val="8"/>
                <w:szCs w:val="8"/>
              </w:rPr>
            </w:pPr>
          </w:p>
        </w:tc>
        <w:tc>
          <w:tcPr>
            <w:tcW w:w="2694" w:type="dxa"/>
            <w:gridSpan w:val="3"/>
          </w:tcPr>
          <w:p w:rsidR="001E41F3" w:rsidRDefault="001E41F3">
            <w:pPr>
              <w:pStyle w:val="CRCoverPage"/>
              <w:spacing w:after="0"/>
              <w:rPr>
                <w:noProof/>
                <w:sz w:val="8"/>
                <w:szCs w:val="8"/>
              </w:rPr>
            </w:pPr>
          </w:p>
        </w:tc>
        <w:tc>
          <w:tcPr>
            <w:tcW w:w="1417" w:type="dxa"/>
            <w:gridSpan w:val="2"/>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425" w:type="dxa"/>
            <w:shd w:val="pct30" w:color="FFFF00" w:fill="auto"/>
          </w:tcPr>
          <w:p w:rsidR="001E41F3" w:rsidRDefault="0061017B">
            <w:pPr>
              <w:pStyle w:val="CRCoverPage"/>
              <w:spacing w:after="0"/>
              <w:ind w:left="100"/>
              <w:rPr>
                <w:b/>
                <w:noProof/>
              </w:rPr>
            </w:pPr>
            <w:r>
              <w:rPr>
                <w:b/>
                <w:noProof/>
              </w:rPr>
              <w:t>B</w:t>
            </w:r>
          </w:p>
        </w:tc>
        <w:tc>
          <w:tcPr>
            <w:tcW w:w="3829" w:type="dxa"/>
            <w:gridSpan w:val="6"/>
            <w:tcBorders>
              <w:left w:val="nil"/>
            </w:tcBorders>
          </w:tcPr>
          <w:p w:rsidR="001E41F3" w:rsidRDefault="001E41F3">
            <w:pPr>
              <w:pStyle w:val="CRCoverPage"/>
              <w:spacing w:after="0"/>
              <w:rPr>
                <w:noProof/>
              </w:rPr>
            </w:pPr>
          </w:p>
        </w:tc>
        <w:tc>
          <w:tcPr>
            <w:tcW w:w="1417" w:type="dxa"/>
            <w:gridSpan w:val="2"/>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26004D">
            <w:pPr>
              <w:pStyle w:val="CRCoverPage"/>
              <w:spacing w:after="0"/>
              <w:ind w:left="100"/>
              <w:rPr>
                <w:noProof/>
              </w:rPr>
            </w:pPr>
            <w:r>
              <w:rPr>
                <w:noProof/>
              </w:rPr>
              <w:t>Rel-</w:t>
            </w:r>
            <w:r w:rsidR="0061017B">
              <w:rPr>
                <w:noProof/>
              </w:rPr>
              <w:t>13</w:t>
            </w:r>
          </w:p>
        </w:tc>
      </w:tr>
      <w:tr w:rsidR="001E41F3">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8"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p>
        </w:tc>
      </w:tr>
      <w:tr w:rsidR="001E41F3">
        <w:tc>
          <w:tcPr>
            <w:tcW w:w="1843" w:type="dxa"/>
          </w:tcPr>
          <w:p w:rsidR="001E41F3" w:rsidRDefault="001E41F3">
            <w:pPr>
              <w:pStyle w:val="CRCoverPage"/>
              <w:spacing w:after="0"/>
              <w:rPr>
                <w:b/>
                <w:i/>
                <w:noProof/>
                <w:sz w:val="8"/>
                <w:szCs w:val="8"/>
              </w:rPr>
            </w:pPr>
          </w:p>
        </w:tc>
        <w:tc>
          <w:tcPr>
            <w:tcW w:w="7798" w:type="dxa"/>
            <w:gridSpan w:val="10"/>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1E41F3" w:rsidRDefault="004D33D7">
            <w:pPr>
              <w:pStyle w:val="CRCoverPage"/>
              <w:spacing w:after="0"/>
              <w:ind w:left="100"/>
              <w:rPr>
                <w:noProof/>
              </w:rPr>
            </w:pPr>
            <w:r>
              <w:rPr>
                <w:noProof/>
              </w:rPr>
              <w:t>EC-EGPRS is a feature based on EGPRS that introduces a streamlined protocol implementation, ensuring energy efficient operation and improved security while supporting extended coverage up to [20 dB] compared to GPRS/EGPRS operation. The feature is not yet introduced in the GERAN specifications.</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rsidR="00DA62EF" w:rsidRDefault="00F32E3C" w:rsidP="005F382C">
            <w:pPr>
              <w:pStyle w:val="CRCoverPage"/>
              <w:spacing w:after="0"/>
              <w:ind w:left="100"/>
              <w:rPr>
                <w:noProof/>
              </w:rPr>
            </w:pPr>
            <w:r>
              <w:rPr>
                <w:noProof/>
              </w:rPr>
              <w:t>Definition of the mapping of logical EC-channels onto physical channels is introduced</w:t>
            </w:r>
          </w:p>
          <w:p w:rsidR="00623270" w:rsidRDefault="00623270" w:rsidP="005F382C">
            <w:pPr>
              <w:pStyle w:val="CRCoverPage"/>
              <w:spacing w:after="0"/>
              <w:ind w:left="100"/>
              <w:rPr>
                <w:noProof/>
              </w:rPr>
            </w:pPr>
          </w:p>
          <w:p w:rsidR="00623270" w:rsidRDefault="00623270" w:rsidP="00623270">
            <w:pPr>
              <w:pStyle w:val="CRCoverPage"/>
              <w:spacing w:after="0"/>
              <w:ind w:left="100"/>
              <w:rPr>
                <w:noProof/>
              </w:rPr>
            </w:pPr>
            <w:r w:rsidRPr="00DE376B">
              <w:rPr>
                <w:noProof/>
              </w:rPr>
              <w:t>Compared to GPE1500</w:t>
            </w:r>
            <w:r>
              <w:rPr>
                <w:noProof/>
              </w:rPr>
              <w:t>32</w:t>
            </w:r>
            <w:r w:rsidRPr="00DE376B">
              <w:rPr>
                <w:noProof/>
              </w:rPr>
              <w:t xml:space="preserve">, comments received in </w:t>
            </w:r>
            <w:r>
              <w:rPr>
                <w:noProof/>
              </w:rPr>
              <w:t>discussion of rev ‘-’</w:t>
            </w:r>
            <w:r w:rsidRPr="00DE376B">
              <w:rPr>
                <w:noProof/>
              </w:rPr>
              <w:t xml:space="preserve"> have </w:t>
            </w:r>
            <w:r>
              <w:rPr>
                <w:noProof/>
              </w:rPr>
              <w:t xml:space="preserve">been </w:t>
            </w:r>
            <w:r w:rsidRPr="00DE376B">
              <w:rPr>
                <w:noProof/>
              </w:rPr>
              <w:t xml:space="preserve">taken into account, </w:t>
            </w:r>
            <w:r w:rsidRPr="00697AE4">
              <w:rPr>
                <w:noProof/>
                <w:highlight w:val="green"/>
              </w:rPr>
              <w:t>highlited in green</w:t>
            </w:r>
            <w:r w:rsidRPr="00DE376B">
              <w:rPr>
                <w:noProof/>
              </w:rPr>
              <w:t xml:space="preserve"> and marked with </w:t>
            </w:r>
            <w:r>
              <w:rPr>
                <w:noProof/>
              </w:rPr>
              <w:t>“EAB r1</w:t>
            </w:r>
            <w:r w:rsidRPr="00DE376B">
              <w:rPr>
                <w:noProof/>
              </w:rPr>
              <w:t>”.</w:t>
            </w:r>
          </w:p>
          <w:p w:rsidR="00623270" w:rsidRDefault="00623270" w:rsidP="005F382C">
            <w:pPr>
              <w:pStyle w:val="CRCoverPage"/>
              <w:spacing w:after="0"/>
              <w:ind w:left="100"/>
              <w:rPr>
                <w:noProof/>
              </w:rPr>
            </w:pP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1E41F3" w:rsidRDefault="004D33D7">
            <w:pPr>
              <w:pStyle w:val="CRCoverPage"/>
              <w:spacing w:after="0"/>
              <w:ind w:left="100"/>
              <w:rPr>
                <w:noProof/>
              </w:rPr>
            </w:pPr>
            <w:r>
              <w:rPr>
                <w:noProof/>
              </w:rPr>
              <w:t>The EC-EGPRS feature will not be introduced in the GERAN specifications</w:t>
            </w:r>
          </w:p>
        </w:tc>
      </w:tr>
      <w:tr w:rsidR="001E41F3">
        <w:tc>
          <w:tcPr>
            <w:tcW w:w="2268" w:type="dxa"/>
            <w:gridSpan w:val="2"/>
          </w:tcPr>
          <w:p w:rsidR="001E41F3" w:rsidRDefault="001E41F3">
            <w:pPr>
              <w:pStyle w:val="CRCoverPage"/>
              <w:spacing w:after="0"/>
              <w:rPr>
                <w:b/>
                <w:i/>
                <w:noProof/>
                <w:sz w:val="8"/>
                <w:szCs w:val="8"/>
              </w:rPr>
            </w:pPr>
          </w:p>
        </w:tc>
        <w:tc>
          <w:tcPr>
            <w:tcW w:w="7373" w:type="dxa"/>
            <w:gridSpan w:val="9"/>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1E41F3" w:rsidRDefault="00E92C2D">
            <w:pPr>
              <w:pStyle w:val="CRCoverPage"/>
              <w:spacing w:after="0"/>
              <w:ind w:left="100"/>
              <w:rPr>
                <w:noProof/>
              </w:rPr>
            </w:pPr>
            <w:r>
              <w:rPr>
                <w:noProof/>
              </w:rPr>
              <w:t xml:space="preserve">6.3.2, </w:t>
            </w:r>
            <w:r w:rsidR="00F5315F">
              <w:rPr>
                <w:noProof/>
              </w:rPr>
              <w:t>6.4.1, 6.5, 7</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3"/>
          </w:tcPr>
          <w:p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1E41F3" w:rsidRDefault="001E41F3">
            <w:pPr>
              <w:pStyle w:val="CRCoverPage"/>
              <w:spacing w:after="0"/>
              <w:ind w:left="99"/>
              <w:rPr>
                <w:noProof/>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057F8E">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6C20D3" w:rsidRDefault="006C20D3" w:rsidP="00AA275B">
            <w:pPr>
              <w:pStyle w:val="CRCoverPage"/>
              <w:spacing w:after="0"/>
              <w:ind w:left="99"/>
              <w:rPr>
                <w:rFonts w:cs="Arial"/>
              </w:rPr>
            </w:pPr>
            <w:r>
              <w:rPr>
                <w:rFonts w:cs="Arial"/>
              </w:rPr>
              <w:t>TS 43.013 0135</w:t>
            </w:r>
          </w:p>
          <w:p w:rsidR="003376D4" w:rsidRDefault="003376D4" w:rsidP="00AA275B">
            <w:pPr>
              <w:pStyle w:val="CRCoverPage"/>
              <w:spacing w:after="0"/>
              <w:ind w:left="99"/>
              <w:rPr>
                <w:ins w:id="2" w:author="EAB" w:date="2015-10-06T22:46:00Z"/>
                <w:noProof/>
              </w:rPr>
            </w:pPr>
            <w:r>
              <w:rPr>
                <w:rFonts w:cs="Arial"/>
              </w:rPr>
              <w:t>TS 43.022 0035</w:t>
            </w:r>
          </w:p>
          <w:p w:rsidR="00347FD4" w:rsidRDefault="00347FD4" w:rsidP="00347FD4">
            <w:pPr>
              <w:pStyle w:val="CRCoverPage"/>
              <w:spacing w:after="0"/>
              <w:ind w:left="99"/>
              <w:rPr>
                <w:noProof/>
              </w:rPr>
            </w:pPr>
            <w:r>
              <w:rPr>
                <w:noProof/>
              </w:rPr>
              <w:t>TS 43.064 CR 0089,0090,0091,0092</w:t>
            </w:r>
          </w:p>
          <w:p w:rsidR="00FD3B19" w:rsidRDefault="00FD3B19" w:rsidP="00FD3B19">
            <w:pPr>
              <w:pStyle w:val="CRCoverPage"/>
              <w:spacing w:after="0"/>
              <w:ind w:left="99"/>
            </w:pPr>
            <w:r>
              <w:t>TS 44.018 CR 1025,1026</w:t>
            </w:r>
          </w:p>
          <w:p w:rsidR="00FD3B19" w:rsidRDefault="00FD3B19" w:rsidP="00FD3B19">
            <w:pPr>
              <w:pStyle w:val="CRCoverPage"/>
              <w:spacing w:after="0"/>
              <w:ind w:left="99"/>
            </w:pPr>
            <w:r>
              <w:t>TS 44.060 CR 1609,1610,1611,1612</w:t>
            </w:r>
          </w:p>
          <w:p w:rsidR="00AA275B" w:rsidRDefault="00AA275B" w:rsidP="00AA275B">
            <w:pPr>
              <w:pStyle w:val="CRCoverPage"/>
              <w:spacing w:after="0"/>
              <w:ind w:left="99"/>
              <w:rPr>
                <w:noProof/>
              </w:rPr>
            </w:pPr>
            <w:r>
              <w:rPr>
                <w:noProof/>
              </w:rPr>
              <w:t xml:space="preserve">TS 45.001 CR </w:t>
            </w:r>
            <w:r w:rsidR="00347FD4">
              <w:rPr>
                <w:noProof/>
              </w:rPr>
              <w:t>0079,0080</w:t>
            </w:r>
          </w:p>
          <w:p w:rsidR="00AA275B" w:rsidRDefault="00AA275B" w:rsidP="00AA275B">
            <w:pPr>
              <w:pStyle w:val="CRCoverPage"/>
              <w:spacing w:after="0"/>
              <w:ind w:left="99"/>
              <w:rPr>
                <w:noProof/>
              </w:rPr>
            </w:pPr>
            <w:r>
              <w:rPr>
                <w:noProof/>
              </w:rPr>
              <w:t xml:space="preserve">TS 45.002 CR </w:t>
            </w:r>
            <w:r w:rsidR="00347FD4">
              <w:rPr>
                <w:noProof/>
              </w:rPr>
              <w:t>0183,0184,0185</w:t>
            </w:r>
          </w:p>
          <w:p w:rsidR="00AA275B" w:rsidRDefault="00AA275B" w:rsidP="00AA275B">
            <w:pPr>
              <w:pStyle w:val="CRCoverPage"/>
              <w:spacing w:after="0"/>
              <w:ind w:left="99"/>
              <w:rPr>
                <w:noProof/>
              </w:rPr>
            </w:pPr>
            <w:r>
              <w:rPr>
                <w:noProof/>
              </w:rPr>
              <w:t xml:space="preserve">TS 45.003 CR </w:t>
            </w:r>
            <w:r w:rsidR="002C0CA4">
              <w:rPr>
                <w:noProof/>
              </w:rPr>
              <w:t>0135</w:t>
            </w:r>
          </w:p>
          <w:p w:rsidR="00AA275B" w:rsidRDefault="00AA275B" w:rsidP="00AA275B">
            <w:pPr>
              <w:pStyle w:val="CRCoverPage"/>
              <w:spacing w:after="0"/>
              <w:ind w:left="99"/>
              <w:rPr>
                <w:noProof/>
              </w:rPr>
            </w:pPr>
            <w:r>
              <w:rPr>
                <w:noProof/>
              </w:rPr>
              <w:t>TS 45.004 CR</w:t>
            </w:r>
            <w:r w:rsidR="00DC1044">
              <w:rPr>
                <w:noProof/>
              </w:rPr>
              <w:t xml:space="preserve"> 0020</w:t>
            </w:r>
          </w:p>
          <w:p w:rsidR="00AA275B" w:rsidRDefault="00AA275B" w:rsidP="00AA275B">
            <w:pPr>
              <w:pStyle w:val="CRCoverPage"/>
              <w:spacing w:after="0"/>
              <w:ind w:left="99"/>
              <w:rPr>
                <w:noProof/>
              </w:rPr>
            </w:pPr>
            <w:r>
              <w:rPr>
                <w:noProof/>
              </w:rPr>
              <w:t xml:space="preserve">TS 45.005 CR </w:t>
            </w:r>
            <w:r w:rsidR="008236B7">
              <w:rPr>
                <w:noProof/>
              </w:rPr>
              <w:t>0578</w:t>
            </w:r>
          </w:p>
          <w:p w:rsidR="001E41F3" w:rsidRDefault="00A9181B" w:rsidP="00AA275B">
            <w:pPr>
              <w:pStyle w:val="CRCoverPage"/>
              <w:spacing w:after="0"/>
              <w:ind w:left="99"/>
              <w:rPr>
                <w:noProof/>
              </w:rPr>
            </w:pPr>
            <w:r>
              <w:rPr>
                <w:noProof/>
              </w:rPr>
              <w:t>TS 45.008</w:t>
            </w:r>
            <w:r w:rsidR="00AB38DD">
              <w:rPr>
                <w:noProof/>
              </w:rPr>
              <w:t xml:space="preserve"> CR 0626</w:t>
            </w:r>
            <w:r>
              <w:rPr>
                <w:noProof/>
              </w:rPr>
              <w:t>,0627</w:t>
            </w:r>
          </w:p>
        </w:tc>
      </w:tr>
      <w:tr w:rsidR="001E41F3">
        <w:tc>
          <w:tcPr>
            <w:tcW w:w="2268"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B46F5">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AA275B" w:rsidRDefault="00AA275B" w:rsidP="00AA275B">
            <w:pPr>
              <w:pStyle w:val="CRCoverPage"/>
              <w:spacing w:after="0"/>
              <w:ind w:left="99"/>
              <w:rPr>
                <w:noProof/>
              </w:rPr>
            </w:pPr>
            <w:r>
              <w:rPr>
                <w:noProof/>
              </w:rPr>
              <w:t>TS 51010 ... CR ...</w:t>
            </w:r>
          </w:p>
          <w:p w:rsidR="001E41F3" w:rsidRDefault="00AA275B" w:rsidP="00AA275B">
            <w:pPr>
              <w:pStyle w:val="CRCoverPage"/>
              <w:spacing w:after="0"/>
              <w:ind w:left="99"/>
              <w:rPr>
                <w:noProof/>
              </w:rPr>
            </w:pPr>
            <w:r>
              <w:rPr>
                <w:noProof/>
              </w:rPr>
              <w:t>TS 51021 ... CR ...</w:t>
            </w:r>
          </w:p>
        </w:tc>
      </w:tr>
      <w:tr w:rsidR="001E41F3">
        <w:tc>
          <w:tcPr>
            <w:tcW w:w="2268"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tc>
          <w:tcPr>
            <w:tcW w:w="2268" w:type="dxa"/>
            <w:gridSpan w:val="2"/>
            <w:tcBorders>
              <w:left w:val="single" w:sz="4" w:space="0" w:color="auto"/>
            </w:tcBorders>
          </w:tcPr>
          <w:p w:rsidR="001E41F3" w:rsidRDefault="001E41F3">
            <w:pPr>
              <w:pStyle w:val="CRCoverPage"/>
              <w:spacing w:after="0"/>
              <w:rPr>
                <w:b/>
                <w:i/>
                <w:noProof/>
              </w:rPr>
            </w:pPr>
          </w:p>
        </w:tc>
        <w:tc>
          <w:tcPr>
            <w:tcW w:w="7373" w:type="dxa"/>
            <w:gridSpan w:val="9"/>
            <w:tcBorders>
              <w:right w:val="single" w:sz="4" w:space="0" w:color="auto"/>
            </w:tcBorders>
          </w:tcPr>
          <w:p w:rsidR="001E41F3" w:rsidRDefault="001E41F3">
            <w:pPr>
              <w:pStyle w:val="CRCoverPage"/>
              <w:spacing w:after="0"/>
              <w:rPr>
                <w:noProof/>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1E41F3" w:rsidRDefault="00D66034">
            <w:pPr>
              <w:pStyle w:val="CRCoverPage"/>
              <w:spacing w:after="0"/>
              <w:ind w:left="100"/>
              <w:rPr>
                <w:noProof/>
              </w:rPr>
            </w:pPr>
            <w:r>
              <w:t xml:space="preserve">The CR contains changes that are relevant to both Work item code </w:t>
            </w:r>
            <w:proofErr w:type="spellStart"/>
            <w:r>
              <w:t>eDRX_GSM</w:t>
            </w:r>
            <w:proofErr w:type="spellEnd"/>
            <w:r>
              <w:t xml:space="preserve"> </w:t>
            </w:r>
            <w:r>
              <w:lastRenderedPageBreak/>
              <w:t xml:space="preserve">and work item code </w:t>
            </w:r>
            <w:proofErr w:type="spellStart"/>
            <w:r>
              <w:t>CIoT_EC_GSM</w:t>
            </w:r>
            <w:proofErr w:type="spellEnd"/>
            <w:r>
              <w:t xml:space="preserve">. Background text, or conflicting text from the corresponding </w:t>
            </w:r>
            <w:proofErr w:type="spellStart"/>
            <w:r>
              <w:t>eDRX_GSM</w:t>
            </w:r>
            <w:proofErr w:type="spellEnd"/>
            <w:r>
              <w:t xml:space="preserve"> CR is included without highlighting, and text specific to </w:t>
            </w:r>
            <w:proofErr w:type="spellStart"/>
            <w:r>
              <w:t>CIoT_EC_GSM</w:t>
            </w:r>
            <w:proofErr w:type="spellEnd"/>
            <w:r>
              <w:t xml:space="preserve"> is included with </w:t>
            </w:r>
            <w:r>
              <w:rPr>
                <w:highlight w:val="lightGray"/>
              </w:rPr>
              <w:t>grey highlighted text</w:t>
            </w:r>
            <w:r>
              <w:t>. CR conflicts need to be resolved before agreeing the CRs</w:t>
            </w:r>
          </w:p>
        </w:tc>
      </w:tr>
    </w:tbl>
    <w:p w:rsidR="001E41F3" w:rsidRDefault="001E41F3">
      <w:pPr>
        <w:pStyle w:val="CRCoverPage"/>
        <w:spacing w:after="0"/>
        <w:rPr>
          <w:noProof/>
          <w:sz w:val="8"/>
          <w:szCs w:val="8"/>
        </w:rPr>
      </w:pPr>
    </w:p>
    <w:p w:rsidR="00126580" w:rsidRDefault="00126580" w:rsidP="00126580">
      <w:pPr>
        <w:rPr>
          <w:noProof/>
        </w:rPr>
        <w:sectPr w:rsidR="00126580">
          <w:headerReference w:type="even" r:id="rId13"/>
          <w:footnotePr>
            <w:numRestart w:val="eachSect"/>
          </w:footnotePr>
          <w:pgSz w:w="11907" w:h="16840" w:code="9"/>
          <w:pgMar w:top="1418" w:right="1134" w:bottom="1134" w:left="1134" w:header="680" w:footer="567" w:gutter="0"/>
          <w:cols w:space="720"/>
        </w:sectPr>
      </w:pPr>
      <w:bookmarkStart w:id="3" w:name="_Toc38983070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963DD5" w:rsidRPr="00421D94" w:rsidTr="00C8582E">
        <w:trPr>
          <w:jc w:val="center"/>
        </w:trPr>
        <w:tc>
          <w:tcPr>
            <w:tcW w:w="9855" w:type="dxa"/>
            <w:shd w:val="clear" w:color="auto" w:fill="1F497D"/>
            <w:tcMar>
              <w:top w:w="57" w:type="dxa"/>
            </w:tcMar>
            <w:vAlign w:val="center"/>
          </w:tcPr>
          <w:bookmarkEnd w:id="3"/>
          <w:p w:rsidR="00963DD5" w:rsidRPr="0093430E" w:rsidRDefault="004E51A0" w:rsidP="00C8582E">
            <w:pPr>
              <w:jc w:val="center"/>
              <w:rPr>
                <w:rFonts w:ascii="Cambria" w:eastAsia="SimSun" w:hAnsi="Cambria"/>
                <w:b/>
                <w:color w:val="FFFFFF"/>
                <w:sz w:val="32"/>
              </w:rPr>
            </w:pPr>
            <w:r>
              <w:rPr>
                <w:rFonts w:ascii="Cambria" w:eastAsia="SimSun" w:hAnsi="Cambria"/>
                <w:b/>
                <w:color w:val="FFFFFF"/>
                <w:sz w:val="24"/>
              </w:rPr>
              <w:lastRenderedPageBreak/>
              <w:t>1</w:t>
            </w:r>
            <w:r w:rsidRPr="004E51A0">
              <w:rPr>
                <w:rFonts w:ascii="Cambria" w:eastAsia="SimSun" w:hAnsi="Cambria"/>
                <w:b/>
                <w:color w:val="FFFFFF"/>
                <w:sz w:val="24"/>
                <w:vertAlign w:val="superscript"/>
              </w:rPr>
              <w:t>st</w:t>
            </w:r>
            <w:r>
              <w:rPr>
                <w:rFonts w:ascii="Cambria" w:eastAsia="SimSun" w:hAnsi="Cambria"/>
                <w:b/>
                <w:color w:val="FFFFFF"/>
                <w:sz w:val="24"/>
              </w:rPr>
              <w:t xml:space="preserve"> </w:t>
            </w:r>
            <w:r w:rsidR="00A17BAC">
              <w:rPr>
                <w:rFonts w:ascii="Cambria" w:eastAsia="SimSun" w:hAnsi="Cambria"/>
                <w:b/>
                <w:color w:val="FFFFFF"/>
                <w:sz w:val="24"/>
              </w:rPr>
              <w:t xml:space="preserve"> </w:t>
            </w:r>
            <w:r w:rsidR="00963DD5" w:rsidRPr="0093430E">
              <w:rPr>
                <w:rFonts w:ascii="Cambria" w:eastAsia="SimSun" w:hAnsi="Cambria"/>
                <w:b/>
                <w:color w:val="FFFFFF"/>
                <w:sz w:val="24"/>
              </w:rPr>
              <w:t>modification</w:t>
            </w:r>
          </w:p>
        </w:tc>
      </w:tr>
    </w:tbl>
    <w:p w:rsidR="00963DD5" w:rsidRDefault="00963DD5" w:rsidP="00963DD5">
      <w:pPr>
        <w:pStyle w:val="EW"/>
        <w:rPr>
          <w:lang w:eastAsia="ko-KR"/>
        </w:rPr>
      </w:pPr>
    </w:p>
    <w:p w:rsidR="00087AA6" w:rsidRDefault="00087AA6" w:rsidP="00087AA6">
      <w:pPr>
        <w:pStyle w:val="Heading3"/>
      </w:pPr>
      <w:bookmarkStart w:id="4" w:name="_Toc405305943"/>
      <w:r>
        <w:t>6.3.2</w:t>
      </w:r>
      <w:r>
        <w:tab/>
        <w:t>Mapping in time of packet logical channels onto physical channels</w:t>
      </w:r>
      <w:bookmarkEnd w:id="4"/>
    </w:p>
    <w:p w:rsidR="00087AA6" w:rsidRDefault="00087AA6" w:rsidP="00087AA6">
      <w:pPr>
        <w:pStyle w:val="Heading4"/>
      </w:pPr>
      <w:bookmarkStart w:id="5" w:name="_Toc405305944"/>
      <w:r>
        <w:t>6.3.2.1</w:t>
      </w:r>
      <w:r>
        <w:tab/>
        <w:t>General</w:t>
      </w:r>
      <w:bookmarkEnd w:id="5"/>
    </w:p>
    <w:p w:rsidR="00087AA6" w:rsidRDefault="00087AA6" w:rsidP="00087AA6">
      <w:pPr>
        <w:rPr>
          <w:snapToGrid w:val="0"/>
          <w:lang w:eastAsia="fr-FR"/>
        </w:rPr>
      </w:pPr>
      <w:r>
        <w:t>A physical channel allocated to carry packet logical channels is called a packet data channel (PDCH). A PDCH shall carry packet logical channels only.</w:t>
      </w:r>
    </w:p>
    <w:p w:rsidR="00087AA6" w:rsidRDefault="00087AA6" w:rsidP="00087AA6">
      <w:pPr>
        <w:rPr>
          <w:ins w:id="6" w:author="EAB" w:date="2015-10-01T19:19:00Z"/>
        </w:rPr>
      </w:pPr>
      <w:r>
        <w:rPr>
          <w:snapToGrid w:val="0"/>
          <w:lang w:eastAsia="fr-FR"/>
        </w:rPr>
        <w:t xml:space="preserve">In </w:t>
      </w:r>
      <w:smartTag w:uri="urn:schemas-microsoft-com:office:smarttags" w:element="PersonName">
        <w:r>
          <w:rPr>
            <w:snapToGrid w:val="0"/>
            <w:lang w:eastAsia="fr-FR"/>
          </w:rPr>
          <w:t>RT</w:t>
        </w:r>
      </w:smartTag>
      <w:r>
        <w:rPr>
          <w:snapToGrid w:val="0"/>
          <w:lang w:eastAsia="fr-FR"/>
        </w:rPr>
        <w:t xml:space="preserve">TI configuration, physical channels are paired, forming PDCH-pairs. The two physical channels shall have the same parameters (see subclause 5.6.3) except for the timeslot number (TN). </w:t>
      </w:r>
      <w:r w:rsidRPr="001324BA">
        <w:t>The two PDCHs constituting a PDCH</w:t>
      </w:r>
      <w:r>
        <w:t>-</w:t>
      </w:r>
      <w:r w:rsidRPr="001324BA">
        <w:t xml:space="preserve">pair </w:t>
      </w:r>
      <w:r>
        <w:t>shall be located on the same carrier</w:t>
      </w:r>
      <w:r w:rsidRPr="001324BA">
        <w:t>. The two PDCHs constituting a PDCH</w:t>
      </w:r>
      <w:r>
        <w:t>-</w:t>
      </w:r>
      <w:r w:rsidRPr="001324BA">
        <w:t xml:space="preserve">pair </w:t>
      </w:r>
      <w:r>
        <w:t>need</w:t>
      </w:r>
      <w:r w:rsidRPr="001324BA">
        <w:t xml:space="preserve"> not </w:t>
      </w:r>
      <w:r>
        <w:t xml:space="preserve">be </w:t>
      </w:r>
      <w:r w:rsidRPr="001324BA">
        <w:t>contiguous.</w:t>
      </w:r>
      <w:r>
        <w:t xml:space="preserve"> In each direction, physical channels shall be assigned so that </w:t>
      </w:r>
      <w:r w:rsidRPr="00F328FA">
        <w:t>PDCH</w:t>
      </w:r>
      <w:r>
        <w:t>-</w:t>
      </w:r>
      <w:r w:rsidRPr="00F328FA">
        <w:t xml:space="preserve">pairs </w:t>
      </w:r>
      <w:r>
        <w:t>do not partially overlap.</w:t>
      </w:r>
    </w:p>
    <w:p w:rsidR="00DC09A7" w:rsidRDefault="00DC09A7" w:rsidP="00087AA6">
      <w:ins w:id="7" w:author="EAB" w:date="2015-10-01T19:19:00Z">
        <w:r w:rsidRPr="00DB2BA5">
          <w:rPr>
            <w:highlight w:val="lightGray"/>
          </w:rPr>
          <w:t xml:space="preserve">In ETTI configuration, </w:t>
        </w:r>
      </w:ins>
      <w:ins w:id="8" w:author="EAB" w:date="2015-10-01T19:21:00Z">
        <w:r w:rsidRPr="00DB2BA5">
          <w:rPr>
            <w:highlight w:val="lightGray"/>
          </w:rPr>
          <w:t xml:space="preserve">the transmission time interval is extended by a factor of </w:t>
        </w:r>
      </w:ins>
      <w:ins w:id="9" w:author="EAB" w:date="2015-10-06T21:33:00Z">
        <w:r w:rsidR="00B31935" w:rsidRPr="00DB2BA5">
          <w:rPr>
            <w:highlight w:val="lightGray"/>
          </w:rPr>
          <w:t>2 or 4</w:t>
        </w:r>
      </w:ins>
      <w:ins w:id="10" w:author="EAB" w:date="2015-10-01T19:21:00Z">
        <w:r w:rsidRPr="00DB2BA5">
          <w:rPr>
            <w:highlight w:val="lightGray"/>
          </w:rPr>
          <w:t xml:space="preserve"> compared to BTTI</w:t>
        </w:r>
      </w:ins>
      <w:ins w:id="11" w:author="EAB" w:date="2015-10-06T21:34:00Z">
        <w:r w:rsidR="00B31935" w:rsidRPr="00DB2BA5">
          <w:rPr>
            <w:highlight w:val="lightGray"/>
          </w:rPr>
          <w:t>.</w:t>
        </w:r>
      </w:ins>
      <w:ins w:id="12" w:author="EAB" w:date="2015-10-01T19:21:00Z">
        <w:r w:rsidRPr="00DB2BA5">
          <w:rPr>
            <w:highlight w:val="lightGray"/>
          </w:rPr>
          <w:t xml:space="preserve"> </w:t>
        </w:r>
      </w:ins>
      <w:ins w:id="13" w:author="EAB" w:date="2015-10-06T21:34:00Z">
        <w:r w:rsidR="00B31935" w:rsidRPr="00DB2BA5">
          <w:rPr>
            <w:highlight w:val="lightGray"/>
          </w:rPr>
          <w:t xml:space="preserve">ETTI, like BTTI, </w:t>
        </w:r>
      </w:ins>
      <w:ins w:id="14" w:author="EAB" w:date="2015-10-01T19:21:00Z">
        <w:r w:rsidRPr="00DB2BA5">
          <w:rPr>
            <w:highlight w:val="lightGray"/>
          </w:rPr>
          <w:t xml:space="preserve">only </w:t>
        </w:r>
      </w:ins>
      <w:ins w:id="15" w:author="EAB" w:date="2015-10-06T21:34:00Z">
        <w:r w:rsidR="00B31935" w:rsidRPr="00DB2BA5">
          <w:rPr>
            <w:highlight w:val="lightGray"/>
          </w:rPr>
          <w:t xml:space="preserve">allocate </w:t>
        </w:r>
      </w:ins>
      <w:ins w:id="16" w:author="EAB" w:date="2015-10-01T19:21:00Z">
        <w:r w:rsidRPr="00DB2BA5">
          <w:rPr>
            <w:highlight w:val="lightGray"/>
          </w:rPr>
          <w:t xml:space="preserve">one </w:t>
        </w:r>
      </w:ins>
      <w:ins w:id="17" w:author="EAB" w:date="2015-10-01T19:19:00Z">
        <w:r w:rsidRPr="00DB2BA5">
          <w:rPr>
            <w:highlight w:val="lightGray"/>
          </w:rPr>
          <w:t>PDCH</w:t>
        </w:r>
      </w:ins>
      <w:ins w:id="18" w:author="EAB" w:date="2015-10-01T19:22:00Z">
        <w:r w:rsidRPr="00DB2BA5">
          <w:rPr>
            <w:highlight w:val="lightGray"/>
          </w:rPr>
          <w:t>.</w:t>
        </w:r>
      </w:ins>
    </w:p>
    <w:p w:rsidR="00087AA6" w:rsidRDefault="00087AA6" w:rsidP="00087AA6">
      <w:r>
        <w:t>On a given</w:t>
      </w:r>
      <w:r w:rsidRPr="00F328FA">
        <w:t xml:space="preserve"> PDCH</w:t>
      </w:r>
      <w:r>
        <w:t xml:space="preserve">, PDTCHs in </w:t>
      </w:r>
      <w:del w:id="19" w:author="EAB" w:date="2015-10-01T19:22:00Z">
        <w:r w:rsidRPr="00DB2BA5" w:rsidDel="0030438A">
          <w:rPr>
            <w:highlight w:val="lightGray"/>
          </w:rPr>
          <w:delText>both</w:delText>
        </w:r>
        <w:r w:rsidDel="0030438A">
          <w:delText xml:space="preserve"> </w:delText>
        </w:r>
      </w:del>
      <w:r>
        <w:t>BTTI configuration</w:t>
      </w:r>
      <w:del w:id="20" w:author="EAB" w:date="2015-10-01T19:22:00Z">
        <w:r w:rsidDel="0030438A">
          <w:delText xml:space="preserve"> </w:delText>
        </w:r>
        <w:r w:rsidRPr="00DB2BA5" w:rsidDel="0030438A">
          <w:rPr>
            <w:highlight w:val="lightGray"/>
          </w:rPr>
          <w:delText>and</w:delText>
        </w:r>
      </w:del>
      <w:ins w:id="21" w:author="EAB" w:date="2015-10-01T19:22:00Z">
        <w:r w:rsidR="0030438A" w:rsidRPr="00DB2BA5">
          <w:rPr>
            <w:highlight w:val="lightGray"/>
          </w:rPr>
          <w:t>,</w:t>
        </w:r>
      </w:ins>
      <w:r>
        <w:t xml:space="preserve"> R</w:t>
      </w:r>
      <w:r w:rsidRPr="00F328FA">
        <w:t xml:space="preserve">TTI </w:t>
      </w:r>
      <w:r>
        <w:t>configuration</w:t>
      </w:r>
      <w:ins w:id="22" w:author="EAB" w:date="2015-10-01T19:22:00Z">
        <w:r w:rsidR="0030438A">
          <w:t xml:space="preserve"> </w:t>
        </w:r>
        <w:r w:rsidR="0030438A" w:rsidRPr="00DB2BA5">
          <w:rPr>
            <w:highlight w:val="lightGray"/>
          </w:rPr>
          <w:t>and ETTI configuration</w:t>
        </w:r>
      </w:ins>
      <w:r>
        <w:t xml:space="preserve"> </w:t>
      </w:r>
      <w:r w:rsidRPr="00F328FA">
        <w:t xml:space="preserve">(assigned to different </w:t>
      </w:r>
      <w:r>
        <w:rPr>
          <w:rFonts w:hint="eastAsia"/>
          <w:lang w:eastAsia="ko-KR"/>
        </w:rPr>
        <w:t>MS</w:t>
      </w:r>
      <w:r w:rsidRPr="00F328FA">
        <w:t>s)</w:t>
      </w:r>
      <w:r>
        <w:t xml:space="preserve"> may be carried</w:t>
      </w:r>
      <w:r w:rsidRPr="00F328FA">
        <w:t>. A</w:t>
      </w:r>
      <w:r>
        <w:t>lternatively, both PDCHs forming a</w:t>
      </w:r>
      <w:r w:rsidRPr="00F328FA">
        <w:t xml:space="preserve"> PDCH-pair may be assigned to only </w:t>
      </w:r>
      <w:r>
        <w:t>carry</w:t>
      </w:r>
      <w:r w:rsidRPr="00F328FA">
        <w:t xml:space="preserve"> </w:t>
      </w:r>
      <w:r>
        <w:t xml:space="preserve">PDTCHs in </w:t>
      </w:r>
      <w:smartTag w:uri="urn:schemas-microsoft-com:office:smarttags" w:element="PersonName">
        <w:r>
          <w:t>R</w:t>
        </w:r>
        <w:r w:rsidRPr="00F328FA">
          <w:t>T</w:t>
        </w:r>
      </w:smartTag>
      <w:r w:rsidRPr="00F328FA">
        <w:t xml:space="preserve">TI </w:t>
      </w:r>
      <w:r>
        <w:t>configuration</w:t>
      </w:r>
      <w:r w:rsidRPr="00F328FA">
        <w:t>.</w:t>
      </w:r>
    </w:p>
    <w:p w:rsidR="00087AA6" w:rsidRDefault="00087AA6" w:rsidP="00087AA6">
      <w:r>
        <w:t>Packet switched logical channels are mapped dynamically onto a 52-multiframe.</w:t>
      </w:r>
    </w:p>
    <w:p w:rsidR="00087AA6" w:rsidRDefault="00087AA6" w:rsidP="00087AA6">
      <w:pPr>
        <w:pStyle w:val="B1"/>
      </w:pPr>
      <w:r>
        <w:t>-</w:t>
      </w:r>
      <w:r>
        <w:tab/>
        <w:t xml:space="preserve">For a PDCH/F in BTTI configuration the 52-multiframe consists of 12 blocks of 4 consecutive frames, 2 idle frames and 2 frames used for the PTCCH (see 3GPP TS 45.010), as shown in Figure 9. Table 6 in clause 7, indicates the frame numbers for each of the blocks (B0...B11) transmitted in the multiframe. The ordered list of block is defined as B0, B6, B3, B9, B1, B7, B4, B10, B2, B8, B5, </w:t>
      </w:r>
      <w:proofErr w:type="gramStart"/>
      <w:r>
        <w:t>B11</w:t>
      </w:r>
      <w:proofErr w:type="gramEnd"/>
      <w:r>
        <w:t>.</w:t>
      </w:r>
    </w:p>
    <w:p w:rsidR="00087AA6" w:rsidRDefault="00087AA6" w:rsidP="00087AA6">
      <w:pPr>
        <w:pStyle w:val="B1"/>
      </w:pPr>
      <w:r>
        <w:t>-</w:t>
      </w:r>
      <w:r>
        <w:tab/>
        <w:t>For PDCH/H, the 52-multiframe consists of 6 blocks of 4 frames each, and two idle frames.  Table 6 in clause 7 indicates the frame numbers for each of the blocks (B0…B5) transmitted in the multiframe.</w:t>
      </w:r>
    </w:p>
    <w:p w:rsidR="00087AA6" w:rsidRDefault="00087AA6" w:rsidP="00087AA6">
      <w:pPr>
        <w:pStyle w:val="B1"/>
        <w:rPr>
          <w:ins w:id="23" w:author="EAB" w:date="2015-10-01T19:26:00Z"/>
        </w:rPr>
      </w:pPr>
      <w:r>
        <w:t>-</w:t>
      </w:r>
      <w:r>
        <w:tab/>
      </w:r>
      <w:r w:rsidRPr="000B7E8F">
        <w:t xml:space="preserve">For a PDCH-pair in </w:t>
      </w:r>
      <w:smartTag w:uri="urn:schemas-microsoft-com:office:smarttags" w:element="PersonName">
        <w:r w:rsidRPr="000B7E8F">
          <w:t>RT</w:t>
        </w:r>
      </w:smartTag>
      <w:r w:rsidRPr="000B7E8F">
        <w:t xml:space="preserve">TI configuration the 52-multiframe consists of 24 </w:t>
      </w:r>
      <w:smartTag w:uri="urn:schemas-microsoft-com:office:smarttags" w:element="PersonName">
        <w:r>
          <w:t>RT</w:t>
        </w:r>
      </w:smartTag>
      <w:r>
        <w:t xml:space="preserve">TI </w:t>
      </w:r>
      <w:r w:rsidRPr="000B7E8F">
        <w:t xml:space="preserve">blocks of 2 consecutive frames, </w:t>
      </w:r>
      <w:r>
        <w:t>plus</w:t>
      </w:r>
      <w:r w:rsidRPr="000B7E8F">
        <w:t xml:space="preserve"> 2 idle frames </w:t>
      </w:r>
      <w:r>
        <w:t>and</w:t>
      </w:r>
      <w:r w:rsidRPr="000B7E8F">
        <w:t xml:space="preserve"> 2 frames used for the PTCCH (see 3GPP TS 45.010) on each PDCH of the PDCH</w:t>
      </w:r>
      <w:r>
        <w:t>-</w:t>
      </w:r>
      <w:r w:rsidRPr="000B7E8F">
        <w:t xml:space="preserve">pair, as shown in Figure 9a. Table 6 in clause 7 indicates the frame numbers for each of the 24 </w:t>
      </w:r>
      <w:smartTag w:uri="urn:schemas-microsoft-com:office:smarttags" w:element="PersonName">
        <w:r>
          <w:t>RT</w:t>
        </w:r>
      </w:smartTag>
      <w:r>
        <w:t xml:space="preserve">TI </w:t>
      </w:r>
      <w:r w:rsidRPr="000B7E8F">
        <w:t>blocks (B0</w:t>
      </w:r>
      <w:r w:rsidRPr="000B7E8F">
        <w:rPr>
          <w:vertAlign w:val="subscript"/>
        </w:rPr>
        <w:t>a</w:t>
      </w:r>
      <w:r w:rsidRPr="000B7E8F">
        <w:t xml:space="preserve">, </w:t>
      </w:r>
      <w:proofErr w:type="gramStart"/>
      <w:r w:rsidRPr="000B7E8F">
        <w:t>B0</w:t>
      </w:r>
      <w:r w:rsidRPr="000B7E8F">
        <w:rPr>
          <w:vertAlign w:val="subscript"/>
        </w:rPr>
        <w:t>b</w:t>
      </w:r>
      <w:r w:rsidRPr="000B7E8F">
        <w:t>, ...B11</w:t>
      </w:r>
      <w:r w:rsidRPr="000B7E8F">
        <w:rPr>
          <w:vertAlign w:val="subscript"/>
        </w:rPr>
        <w:t>a</w:t>
      </w:r>
      <w:proofErr w:type="gramEnd"/>
      <w:r w:rsidRPr="000B7E8F">
        <w:t>, B11</w:t>
      </w:r>
      <w:r w:rsidRPr="000B7E8F">
        <w:rPr>
          <w:vertAlign w:val="subscript"/>
        </w:rPr>
        <w:t>b</w:t>
      </w:r>
      <w:r w:rsidRPr="000B7E8F">
        <w:t>) transmitted in the 52-multiframe.</w:t>
      </w:r>
    </w:p>
    <w:p w:rsidR="00F669F8" w:rsidRDefault="002373B6" w:rsidP="00087AA6">
      <w:pPr>
        <w:pStyle w:val="B1"/>
        <w:rPr>
          <w:ins w:id="24" w:author="EAB r1" w:date="2015-10-13T00:01:00Z"/>
          <w:highlight w:val="lightGray"/>
        </w:rPr>
      </w:pPr>
      <w:ins w:id="25" w:author="EAB" w:date="2015-10-01T19:26:00Z">
        <w:r>
          <w:t>-</w:t>
        </w:r>
        <w:r>
          <w:tab/>
        </w:r>
        <w:r w:rsidRPr="00DB2BA5">
          <w:rPr>
            <w:highlight w:val="lightGray"/>
          </w:rPr>
          <w:t xml:space="preserve">For a </w:t>
        </w:r>
      </w:ins>
      <w:ins w:id="26" w:author="EAB" w:date="2015-10-01T19:28:00Z">
        <w:r w:rsidR="007C03EF" w:rsidRPr="00DB2BA5">
          <w:rPr>
            <w:highlight w:val="lightGray"/>
          </w:rPr>
          <w:t>EC-</w:t>
        </w:r>
      </w:ins>
      <w:ins w:id="27" w:author="EAB" w:date="2015-10-01T19:26:00Z">
        <w:r w:rsidRPr="00DB2BA5">
          <w:rPr>
            <w:highlight w:val="lightGray"/>
          </w:rPr>
          <w:t>PD</w:t>
        </w:r>
      </w:ins>
      <w:ins w:id="28" w:author="EAB" w:date="2015-10-01T19:30:00Z">
        <w:r w:rsidR="00930A2B" w:rsidRPr="00DB2BA5">
          <w:rPr>
            <w:highlight w:val="lightGray"/>
          </w:rPr>
          <w:t>T</w:t>
        </w:r>
      </w:ins>
      <w:ins w:id="29" w:author="EAB" w:date="2015-10-01T19:26:00Z">
        <w:r w:rsidRPr="00DB2BA5">
          <w:rPr>
            <w:highlight w:val="lightGray"/>
          </w:rPr>
          <w:t xml:space="preserve">CH/F in ETTI configuration the 52-multiframe consists of 6 or </w:t>
        </w:r>
      </w:ins>
      <w:ins w:id="30" w:author="EAB" w:date="2015-10-01T19:27:00Z">
        <w:r w:rsidRPr="00DB2BA5">
          <w:rPr>
            <w:highlight w:val="lightGray"/>
          </w:rPr>
          <w:t>3</w:t>
        </w:r>
      </w:ins>
      <w:ins w:id="31" w:author="EAB" w:date="2015-10-01T19:26:00Z">
        <w:r w:rsidRPr="00DB2BA5">
          <w:rPr>
            <w:highlight w:val="lightGray"/>
          </w:rPr>
          <w:t xml:space="preserve"> blocks, of </w:t>
        </w:r>
      </w:ins>
      <w:ins w:id="32" w:author="EAB" w:date="2015-10-01T19:27:00Z">
        <w:r w:rsidRPr="00DB2BA5">
          <w:rPr>
            <w:highlight w:val="lightGray"/>
          </w:rPr>
          <w:t xml:space="preserve">8 or 16 consecutive frames, and 4 idle frames, as shown in Figure </w:t>
        </w:r>
      </w:ins>
      <w:ins w:id="33" w:author="EAB" w:date="2015-10-06T21:35:00Z">
        <w:r w:rsidR="00317998" w:rsidRPr="00DB2BA5">
          <w:rPr>
            <w:highlight w:val="lightGray"/>
          </w:rPr>
          <w:t>9b and Figure 9c</w:t>
        </w:r>
      </w:ins>
      <w:ins w:id="34" w:author="EAB" w:date="2015-10-01T19:27:00Z">
        <w:r w:rsidRPr="00DB2BA5">
          <w:rPr>
            <w:highlight w:val="lightGray"/>
          </w:rPr>
          <w:t>.</w:t>
        </w:r>
        <w:r w:rsidR="007C03EF" w:rsidRPr="00DB2BA5">
          <w:rPr>
            <w:highlight w:val="lightGray"/>
          </w:rPr>
          <w:t xml:space="preserve"> Table </w:t>
        </w:r>
      </w:ins>
      <w:ins w:id="35" w:author="EAB" w:date="2015-10-06T21:36:00Z">
        <w:r w:rsidR="00B21AF7" w:rsidRPr="00DB2BA5">
          <w:rPr>
            <w:highlight w:val="lightGray"/>
          </w:rPr>
          <w:t>6a</w:t>
        </w:r>
      </w:ins>
      <w:ins w:id="36" w:author="EAB" w:date="2015-10-01T19:27:00Z">
        <w:r w:rsidR="007C03EF" w:rsidRPr="00DB2BA5">
          <w:rPr>
            <w:highlight w:val="lightGray"/>
          </w:rPr>
          <w:t xml:space="preserve"> in clause 7 indicates the frame numbers of each of the blocks</w:t>
        </w:r>
      </w:ins>
      <w:ins w:id="37" w:author="EAB" w:date="2015-10-01T19:28:00Z">
        <w:r w:rsidR="007C03EF" w:rsidRPr="00DB2BA5">
          <w:rPr>
            <w:highlight w:val="lightGray"/>
          </w:rPr>
          <w:t xml:space="preserve"> (B0</w:t>
        </w:r>
        <w:proofErr w:type="gramStart"/>
        <w:r w:rsidR="007C03EF" w:rsidRPr="00DB2BA5">
          <w:rPr>
            <w:highlight w:val="lightGray"/>
          </w:rPr>
          <w:t>,…</w:t>
        </w:r>
        <w:proofErr w:type="gramEnd"/>
        <w:r w:rsidR="007C03EF" w:rsidRPr="00DB2BA5">
          <w:rPr>
            <w:highlight w:val="lightGray"/>
          </w:rPr>
          <w:t>B5) or (B0,…,B2) transmitted in the multiframe.</w:t>
        </w:r>
      </w:ins>
      <w:ins w:id="38" w:author="EAB" w:date="2015-10-01T19:29:00Z">
        <w:r w:rsidR="00930A2B" w:rsidRPr="00DB2BA5">
          <w:rPr>
            <w:highlight w:val="lightGray"/>
          </w:rPr>
          <w:t xml:space="preserve"> </w:t>
        </w:r>
      </w:ins>
    </w:p>
    <w:p w:rsidR="002373B6" w:rsidRPr="00DB2BA5" w:rsidRDefault="00F669F8" w:rsidP="00087AA6">
      <w:pPr>
        <w:pStyle w:val="B1"/>
        <w:rPr>
          <w:ins w:id="39" w:author="EAB" w:date="2015-10-01T19:32:00Z"/>
          <w:highlight w:val="lightGray"/>
        </w:rPr>
      </w:pPr>
      <w:ins w:id="40" w:author="EAB r1" w:date="2015-10-13T00:01:00Z">
        <w:r w:rsidRPr="00F669F8">
          <w:rPr>
            <w:highlight w:val="green"/>
          </w:rPr>
          <w:t>-</w:t>
        </w:r>
        <w:r w:rsidRPr="00F669F8">
          <w:rPr>
            <w:highlight w:val="green"/>
          </w:rPr>
          <w:tab/>
        </w:r>
      </w:ins>
      <w:ins w:id="41" w:author="EAB" w:date="2015-10-01T19:29:00Z">
        <w:r w:rsidR="00930A2B" w:rsidRPr="00DB2BA5">
          <w:rPr>
            <w:highlight w:val="lightGray"/>
          </w:rPr>
          <w:t xml:space="preserve">Depending on the </w:t>
        </w:r>
      </w:ins>
      <w:ins w:id="42" w:author="EAB r1" w:date="2015-10-13T00:03:00Z">
        <w:r w:rsidRPr="00F669F8">
          <w:rPr>
            <w:highlight w:val="green"/>
          </w:rPr>
          <w:t xml:space="preserve">intended </w:t>
        </w:r>
      </w:ins>
      <w:ins w:id="43" w:author="EAB" w:date="2015-10-01T19:29:00Z">
        <w:r w:rsidR="00930A2B" w:rsidRPr="00DB2BA5">
          <w:rPr>
            <w:highlight w:val="lightGray"/>
          </w:rPr>
          <w:t>coverage</w:t>
        </w:r>
      </w:ins>
      <w:ins w:id="44" w:author="EAB r1" w:date="2015-10-13T00:02:00Z">
        <w:r>
          <w:rPr>
            <w:highlight w:val="lightGray"/>
          </w:rPr>
          <w:t xml:space="preserve"> </w:t>
        </w:r>
        <w:r w:rsidRPr="00F669F8">
          <w:rPr>
            <w:highlight w:val="green"/>
          </w:rPr>
          <w:t>range</w:t>
        </w:r>
      </w:ins>
      <w:ins w:id="45" w:author="EAB" w:date="2015-10-01T19:29:00Z">
        <w:r w:rsidR="00930A2B" w:rsidRPr="00DB2BA5">
          <w:rPr>
            <w:highlight w:val="lightGray"/>
          </w:rPr>
          <w:t xml:space="preserve">, EC-PDTCH/F </w:t>
        </w:r>
      </w:ins>
      <w:ins w:id="46" w:author="EAB" w:date="2015-10-01T19:30:00Z">
        <w:r w:rsidR="00BC45C5" w:rsidRPr="00DB2BA5">
          <w:rPr>
            <w:highlight w:val="lightGray"/>
          </w:rPr>
          <w:t>is</w:t>
        </w:r>
      </w:ins>
      <w:ins w:id="47" w:author="EAB" w:date="2015-10-01T19:29:00Z">
        <w:r w:rsidR="00930A2B" w:rsidRPr="00DB2BA5">
          <w:rPr>
            <w:highlight w:val="lightGray"/>
          </w:rPr>
          <w:t xml:space="preserve"> defined for different Coverage Classes</w:t>
        </w:r>
      </w:ins>
      <w:ins w:id="48" w:author="EAB r1" w:date="2015-10-13T00:03:00Z">
        <w:r>
          <w:rPr>
            <w:highlight w:val="lightGray"/>
          </w:rPr>
          <w:t xml:space="preserve"> </w:t>
        </w:r>
        <w:r w:rsidRPr="00F669F8">
          <w:rPr>
            <w:highlight w:val="green"/>
          </w:rPr>
          <w:t>(CCs)</w:t>
        </w:r>
      </w:ins>
      <w:ins w:id="49" w:author="EAB r1" w:date="2015-10-13T00:04:00Z">
        <w:r w:rsidR="00CA5110">
          <w:rPr>
            <w:highlight w:val="green"/>
          </w:rPr>
          <w:t>, see 3GPP TS 43.064</w:t>
        </w:r>
      </w:ins>
      <w:ins w:id="50" w:author="EAB" w:date="2015-10-01T19:30:00Z">
        <w:r w:rsidR="00930A2B" w:rsidRPr="00DB2BA5">
          <w:rPr>
            <w:highlight w:val="lightGray"/>
          </w:rPr>
          <w:t xml:space="preserve">. </w:t>
        </w:r>
      </w:ins>
      <w:ins w:id="51" w:author="EAB" w:date="2015-10-01T19:31:00Z">
        <w:r w:rsidR="00D360D0" w:rsidRPr="00DB2BA5">
          <w:rPr>
            <w:highlight w:val="lightGray"/>
          </w:rPr>
          <w:t xml:space="preserve">The </w:t>
        </w:r>
      </w:ins>
      <w:ins w:id="52" w:author="EAB r1" w:date="2015-10-13T00:05:00Z">
        <w:r w:rsidR="00CA5110" w:rsidRPr="00CA5110">
          <w:rPr>
            <w:highlight w:val="green"/>
          </w:rPr>
          <w:t>CCs</w:t>
        </w:r>
      </w:ins>
      <w:ins w:id="53" w:author="EAB" w:date="2015-10-01T19:31:00Z">
        <w:r w:rsidR="00D360D0" w:rsidRPr="00DB2BA5">
          <w:rPr>
            <w:highlight w:val="lightGray"/>
          </w:rPr>
          <w:t xml:space="preserve"> are mapped onto different number of PDCHs </w:t>
        </w:r>
      </w:ins>
      <w:ins w:id="54" w:author="EAB" w:date="2015-10-01T19:32:00Z">
        <w:r w:rsidR="00D360D0" w:rsidRPr="00DB2BA5">
          <w:rPr>
            <w:highlight w:val="lightGray"/>
          </w:rPr>
          <w:t>according to:</w:t>
        </w:r>
      </w:ins>
    </w:p>
    <w:p w:rsidR="00D360D0" w:rsidRPr="00DB2BA5" w:rsidRDefault="00D360D0" w:rsidP="00B21AF7">
      <w:pPr>
        <w:pStyle w:val="B2"/>
        <w:rPr>
          <w:ins w:id="55" w:author="EAB" w:date="2015-10-01T19:32:00Z"/>
          <w:highlight w:val="lightGray"/>
          <w:lang w:val="sv-SE"/>
        </w:rPr>
      </w:pPr>
      <w:ins w:id="56" w:author="EAB" w:date="2015-10-01T19:32:00Z">
        <w:r w:rsidRPr="00DB2BA5">
          <w:rPr>
            <w:highlight w:val="lightGray"/>
            <w:lang w:val="sv-SE"/>
          </w:rPr>
          <w:t>-</w:t>
        </w:r>
        <w:r w:rsidRPr="00DB2BA5">
          <w:rPr>
            <w:highlight w:val="lightGray"/>
            <w:lang w:val="sv-SE"/>
          </w:rPr>
          <w:tab/>
          <w:t xml:space="preserve">CC1: </w:t>
        </w:r>
        <w:r w:rsidRPr="00DB2BA5">
          <w:rPr>
            <w:highlight w:val="lightGray"/>
            <w:lang w:val="sv-SE"/>
          </w:rPr>
          <w:tab/>
        </w:r>
        <w:r w:rsidRPr="00DB2BA5">
          <w:rPr>
            <w:highlight w:val="lightGray"/>
            <w:lang w:val="sv-SE"/>
          </w:rPr>
          <w:tab/>
        </w:r>
        <w:r w:rsidRPr="00DB2BA5">
          <w:rPr>
            <w:highlight w:val="lightGray"/>
            <w:lang w:val="sv-SE"/>
          </w:rPr>
          <w:tab/>
        </w:r>
      </w:ins>
      <w:ins w:id="57" w:author="EAB" w:date="2015-10-06T21:36:00Z">
        <w:r w:rsidR="00B21AF7" w:rsidRPr="00DB2BA5">
          <w:rPr>
            <w:highlight w:val="lightGray"/>
            <w:lang w:val="sv-SE"/>
          </w:rPr>
          <w:tab/>
        </w:r>
      </w:ins>
      <w:ins w:id="58" w:author="EAB" w:date="2015-10-01T19:32:00Z">
        <w:r w:rsidRPr="00DB2BA5">
          <w:rPr>
            <w:highlight w:val="lightGray"/>
            <w:lang w:val="sv-SE"/>
          </w:rPr>
          <w:t>1 PDCH</w:t>
        </w:r>
      </w:ins>
    </w:p>
    <w:p w:rsidR="00D360D0" w:rsidRPr="00DB2BA5" w:rsidRDefault="00D360D0" w:rsidP="00B21AF7">
      <w:pPr>
        <w:pStyle w:val="B2"/>
        <w:rPr>
          <w:ins w:id="59" w:author="EAB" w:date="2015-10-01T19:32:00Z"/>
          <w:highlight w:val="lightGray"/>
          <w:lang w:val="sv-SE"/>
        </w:rPr>
      </w:pPr>
      <w:ins w:id="60" w:author="EAB" w:date="2015-10-01T19:32:00Z">
        <w:r w:rsidRPr="00DB2BA5">
          <w:rPr>
            <w:highlight w:val="lightGray"/>
            <w:lang w:val="sv-SE"/>
          </w:rPr>
          <w:t>-</w:t>
        </w:r>
        <w:r w:rsidRPr="00DB2BA5">
          <w:rPr>
            <w:highlight w:val="lightGray"/>
            <w:lang w:val="sv-SE"/>
          </w:rPr>
          <w:tab/>
          <w:t>CC2</w:t>
        </w:r>
      </w:ins>
      <w:ins w:id="61" w:author="EAB" w:date="2015-10-06T21:36:00Z">
        <w:r w:rsidR="00B21AF7" w:rsidRPr="00DB2BA5">
          <w:rPr>
            <w:highlight w:val="lightGray"/>
            <w:lang w:val="sv-SE"/>
          </w:rPr>
          <w:t xml:space="preserve">, </w:t>
        </w:r>
      </w:ins>
      <w:ins w:id="62" w:author="EAB" w:date="2015-10-01T19:32:00Z">
        <w:r w:rsidRPr="00DB2BA5">
          <w:rPr>
            <w:highlight w:val="lightGray"/>
            <w:lang w:val="sv-SE"/>
          </w:rPr>
          <w:t>CC3,</w:t>
        </w:r>
      </w:ins>
      <w:ins w:id="63" w:author="EAB" w:date="2015-10-06T21:36:00Z">
        <w:r w:rsidR="00B21AF7" w:rsidRPr="00DB2BA5">
          <w:rPr>
            <w:highlight w:val="lightGray"/>
            <w:lang w:val="sv-SE"/>
          </w:rPr>
          <w:t xml:space="preserve"> </w:t>
        </w:r>
      </w:ins>
      <w:ins w:id="64" w:author="EAB" w:date="2015-10-01T19:32:00Z">
        <w:r w:rsidRPr="00DB2BA5">
          <w:rPr>
            <w:highlight w:val="lightGray"/>
            <w:lang w:val="sv-SE"/>
          </w:rPr>
          <w:t xml:space="preserve">CC4: </w:t>
        </w:r>
        <w:r w:rsidRPr="00DB2BA5">
          <w:rPr>
            <w:highlight w:val="lightGray"/>
            <w:lang w:val="sv-SE"/>
          </w:rPr>
          <w:tab/>
          <w:t>4 PDCHs</w:t>
        </w:r>
      </w:ins>
    </w:p>
    <w:p w:rsidR="00D360D0" w:rsidRDefault="00B6579E" w:rsidP="00B21AF7">
      <w:pPr>
        <w:pStyle w:val="B2"/>
        <w:rPr>
          <w:ins w:id="65" w:author="EAB" w:date="2015-10-01T19:28:00Z"/>
        </w:rPr>
      </w:pPr>
      <w:ins w:id="66" w:author="EAB" w:date="2015-10-01T19:32:00Z">
        <w:r w:rsidRPr="00DB2BA5">
          <w:rPr>
            <w:highlight w:val="lightGray"/>
          </w:rPr>
          <w:t xml:space="preserve">The PDCHs </w:t>
        </w:r>
      </w:ins>
      <w:ins w:id="67" w:author="EAB" w:date="2015-10-02T13:58:00Z">
        <w:r w:rsidR="00DD699C" w:rsidRPr="00DB2BA5">
          <w:rPr>
            <w:highlight w:val="lightGray"/>
          </w:rPr>
          <w:t xml:space="preserve">that </w:t>
        </w:r>
      </w:ins>
      <w:ins w:id="68" w:author="EAB" w:date="2015-10-01T19:32:00Z">
        <w:r w:rsidRPr="00DB2BA5">
          <w:rPr>
            <w:highlight w:val="lightGray"/>
          </w:rPr>
          <w:t xml:space="preserve">an EC-PDTCH/F is mapped to </w:t>
        </w:r>
      </w:ins>
      <w:ins w:id="69" w:author="EAB" w:date="2015-10-01T19:33:00Z">
        <w:r w:rsidR="00A2484C" w:rsidRPr="00DB2BA5">
          <w:rPr>
            <w:highlight w:val="lightGray"/>
          </w:rPr>
          <w:t>are</w:t>
        </w:r>
        <w:r w:rsidRPr="00DB2BA5">
          <w:rPr>
            <w:highlight w:val="lightGray"/>
          </w:rPr>
          <w:t xml:space="preserve"> contiguous.</w:t>
        </w:r>
      </w:ins>
    </w:p>
    <w:p w:rsidR="00930A2B" w:rsidDel="00930A2B" w:rsidRDefault="00930A2B" w:rsidP="00087AA6">
      <w:pPr>
        <w:pStyle w:val="B1"/>
        <w:rPr>
          <w:del w:id="70" w:author="EAB" w:date="2015-10-01T19:29:00Z"/>
        </w:rPr>
      </w:pPr>
    </w:p>
    <w:p w:rsidR="00087AA6" w:rsidRDefault="00087AA6" w:rsidP="00087AA6">
      <w:r>
        <w:t>A block allocated to a given logical channel comprises one radio block, or in the case of uplink only, 4 random access bursts.  The type of channel may vary on a block-by-block basis.</w:t>
      </w:r>
    </w:p>
    <w:p w:rsidR="00087AA6" w:rsidRDefault="00087AA6" w:rsidP="00087AA6">
      <w:r>
        <w:t>In the downlink direction, the logical channel type shall be indicated by the message type contained in the block header part.</w:t>
      </w:r>
    </w:p>
    <w:p w:rsidR="00087AA6" w:rsidRDefault="00087AA6" w:rsidP="00087AA6">
      <w:r>
        <w:t xml:space="preserve">In the uplink part for channels other than </w:t>
      </w:r>
      <w:bookmarkStart w:id="71" w:name="tmp"/>
      <w:r>
        <w:t xml:space="preserve">PACCH transmitted as access bursts or </w:t>
      </w:r>
      <w:bookmarkEnd w:id="71"/>
      <w:r>
        <w:t xml:space="preserve">PRACH or CPRACH, the logical channel type shall be indicated by the message type contained in the block header part. For PACCH transmitted as access </w:t>
      </w:r>
      <w:proofErr w:type="gramStart"/>
      <w:r>
        <w:t>bursts, the logical channel type is</w:t>
      </w:r>
      <w:proofErr w:type="gramEnd"/>
      <w:r>
        <w:t xml:space="preserve"> indicated by the corresponding polling message on the downlink (see 3GPP TS 44.060). For the PRACH or CPRACH case the logical channel type is indicated by the USF (see 3GPP TS 44.060), set on the downlink on a block by block basis.</w:t>
      </w:r>
    </w:p>
    <w:p w:rsidR="00087AA6" w:rsidRDefault="00087AA6" w:rsidP="00087AA6">
      <w:r>
        <w:lastRenderedPageBreak/>
        <w:t xml:space="preserve">For COMPACT, timeslot mapping and rotation of the control channels is used such that control channels belonging to a serving time group are rotated over odd timeslot numbers as follows: 7, 5, 3, 1, 7, </w:t>
      </w:r>
      <w:proofErr w:type="gramStart"/>
      <w:r>
        <w:t xml:space="preserve">5 </w:t>
      </w:r>
      <w:r>
        <w:sym w:font="Symbol" w:char="F0BC"/>
      </w:r>
      <w:proofErr w:type="gramEnd"/>
      <w:r>
        <w:t xml:space="preserve"> . The rotation occurs between frame numbers (FN) mod 52 = 3 and 4. The mapping of the control channels on timeslot numbers is defined by the following formula:</w:t>
      </w:r>
    </w:p>
    <w:p w:rsidR="00087AA6" w:rsidRPr="001863BB" w:rsidRDefault="00087AA6" w:rsidP="00087AA6">
      <w:pPr>
        <w:pStyle w:val="B1"/>
        <w:rPr>
          <w:lang w:val="da-DK"/>
        </w:rPr>
      </w:pPr>
      <w:r w:rsidRPr="001863BB">
        <w:rPr>
          <w:lang w:val="da-DK"/>
        </w:rPr>
        <w:t>-</w:t>
      </w:r>
      <w:r w:rsidRPr="001863BB">
        <w:rPr>
          <w:lang w:val="da-DK"/>
        </w:rPr>
        <w:tab/>
        <w:t xml:space="preserve">for 0 </w:t>
      </w:r>
      <w:r>
        <w:sym w:font="Symbol" w:char="F0A3"/>
      </w:r>
      <w:r w:rsidRPr="001863BB">
        <w:rPr>
          <w:lang w:val="da-DK"/>
        </w:rPr>
        <w:t xml:space="preserve"> FN mod 52 </w:t>
      </w:r>
      <w:r>
        <w:sym w:font="Symbol" w:char="F0A3"/>
      </w:r>
      <w:r w:rsidRPr="001863BB">
        <w:rPr>
          <w:lang w:val="da-DK"/>
        </w:rPr>
        <w:t xml:space="preserve"> 3, TN = ((6 x ((FN div 52) mod 4)) + 1 + (2 x TG)) mod 8;</w:t>
      </w:r>
    </w:p>
    <w:p w:rsidR="00087AA6" w:rsidRPr="001863BB" w:rsidRDefault="00087AA6" w:rsidP="00087AA6">
      <w:pPr>
        <w:pStyle w:val="B1"/>
        <w:rPr>
          <w:lang w:val="da-DK"/>
        </w:rPr>
      </w:pPr>
      <w:r w:rsidRPr="001863BB">
        <w:rPr>
          <w:lang w:val="da-DK"/>
        </w:rPr>
        <w:t>-</w:t>
      </w:r>
      <w:r w:rsidRPr="001863BB">
        <w:rPr>
          <w:lang w:val="da-DK"/>
        </w:rPr>
        <w:tab/>
        <w:t xml:space="preserve">for 4 </w:t>
      </w:r>
      <w:r>
        <w:sym w:font="Symbol" w:char="F0A3"/>
      </w:r>
      <w:r w:rsidRPr="001863BB">
        <w:rPr>
          <w:lang w:val="da-DK"/>
        </w:rPr>
        <w:t xml:space="preserve"> FN mod 52 </w:t>
      </w:r>
      <w:r>
        <w:sym w:font="Symbol" w:char="F0A3"/>
      </w:r>
      <w:r w:rsidRPr="001863BB">
        <w:rPr>
          <w:lang w:val="da-DK"/>
        </w:rPr>
        <w:t xml:space="preserve"> 51, TN = ((6 x ((FN div 52) mod 4)) + 7 + (2 x TG)) mod 8.</w:t>
      </w:r>
    </w:p>
    <w:p w:rsidR="00087AA6" w:rsidRDefault="00087AA6" w:rsidP="00087AA6">
      <w:r>
        <w:t>Packet switched logical channels PDTCH, PACCH, and PTCCH are never rotated.</w:t>
      </w:r>
    </w:p>
    <w:p w:rsidR="00087AA6" w:rsidRDefault="00087AA6" w:rsidP="00087AA6">
      <w:pPr>
        <w:pStyle w:val="Heading4"/>
      </w:pPr>
      <w:bookmarkStart w:id="72" w:name="_Toc405305945"/>
      <w:r>
        <w:t>6.3.2.2</w:t>
      </w:r>
      <w:r>
        <w:tab/>
        <w:t>Mapping of the uplink channels</w:t>
      </w:r>
      <w:bookmarkEnd w:id="72"/>
    </w:p>
    <w:p w:rsidR="00087AA6" w:rsidRDefault="00087AA6" w:rsidP="00087AA6">
      <w:pPr>
        <w:pStyle w:val="Heading5"/>
      </w:pPr>
      <w:bookmarkStart w:id="73" w:name="_Toc405305946"/>
      <w:r>
        <w:t>6.3.2.2.1</w:t>
      </w:r>
      <w:r>
        <w:tab/>
        <w:t>Mapping of uplink packet traffic channel (</w:t>
      </w:r>
      <w:ins w:id="74" w:author="EAB" w:date="2015-10-02T20:23:00Z">
        <w:r w:rsidR="003C32D1" w:rsidRPr="00DB2BA5">
          <w:rPr>
            <w:highlight w:val="lightGray"/>
          </w:rPr>
          <w:t>(EC-</w:t>
        </w:r>
        <w:proofErr w:type="gramStart"/>
        <w:r w:rsidR="003C32D1" w:rsidRPr="00DB2BA5">
          <w:rPr>
            <w:highlight w:val="lightGray"/>
          </w:rPr>
          <w:t>)</w:t>
        </w:r>
      </w:ins>
      <w:r>
        <w:t>PDTCH</w:t>
      </w:r>
      <w:proofErr w:type="gramEnd"/>
      <w:r>
        <w:t xml:space="preserve">/U) and </w:t>
      </w:r>
      <w:ins w:id="75" w:author="EAB" w:date="2015-10-02T20:23:00Z">
        <w:r w:rsidR="003C32D1" w:rsidRPr="00DB2BA5">
          <w:rPr>
            <w:highlight w:val="lightGray"/>
          </w:rPr>
          <w:t>(EC-)</w:t>
        </w:r>
      </w:ins>
      <w:r>
        <w:t>PACCH/U</w:t>
      </w:r>
      <w:bookmarkEnd w:id="73"/>
    </w:p>
    <w:p w:rsidR="00087AA6" w:rsidRPr="00CA2CDB" w:rsidRDefault="00087AA6" w:rsidP="00087AA6">
      <w:pPr>
        <w:pStyle w:val="Heading6"/>
      </w:pPr>
      <w:bookmarkStart w:id="76" w:name="_Toc405305947"/>
      <w:r w:rsidRPr="00EA6EDA">
        <w:t>6.3.2.2.1</w:t>
      </w:r>
      <w:r>
        <w:t>.1</w:t>
      </w:r>
      <w:r w:rsidRPr="00EA6EDA">
        <w:tab/>
      </w:r>
      <w:r>
        <w:t>BTTI configuration</w:t>
      </w:r>
      <w:bookmarkEnd w:id="76"/>
    </w:p>
    <w:p w:rsidR="00087AA6" w:rsidRDefault="00087AA6" w:rsidP="00087AA6">
      <w:r>
        <w:t xml:space="preserve">The PDCH's where the MS may expect occurrence of its </w:t>
      </w:r>
      <w:ins w:id="77" w:author="EAB" w:date="2015-10-02T20:10:00Z">
        <w:r w:rsidR="00407F7D" w:rsidRPr="00DB2BA5">
          <w:rPr>
            <w:highlight w:val="lightGray"/>
          </w:rPr>
          <w:t>(EC-</w:t>
        </w:r>
        <w:proofErr w:type="gramStart"/>
        <w:r w:rsidR="00407F7D" w:rsidRPr="00DB2BA5">
          <w:rPr>
            <w:highlight w:val="lightGray"/>
          </w:rPr>
          <w:t>)</w:t>
        </w:r>
      </w:ins>
      <w:r>
        <w:t>PDTCH</w:t>
      </w:r>
      <w:proofErr w:type="gramEnd"/>
      <w:r>
        <w:t xml:space="preserve">/U(s) or </w:t>
      </w:r>
      <w:ins w:id="78" w:author="EAB" w:date="2015-10-02T20:10:00Z">
        <w:r w:rsidR="00407F7D" w:rsidRPr="00DB2BA5">
          <w:rPr>
            <w:highlight w:val="lightGray"/>
          </w:rPr>
          <w:t>(EC-)</w:t>
        </w:r>
      </w:ins>
      <w:r>
        <w:t xml:space="preserve">PACCH/U for a mobile originated transfer is indicated in resource </w:t>
      </w:r>
      <w:r w:rsidRPr="00E2162B">
        <w:t>assignment</w:t>
      </w:r>
      <w:r>
        <w:t xml:space="preserve"> messages (see 3GPP TS 44.060). </w:t>
      </w:r>
      <w:ins w:id="79" w:author="EAB" w:date="2015-10-02T20:10:00Z">
        <w:r w:rsidR="00407F7D" w:rsidRPr="00DB2BA5">
          <w:rPr>
            <w:highlight w:val="lightGray"/>
          </w:rPr>
          <w:t>(EC-)</w:t>
        </w:r>
      </w:ins>
      <w:r>
        <w:t xml:space="preserve">PACCH/U shall be allocated respecting the resources assigned to the MS and the MS </w:t>
      </w:r>
      <w:proofErr w:type="spellStart"/>
      <w:r>
        <w:t>multislot</w:t>
      </w:r>
      <w:proofErr w:type="spellEnd"/>
      <w:r>
        <w:t xml:space="preserve"> class. For each PDCH assigned to the MS, an Uplink State Flag (R0... R7) is given to the MS</w:t>
      </w:r>
      <w:ins w:id="80" w:author="EAB" w:date="2015-10-02T19:51:00Z">
        <w:r w:rsidR="009C7C0C" w:rsidRPr="00DB2BA5">
          <w:rPr>
            <w:highlight w:val="lightGray"/>
          </w:rPr>
          <w:t>.</w:t>
        </w:r>
      </w:ins>
      <w:ins w:id="81" w:author="EAB" w:date="2015-10-02T14:08:00Z">
        <w:r w:rsidR="006B18F7" w:rsidRPr="00DB2BA5">
          <w:rPr>
            <w:highlight w:val="lightGray"/>
          </w:rPr>
          <w:t xml:space="preserve"> </w:t>
        </w:r>
      </w:ins>
      <w:ins w:id="82" w:author="EAB" w:date="2015-10-02T19:51:00Z">
        <w:r w:rsidR="009C7C0C" w:rsidRPr="00DB2BA5">
          <w:rPr>
            <w:highlight w:val="lightGray"/>
          </w:rPr>
          <w:t xml:space="preserve">An </w:t>
        </w:r>
      </w:ins>
      <w:ins w:id="83" w:author="EAB" w:date="2015-10-02T14:08:00Z">
        <w:r w:rsidR="006B18F7" w:rsidRPr="00DB2BA5">
          <w:rPr>
            <w:highlight w:val="lightGray"/>
          </w:rPr>
          <w:t>except</w:t>
        </w:r>
      </w:ins>
      <w:ins w:id="84" w:author="EAB" w:date="2015-10-02T19:51:00Z">
        <w:r w:rsidR="009C7C0C" w:rsidRPr="00DB2BA5">
          <w:rPr>
            <w:highlight w:val="lightGray"/>
          </w:rPr>
          <w:t>ion is when using Fixed Uplink Allocation</w:t>
        </w:r>
      </w:ins>
      <w:ins w:id="85" w:author="EAB" w:date="2015-10-02T14:08:00Z">
        <w:r w:rsidR="006B18F7" w:rsidRPr="00DB2BA5">
          <w:rPr>
            <w:highlight w:val="lightGray"/>
          </w:rPr>
          <w:t xml:space="preserve"> where </w:t>
        </w:r>
      </w:ins>
      <w:ins w:id="86" w:author="EAB" w:date="2015-10-02T19:52:00Z">
        <w:r w:rsidR="00D9799C" w:rsidRPr="00DB2BA5">
          <w:rPr>
            <w:highlight w:val="lightGray"/>
          </w:rPr>
          <w:t>the Uplink State Flag is not used</w:t>
        </w:r>
      </w:ins>
      <w:ins w:id="87" w:author="EAB" w:date="2015-10-02T14:08:00Z">
        <w:r w:rsidR="006B18F7" w:rsidRPr="00DB2BA5">
          <w:rPr>
            <w:highlight w:val="lightGray"/>
          </w:rPr>
          <w:t xml:space="preserve"> </w:t>
        </w:r>
      </w:ins>
      <w:ins w:id="88" w:author="EAB" w:date="2015-10-02T19:54:00Z">
        <w:r w:rsidR="003F7BAE" w:rsidRPr="00DB2BA5">
          <w:rPr>
            <w:highlight w:val="lightGray"/>
          </w:rPr>
          <w:t>to</w:t>
        </w:r>
      </w:ins>
      <w:ins w:id="89" w:author="EAB" w:date="2015-10-02T19:52:00Z">
        <w:r w:rsidR="00D9799C" w:rsidRPr="00DB2BA5">
          <w:rPr>
            <w:highlight w:val="lightGray"/>
          </w:rPr>
          <w:t xml:space="preserve"> </w:t>
        </w:r>
      </w:ins>
      <w:ins w:id="90" w:author="EAB" w:date="2015-10-02T14:08:00Z">
        <w:r w:rsidR="006B18F7" w:rsidRPr="00DB2BA5">
          <w:rPr>
            <w:highlight w:val="lightGray"/>
          </w:rPr>
          <w:t>allocat</w:t>
        </w:r>
      </w:ins>
      <w:ins w:id="91" w:author="EAB" w:date="2015-10-02T19:54:00Z">
        <w:r w:rsidR="003F7BAE" w:rsidRPr="00DB2BA5">
          <w:rPr>
            <w:highlight w:val="lightGray"/>
          </w:rPr>
          <w:t>e</w:t>
        </w:r>
      </w:ins>
      <w:ins w:id="92" w:author="EAB" w:date="2015-10-02T14:08:00Z">
        <w:r w:rsidR="006B18F7" w:rsidRPr="00DB2BA5">
          <w:rPr>
            <w:highlight w:val="lightGray"/>
          </w:rPr>
          <w:t xml:space="preserve"> resources</w:t>
        </w:r>
      </w:ins>
      <w:ins w:id="93" w:author="EAB" w:date="2015-10-02T19:52:00Z">
        <w:r w:rsidR="00D9799C" w:rsidRPr="00DB2BA5">
          <w:rPr>
            <w:highlight w:val="lightGray"/>
          </w:rPr>
          <w:t>, and hence no Uplink State Flag is given to the MS</w:t>
        </w:r>
      </w:ins>
      <w:r>
        <w:t>.</w:t>
      </w:r>
    </w:p>
    <w:p w:rsidR="00087AA6" w:rsidRDefault="00AB1F8B" w:rsidP="00087AA6">
      <w:pPr>
        <w:rPr>
          <w:ins w:id="94" w:author="EAB" w:date="2015-10-02T19:58:00Z"/>
        </w:rPr>
      </w:pPr>
      <w:ins w:id="95" w:author="EAB" w:date="2015-10-02T19:57:00Z">
        <w:r w:rsidRPr="00DB2BA5">
          <w:rPr>
            <w:highlight w:val="lightGray"/>
          </w:rPr>
          <w:t xml:space="preserve">In case of USF based allocation, </w:t>
        </w:r>
      </w:ins>
      <w:del w:id="96" w:author="EAB" w:date="2015-10-02T19:57:00Z">
        <w:r w:rsidR="00087AA6" w:rsidRPr="00DB2BA5" w:rsidDel="00AB1F8B">
          <w:rPr>
            <w:highlight w:val="lightGray"/>
          </w:rPr>
          <w:delText xml:space="preserve">The </w:delText>
        </w:r>
      </w:del>
      <w:ins w:id="97" w:author="EAB" w:date="2015-10-02T19:57:00Z">
        <w:r w:rsidRPr="00DB2BA5">
          <w:rPr>
            <w:highlight w:val="lightGray"/>
          </w:rPr>
          <w:t>the</w:t>
        </w:r>
        <w:r>
          <w:t xml:space="preserve"> </w:t>
        </w:r>
      </w:ins>
      <w:r w:rsidR="00087AA6">
        <w:t xml:space="preserve">occurrence of the PDTCH/U and/or the PACCH/U at given block(s) </w:t>
      </w:r>
      <w:proofErr w:type="spellStart"/>
      <w:r w:rsidR="00087AA6">
        <w:t>Bx</w:t>
      </w:r>
      <w:proofErr w:type="spellEnd"/>
      <w:r w:rsidR="00087AA6">
        <w:t xml:space="preserve"> (where </w:t>
      </w:r>
      <w:proofErr w:type="spellStart"/>
      <w:r w:rsidR="00087AA6">
        <w:t>Bx</w:t>
      </w:r>
      <w:proofErr w:type="spellEnd"/>
      <w:r w:rsidR="00087AA6">
        <w:t xml:space="preserve"> = B0...</w:t>
      </w:r>
      <w:proofErr w:type="spellStart"/>
      <w:r w:rsidR="00087AA6">
        <w:t>Bn</w:t>
      </w:r>
      <w:proofErr w:type="spellEnd"/>
      <w:r w:rsidR="00087AA6">
        <w:t>; n=5 for the PDTCH/HU and n=11 for the PDTCH/FU) in the 52-multiframe structure for a given MS on a given PDCH shall be indicated by the value of the Uplink State Flag (USF) contained in the header of the preceding block transmitted in the downlink of the same PDCH (or in the case of shifted USF on the downlink of a PDCH with a relationship to the uplink PDCH as defined in 3GPP TS 44.060), that is to say B(x-1) in the same multiframe if x</w:t>
      </w:r>
      <w:r w:rsidR="00087AA6">
        <w:sym w:font="Symbol" w:char="F0B3"/>
      </w:r>
      <w:r w:rsidR="00087AA6">
        <w:t xml:space="preserve">1 or B(n) in the previous multiframe if x=0. If the USF in block </w:t>
      </w:r>
      <w:proofErr w:type="gramStart"/>
      <w:r w:rsidR="00087AA6">
        <w:t>B(</w:t>
      </w:r>
      <w:proofErr w:type="gramEnd"/>
      <w:r w:rsidR="00087AA6">
        <w:t>x</w:t>
      </w:r>
      <w:r w:rsidR="00087AA6">
        <w:noBreakHyphen/>
        <w:t>1) indicates that block B(x) shall be used by an MS for which the USF_GRANULARITY is set to 1 (corresponding to 4 blocks) in the last assignment message, that MS shall also use the three following blocks. The USF corresponding to the last three blocks shall be set to an unused value. The MS may transmit a PDTCH block or a PACCH block on any of the uplink blocks used by the MS. The occurrence of the PACCH/U associated to a PDTCH/D shall be indicated by the network by polling the MS (see 3GPP TS 44.060).</w:t>
      </w:r>
    </w:p>
    <w:p w:rsidR="00AB1F8B" w:rsidRDefault="00AB1F8B" w:rsidP="00087AA6">
      <w:ins w:id="98" w:author="EAB" w:date="2015-10-02T19:58:00Z">
        <w:r w:rsidRPr="00DB2BA5">
          <w:rPr>
            <w:highlight w:val="lightGray"/>
          </w:rPr>
          <w:t xml:space="preserve">In case of Fixed Uplink Allocation, the occurrence of the </w:t>
        </w:r>
      </w:ins>
      <w:ins w:id="99" w:author="EAB" w:date="2015-10-02T20:01:00Z">
        <w:r w:rsidR="00F52129" w:rsidRPr="00DB2BA5">
          <w:rPr>
            <w:highlight w:val="lightGray"/>
          </w:rPr>
          <w:t>EC-</w:t>
        </w:r>
      </w:ins>
      <w:ins w:id="100" w:author="EAB" w:date="2015-10-02T19:58:00Z">
        <w:r w:rsidRPr="00DB2BA5">
          <w:rPr>
            <w:highlight w:val="lightGray"/>
          </w:rPr>
          <w:t>PDTCH/U at given block(s)</w:t>
        </w:r>
      </w:ins>
      <w:ins w:id="101" w:author="EAB" w:date="2015-10-02T19:59:00Z">
        <w:r w:rsidRPr="00DB2BA5">
          <w:rPr>
            <w:highlight w:val="lightGray"/>
          </w:rPr>
          <w:t xml:space="preserve"> </w:t>
        </w:r>
        <w:proofErr w:type="spellStart"/>
        <w:r w:rsidRPr="00DB2BA5">
          <w:rPr>
            <w:highlight w:val="lightGray"/>
          </w:rPr>
          <w:t>Bx</w:t>
        </w:r>
        <w:proofErr w:type="spellEnd"/>
        <w:r w:rsidRPr="00DB2BA5">
          <w:rPr>
            <w:highlight w:val="lightGray"/>
          </w:rPr>
          <w:t xml:space="preserve"> </w:t>
        </w:r>
      </w:ins>
      <w:ins w:id="102" w:author="EAB" w:date="2015-10-02T20:11:00Z">
        <w:r w:rsidR="00BB0ED2" w:rsidRPr="00DB2BA5">
          <w:rPr>
            <w:highlight w:val="lightGray"/>
          </w:rPr>
          <w:t xml:space="preserve">(where </w:t>
        </w:r>
        <w:proofErr w:type="spellStart"/>
        <w:r w:rsidR="00BB0ED2" w:rsidRPr="00DB2BA5">
          <w:rPr>
            <w:highlight w:val="lightGray"/>
          </w:rPr>
          <w:t>Bx</w:t>
        </w:r>
        <w:proofErr w:type="spellEnd"/>
        <w:r w:rsidR="00BB0ED2" w:rsidRPr="00DB2BA5">
          <w:rPr>
            <w:highlight w:val="lightGray"/>
          </w:rPr>
          <w:t xml:space="preserve"> = B0...</w:t>
        </w:r>
        <w:proofErr w:type="spellStart"/>
        <w:r w:rsidR="00BB0ED2" w:rsidRPr="00DB2BA5">
          <w:rPr>
            <w:highlight w:val="lightGray"/>
          </w:rPr>
          <w:t>Bn</w:t>
        </w:r>
        <w:proofErr w:type="spellEnd"/>
        <w:r w:rsidR="00BB0ED2" w:rsidRPr="00DB2BA5">
          <w:rPr>
            <w:highlight w:val="lightGray"/>
          </w:rPr>
          <w:t>; n=</w:t>
        </w:r>
      </w:ins>
      <w:ins w:id="103" w:author="EAB" w:date="2015-10-06T21:39:00Z">
        <w:r w:rsidR="00B11C9D" w:rsidRPr="00DB2BA5">
          <w:rPr>
            <w:highlight w:val="lightGray"/>
          </w:rPr>
          <w:t xml:space="preserve"> </w:t>
        </w:r>
      </w:ins>
      <w:ins w:id="104" w:author="EAB" w:date="2015-10-02T20:11:00Z">
        <w:r w:rsidR="00BB0ED2" w:rsidRPr="00DB2BA5">
          <w:rPr>
            <w:highlight w:val="lightGray"/>
          </w:rPr>
          <w:t xml:space="preserve">11 for the EC-PDTCH/FU) </w:t>
        </w:r>
      </w:ins>
      <w:ins w:id="105" w:author="EAB" w:date="2015-10-02T19:59:00Z">
        <w:r w:rsidRPr="00DB2BA5">
          <w:rPr>
            <w:highlight w:val="lightGray"/>
          </w:rPr>
          <w:t>in the 52-multifram</w:t>
        </w:r>
        <w:r w:rsidR="00185B13" w:rsidRPr="00DB2BA5">
          <w:rPr>
            <w:highlight w:val="lightGray"/>
          </w:rPr>
          <w:t xml:space="preserve">e structure for a given MS on </w:t>
        </w:r>
        <w:r w:rsidRPr="00DB2BA5">
          <w:rPr>
            <w:highlight w:val="lightGray"/>
          </w:rPr>
          <w:t>given PDCH</w:t>
        </w:r>
      </w:ins>
      <w:ins w:id="106" w:author="EAB" w:date="2015-10-02T20:00:00Z">
        <w:r w:rsidR="00185B13" w:rsidRPr="00DB2BA5">
          <w:rPr>
            <w:highlight w:val="lightGray"/>
          </w:rPr>
          <w:t>(s)</w:t>
        </w:r>
      </w:ins>
      <w:ins w:id="107" w:author="EAB" w:date="2015-10-02T19:59:00Z">
        <w:r w:rsidRPr="00DB2BA5">
          <w:rPr>
            <w:highlight w:val="lightGray"/>
          </w:rPr>
          <w:t xml:space="preserve"> shall be indicated by </w:t>
        </w:r>
      </w:ins>
      <w:ins w:id="108" w:author="EAB" w:date="2015-10-02T20:00:00Z">
        <w:r w:rsidR="00185B13" w:rsidRPr="00DB2BA5">
          <w:rPr>
            <w:highlight w:val="lightGray"/>
          </w:rPr>
          <w:t xml:space="preserve">a </w:t>
        </w:r>
      </w:ins>
      <w:ins w:id="109" w:author="EAB r1" w:date="2015-10-13T00:21:00Z">
        <w:r w:rsidR="006710E1" w:rsidRPr="006710E1">
          <w:rPr>
            <w:color w:val="FF0000"/>
            <w:highlight w:val="green"/>
            <w:u w:val="single"/>
          </w:rPr>
          <w:t xml:space="preserve">EC-Immediate Assignment, EC-EGPRS Packet Uplink </w:t>
        </w:r>
        <w:proofErr w:type="spellStart"/>
        <w:r w:rsidR="006710E1" w:rsidRPr="006710E1">
          <w:rPr>
            <w:color w:val="FF0000"/>
            <w:highlight w:val="green"/>
            <w:u w:val="single"/>
          </w:rPr>
          <w:t>Ack</w:t>
        </w:r>
        <w:proofErr w:type="spellEnd"/>
        <w:r w:rsidR="006710E1" w:rsidRPr="006710E1">
          <w:rPr>
            <w:color w:val="FF0000"/>
            <w:highlight w:val="green"/>
            <w:u w:val="single"/>
          </w:rPr>
          <w:t>/</w:t>
        </w:r>
        <w:proofErr w:type="spellStart"/>
        <w:r w:rsidR="006710E1" w:rsidRPr="006710E1">
          <w:rPr>
            <w:color w:val="FF0000"/>
            <w:highlight w:val="green"/>
            <w:u w:val="single"/>
          </w:rPr>
          <w:t>Nack</w:t>
        </w:r>
        <w:proofErr w:type="spellEnd"/>
        <w:r w:rsidR="006710E1" w:rsidRPr="006710E1">
          <w:rPr>
            <w:color w:val="FF0000"/>
            <w:highlight w:val="green"/>
            <w:u w:val="single"/>
          </w:rPr>
          <w:t xml:space="preserve"> or EC-EGPRS Packet Uplink Assignment</w:t>
        </w:r>
      </w:ins>
      <w:ins w:id="110" w:author="EAB" w:date="2015-10-02T19:59:00Z">
        <w:r w:rsidRPr="00DB2BA5">
          <w:rPr>
            <w:highlight w:val="lightGray"/>
          </w:rPr>
          <w:t xml:space="preserve"> message.</w:t>
        </w:r>
      </w:ins>
      <w:ins w:id="111" w:author="EAB" w:date="2015-10-02T20:00:00Z">
        <w:r w:rsidR="00B76670" w:rsidRPr="00DB2BA5">
          <w:rPr>
            <w:highlight w:val="lightGray"/>
          </w:rPr>
          <w:t xml:space="preserve"> </w:t>
        </w:r>
      </w:ins>
      <w:ins w:id="112" w:author="EAB" w:date="2015-10-02T20:01:00Z">
        <w:r w:rsidR="0082091F" w:rsidRPr="00DB2BA5">
          <w:rPr>
            <w:highlight w:val="lightGray"/>
          </w:rPr>
          <w:t xml:space="preserve">The occurrence of the EC-PACCH/U associated to </w:t>
        </w:r>
        <w:proofErr w:type="gramStart"/>
        <w:r w:rsidR="0082091F" w:rsidRPr="00DB2BA5">
          <w:rPr>
            <w:highlight w:val="lightGray"/>
          </w:rPr>
          <w:t>a</w:t>
        </w:r>
        <w:proofErr w:type="gramEnd"/>
        <w:r w:rsidR="0082091F" w:rsidRPr="00DB2BA5">
          <w:rPr>
            <w:highlight w:val="lightGray"/>
          </w:rPr>
          <w:t xml:space="preserve"> </w:t>
        </w:r>
      </w:ins>
      <w:ins w:id="113" w:author="EAB" w:date="2015-10-02T20:02:00Z">
        <w:r w:rsidR="0082091F" w:rsidRPr="00DB2BA5">
          <w:rPr>
            <w:highlight w:val="lightGray"/>
          </w:rPr>
          <w:t>EC-</w:t>
        </w:r>
      </w:ins>
      <w:ins w:id="114" w:author="EAB" w:date="2015-10-02T20:01:00Z">
        <w:r w:rsidR="0082091F" w:rsidRPr="00DB2BA5">
          <w:rPr>
            <w:highlight w:val="lightGray"/>
          </w:rPr>
          <w:t>PDTCH/D shall be indicated by the network by polling the MS (see 3GPP TS 44.060).</w:t>
        </w:r>
      </w:ins>
    </w:p>
    <w:p w:rsidR="00087AA6" w:rsidRDefault="00087AA6" w:rsidP="00087AA6">
      <w:pPr>
        <w:pStyle w:val="NO"/>
      </w:pPr>
      <w:r>
        <w:t>NOTE 1:</w:t>
      </w:r>
      <w:r>
        <w:tab/>
        <w:t>This subclause specifies how the network shall signal that the MS is allowed to use the uplink. The operation of the MS is specified in 3GPP TS 44.060. In particular cases of extended dynamic allocation or exclusive allocation, the MS may not need to monitor the USF on all the downlink timeslots corresponding to the assigned uplink PDCHs.</w:t>
      </w:r>
      <w:ins w:id="115" w:author="EAB" w:date="2015-10-02T20:08:00Z">
        <w:r w:rsidR="00A3431C">
          <w:t xml:space="preserve"> </w:t>
        </w:r>
        <w:r w:rsidR="00A3431C" w:rsidRPr="00DB2BA5">
          <w:rPr>
            <w:highlight w:val="lightGray"/>
          </w:rPr>
          <w:t>In case of fixed uplink allocation the MS shall not monitor the USF.</w:t>
        </w:r>
      </w:ins>
    </w:p>
    <w:p w:rsidR="00087AA6" w:rsidRDefault="00087AA6" w:rsidP="00087AA6">
      <w:pPr>
        <w:pStyle w:val="NO"/>
      </w:pPr>
      <w:r>
        <w:t>NOTE 2:</w:t>
      </w:r>
      <w:r>
        <w:tab/>
        <w:t>The PDCH/HU is only assigned in exclusive allocation (see 3GPP TS 44.060).</w:t>
      </w:r>
    </w:p>
    <w:p w:rsidR="00087AA6" w:rsidRDefault="00087AA6" w:rsidP="00087AA6">
      <w:pPr>
        <w:pStyle w:val="NO"/>
      </w:pPr>
      <w:r>
        <w:t xml:space="preserve">NOTE 3: </w:t>
      </w:r>
      <w:r>
        <w:tab/>
        <w:t>A MS using packet uplink traffic channels mapped to the same physical channel than an uplink PCCCH in extended dynamic allocation MAC mode is not required to check if allocated uplink PDTCH/U or PACCH/U blocks also belong to the PRACH.</w:t>
      </w:r>
    </w:p>
    <w:p w:rsidR="00087AA6" w:rsidRDefault="00087AA6" w:rsidP="00087AA6">
      <w:r w:rsidRPr="00272A45">
        <w:rPr>
          <w:color w:val="000000"/>
        </w:rPr>
        <w:t xml:space="preserve">In a dual carrier </w:t>
      </w:r>
      <w:r>
        <w:rPr>
          <w:color w:val="000000"/>
        </w:rPr>
        <w:t xml:space="preserve">or a DLMC </w:t>
      </w:r>
      <w:r w:rsidRPr="00272A45">
        <w:rPr>
          <w:color w:val="000000"/>
        </w:rPr>
        <w:t>configuration, the uplink block(s) shall be allocated on the corresponding physical channel on which the USF or poll (see 3GPP TS 44.060) is received. Uplink blocks shall not be allocated on physical channels having different frequency domain descriptions (see subclause 5.4) simultaneously in the same block period.</w:t>
      </w:r>
    </w:p>
    <w:p w:rsidR="00087AA6" w:rsidRDefault="00087AA6" w:rsidP="00087AA6">
      <w:r>
        <w:t>For COMPACT, USF_GRANULARITY should be set to 0 (corresponding to 1 block) for dynamic allocation for the following cases:</w:t>
      </w:r>
    </w:p>
    <w:p w:rsidR="00087AA6" w:rsidRDefault="00087AA6" w:rsidP="00087AA6">
      <w:pPr>
        <w:pStyle w:val="B1"/>
      </w:pPr>
      <w:r>
        <w:t>i)</w:t>
      </w:r>
      <w:r>
        <w:tab/>
      </w:r>
      <w:proofErr w:type="gramStart"/>
      <w:r>
        <w:t>for</w:t>
      </w:r>
      <w:proofErr w:type="gramEnd"/>
      <w:r>
        <w:t xml:space="preserve"> odd timeslot numbers (TN) 1, 3, 5, and 7 in nominal and large cells;</w:t>
      </w:r>
    </w:p>
    <w:p w:rsidR="00087AA6" w:rsidRDefault="00087AA6" w:rsidP="00087AA6">
      <w:pPr>
        <w:pStyle w:val="B1"/>
      </w:pPr>
      <w:r>
        <w:t>ii)</w:t>
      </w:r>
      <w:r>
        <w:tab/>
      </w:r>
      <w:proofErr w:type="gramStart"/>
      <w:r>
        <w:t>for</w:t>
      </w:r>
      <w:proofErr w:type="gramEnd"/>
      <w:r>
        <w:t xml:space="preserve"> even timeslot numbers (TN) 0, 2, 4, and 6 in large cells.</w:t>
      </w:r>
    </w:p>
    <w:p w:rsidR="00087AA6" w:rsidRDefault="00087AA6" w:rsidP="00087AA6">
      <w:pPr>
        <w:pStyle w:val="Heading6"/>
      </w:pPr>
      <w:bookmarkStart w:id="116" w:name="_Toc405305948"/>
      <w:r w:rsidRPr="00EA6EDA">
        <w:lastRenderedPageBreak/>
        <w:t>6.3.2.2.1</w:t>
      </w:r>
      <w:r>
        <w:t>.2</w:t>
      </w:r>
      <w:r w:rsidRPr="00EA6EDA">
        <w:tab/>
      </w:r>
      <w:smartTag w:uri="urn:schemas-microsoft-com:office:smarttags" w:element="PersonName">
        <w:r>
          <w:t>RT</w:t>
        </w:r>
      </w:smartTag>
      <w:r>
        <w:t>TI configuration</w:t>
      </w:r>
      <w:bookmarkEnd w:id="116"/>
    </w:p>
    <w:p w:rsidR="00087AA6" w:rsidRDefault="00087AA6" w:rsidP="00087AA6">
      <w:r>
        <w:t xml:space="preserve">The PDCH-pairs where the MS may expect occurrence of its PDTCH/U(s) or PACCH/U for a mobile originated transfer are indicated in resource </w:t>
      </w:r>
      <w:r w:rsidRPr="00E2162B">
        <w:t>assignment</w:t>
      </w:r>
      <w:r>
        <w:t xml:space="preserve"> messages (see 3GPP TS 44.060). PACCH/U shall be allocated respecting the resources assigned to the MS and the MS </w:t>
      </w:r>
      <w:proofErr w:type="spellStart"/>
      <w:r>
        <w:t>multislot</w:t>
      </w:r>
      <w:proofErr w:type="spellEnd"/>
      <w:r>
        <w:t xml:space="preserve"> class.</w:t>
      </w:r>
    </w:p>
    <w:p w:rsidR="00087AA6" w:rsidRDefault="00087AA6" w:rsidP="00087AA6">
      <w:r>
        <w:t xml:space="preserve">For each PDCH-pair assigned to the </w:t>
      </w:r>
      <w:r w:rsidRPr="00EE2430">
        <w:t xml:space="preserve">MS, one or two </w:t>
      </w:r>
      <w:r>
        <w:t>USF</w:t>
      </w:r>
      <w:r w:rsidRPr="00EE2430">
        <w:t>s (R0... R7) are given to the MS. For each</w:t>
      </w:r>
      <w:r>
        <w:t xml:space="preserve"> assigned uplink PDCH-pair</w:t>
      </w:r>
      <w:r w:rsidRPr="00752DB8">
        <w:t xml:space="preserve"> the network may signal </w:t>
      </w:r>
      <w:r>
        <w:t xml:space="preserve">in resource </w:t>
      </w:r>
      <w:r w:rsidRPr="00E2162B">
        <w:t>assignment</w:t>
      </w:r>
      <w:r>
        <w:t xml:space="preserve"> messages a</w:t>
      </w:r>
      <w:r w:rsidRPr="00752DB8">
        <w:t xml:space="preserve"> “corresponding downlink PDCH-pair” where</w:t>
      </w:r>
      <w:r>
        <w:t xml:space="preserve"> the</w:t>
      </w:r>
      <w:r w:rsidRPr="00752DB8">
        <w:t xml:space="preserve"> USF</w:t>
      </w:r>
      <w:r>
        <w:t xml:space="preserve"> is</w:t>
      </w:r>
      <w:r w:rsidRPr="00752DB8">
        <w:t xml:space="preserve"> monitored.</w:t>
      </w:r>
      <w:r>
        <w:t xml:space="preserve"> </w:t>
      </w:r>
      <w:r w:rsidRPr="00752DB8">
        <w:t xml:space="preserve">The timeslot numbers of the PDCHs constituting </w:t>
      </w:r>
      <w:r>
        <w:t xml:space="preserve">the </w:t>
      </w:r>
      <w:r w:rsidRPr="00752DB8">
        <w:t>correspo</w:t>
      </w:r>
      <w:r>
        <w:t>nding downlink PDCH-pair</w:t>
      </w:r>
      <w:r w:rsidRPr="00752DB8">
        <w:t xml:space="preserve"> may be different from those of the PDCHs constituting</w:t>
      </w:r>
      <w:r w:rsidRPr="007439EF">
        <w:t xml:space="preserve"> </w:t>
      </w:r>
      <w:r>
        <w:t>the</w:t>
      </w:r>
      <w:r w:rsidRPr="00752DB8">
        <w:t xml:space="preserve"> uplink PDCH-pair</w:t>
      </w:r>
      <w:r>
        <w:t xml:space="preserve">. </w:t>
      </w:r>
      <w:r w:rsidRPr="00752DB8">
        <w:t>If no indication is provided, the corre</w:t>
      </w:r>
      <w:r>
        <w:t>sponding downlink PDCH-pair shall</w:t>
      </w:r>
      <w:r w:rsidRPr="00752DB8">
        <w:t xml:space="preserve"> be the one with the same timeslot n</w:t>
      </w:r>
      <w:r>
        <w:t>umbers as the uplink PDCH-pair.</w:t>
      </w:r>
    </w:p>
    <w:p w:rsidR="00087AA6" w:rsidRPr="00F328FA" w:rsidRDefault="00087AA6" w:rsidP="00087AA6">
      <w:r>
        <w:t>For an assigned uplink PDCH-pair, for the transmission of the USF the network can use one of two mode</w:t>
      </w:r>
      <w:r w:rsidRPr="00F328FA">
        <w:t>s:</w:t>
      </w:r>
    </w:p>
    <w:p w:rsidR="00087AA6" w:rsidRPr="007439EF" w:rsidRDefault="00087AA6" w:rsidP="00087AA6">
      <w:pPr>
        <w:pStyle w:val="B1"/>
      </w:pPr>
      <w:r>
        <w:t>-</w:t>
      </w:r>
      <w:r>
        <w:tab/>
      </w:r>
      <w:r w:rsidRPr="007439EF">
        <w:t>BTTI USF mode</w:t>
      </w:r>
      <w:r>
        <w:t xml:space="preserve">: </w:t>
      </w:r>
      <w:r w:rsidRPr="00F328FA">
        <w:t>USFs are sen</w:t>
      </w:r>
      <w:r>
        <w:t>t in a basic radio block period, i.e.</w:t>
      </w:r>
      <w:r w:rsidRPr="00F328FA">
        <w:t xml:space="preserve"> </w:t>
      </w:r>
      <w:r>
        <w:t>a</w:t>
      </w:r>
      <w:r w:rsidRPr="00F328FA">
        <w:t xml:space="preserve"> USF is mapped on four bursts transmitted on </w:t>
      </w:r>
      <w:r>
        <w:t xml:space="preserve">one of the </w:t>
      </w:r>
      <w:r w:rsidRPr="00F328FA">
        <w:t>PDCH</w:t>
      </w:r>
      <w:r>
        <w:t>s</w:t>
      </w:r>
      <w:r w:rsidRPr="00F328FA">
        <w:t xml:space="preserve"> of a downlink PDCH-pair duri</w:t>
      </w:r>
      <w:r>
        <w:t>ng four consecutive TDMA frames;</w:t>
      </w:r>
    </w:p>
    <w:p w:rsidR="00087AA6" w:rsidRPr="007439EF" w:rsidRDefault="00087AA6" w:rsidP="00087AA6">
      <w:pPr>
        <w:pStyle w:val="B1"/>
      </w:pPr>
      <w:r>
        <w:t>-</w:t>
      </w:r>
      <w:r>
        <w:tab/>
      </w:r>
      <w:smartTag w:uri="urn:schemas-microsoft-com:office:smarttags" w:element="PersonName">
        <w:r w:rsidRPr="007439EF">
          <w:t>RT</w:t>
        </w:r>
      </w:smartTag>
      <w:r w:rsidRPr="007439EF">
        <w:t>TI USF mode</w:t>
      </w:r>
      <w:r>
        <w:t xml:space="preserve">: a </w:t>
      </w:r>
      <w:r w:rsidRPr="00F328FA">
        <w:t xml:space="preserve">USF is sent in </w:t>
      </w:r>
      <w:r>
        <w:t>a</w:t>
      </w:r>
      <w:r w:rsidRPr="00F328FA">
        <w:t xml:space="preserve"> reduced radio block period, i.e. </w:t>
      </w:r>
      <w:r>
        <w:t>a</w:t>
      </w:r>
      <w:r w:rsidRPr="00F328FA">
        <w:t xml:space="preserve"> USF is mapped on four bursts transmitted on </w:t>
      </w:r>
      <w:r>
        <w:t xml:space="preserve">both </w:t>
      </w:r>
      <w:r w:rsidRPr="00F328FA">
        <w:t>PDCH</w:t>
      </w:r>
      <w:r>
        <w:t xml:space="preserve">s of </w:t>
      </w:r>
      <w:r w:rsidRPr="00F328FA">
        <w:t xml:space="preserve">a downlink PDCH-pair during two consecutive </w:t>
      </w:r>
      <w:r>
        <w:t>TDMA frames.</w:t>
      </w:r>
    </w:p>
    <w:p w:rsidR="00087AA6" w:rsidRDefault="00087AA6" w:rsidP="00087AA6">
      <w:r>
        <w:t>T</w:t>
      </w:r>
      <w:r w:rsidRPr="00752DB8">
        <w:t xml:space="preserve">he network </w:t>
      </w:r>
      <w:r>
        <w:t>shall</w:t>
      </w:r>
      <w:r w:rsidRPr="00752DB8">
        <w:t xml:space="preserve"> signal </w:t>
      </w:r>
      <w:r w:rsidRPr="00F328FA">
        <w:t xml:space="preserve">the USF mode </w:t>
      </w:r>
      <w:r>
        <w:t xml:space="preserve">in the resource </w:t>
      </w:r>
      <w:r w:rsidRPr="00E2162B">
        <w:t>assignment</w:t>
      </w:r>
      <w:r>
        <w:t xml:space="preserve"> messages (see 3GPP TS 44.060).</w:t>
      </w:r>
      <w:r w:rsidRPr="007439EF">
        <w:t xml:space="preserve"> </w:t>
      </w:r>
      <w:r w:rsidRPr="00435F6E">
        <w:t xml:space="preserve">The USF mode shall be the same for all the uplink PDCH-pairs assigned to </w:t>
      </w:r>
      <w:r w:rsidRPr="007C7526">
        <w:t xml:space="preserve">one </w:t>
      </w:r>
      <w:r w:rsidRPr="00435F6E">
        <w:t>mobile station</w:t>
      </w:r>
      <w:r w:rsidRPr="007C7526">
        <w:t>. Also</w:t>
      </w:r>
      <w:r>
        <w:t>, on a given downlink PDCH-pair, all USFs shall be sent with the same USF mode.</w:t>
      </w:r>
    </w:p>
    <w:p w:rsidR="00087AA6" w:rsidRDefault="00087AA6" w:rsidP="00087AA6">
      <w:r w:rsidRPr="00EE2430">
        <w:t xml:space="preserve">If the BTTI USF mode is used, for each PDCH-pair assigned to the MS the network shall give two </w:t>
      </w:r>
      <w:r>
        <w:rPr>
          <w:rFonts w:hint="eastAsia"/>
          <w:lang w:eastAsia="ko-KR"/>
        </w:rPr>
        <w:t>USF</w:t>
      </w:r>
      <w:r w:rsidRPr="00EE2430">
        <w:t xml:space="preserve">s (R0... </w:t>
      </w:r>
      <w:proofErr w:type="gramStart"/>
      <w:r w:rsidRPr="00EE2430">
        <w:t>R7) to the MS, one for each PDCH of the corresponding downlink PDCH-pair.</w:t>
      </w:r>
      <w:proofErr w:type="gramEnd"/>
      <w:r w:rsidRPr="00EE2430">
        <w:t xml:space="preserve"> If the </w:t>
      </w:r>
      <w:smartTag w:uri="urn:schemas-microsoft-com:office:smarttags" w:element="PersonName">
        <w:r w:rsidRPr="00EE2430">
          <w:t>RT</w:t>
        </w:r>
      </w:smartTag>
      <w:r w:rsidRPr="00EE2430">
        <w:t xml:space="preserve">TI USF mode is used, for each PDCH-pair assigned the network shall give to the MS one Uplink State Flag (R0... </w:t>
      </w:r>
      <w:proofErr w:type="gramStart"/>
      <w:r w:rsidRPr="00EE2430">
        <w:t>R7) to the MS.</w:t>
      </w:r>
      <w:proofErr w:type="gramEnd"/>
    </w:p>
    <w:p w:rsidR="00087AA6" w:rsidRDefault="00087AA6" w:rsidP="00087AA6">
      <w:pPr>
        <w:rPr>
          <w:color w:val="000000"/>
        </w:rPr>
      </w:pPr>
      <w:r w:rsidRPr="002F1F59">
        <w:rPr>
          <w:color w:val="000000"/>
        </w:rPr>
        <w:t xml:space="preserve">When a given downlink PDCH is configured to provide USFs for PDTCHs operating in </w:t>
      </w:r>
      <w:smartTag w:uri="urn:schemas-microsoft-com:office:smarttags" w:element="PersonName">
        <w:r w:rsidRPr="002F1F59">
          <w:rPr>
            <w:color w:val="000000"/>
          </w:rPr>
          <w:t>RT</w:t>
        </w:r>
      </w:smartTag>
      <w:r w:rsidRPr="002F1F59">
        <w:rPr>
          <w:color w:val="000000"/>
        </w:rPr>
        <w:t xml:space="preserve">TI configuration (as part of a corresponding downlink PDCH-pair) and </w:t>
      </w:r>
      <w:r>
        <w:rPr>
          <w:color w:val="000000"/>
        </w:rPr>
        <w:t xml:space="preserve">PDTCHs operating </w:t>
      </w:r>
      <w:r w:rsidRPr="002F1F59">
        <w:rPr>
          <w:color w:val="000000"/>
        </w:rPr>
        <w:t>in BTTI configuration, the BTTI USF mode shall be used on both PDCHs of</w:t>
      </w:r>
      <w:r>
        <w:rPr>
          <w:color w:val="000000"/>
        </w:rPr>
        <w:t xml:space="preserve"> the corresponding downlink PDCH-pair to schedule uplink blocks for mobile stations using </w:t>
      </w:r>
      <w:smartTag w:uri="urn:schemas-microsoft-com:office:smarttags" w:element="PersonName">
        <w:r>
          <w:rPr>
            <w:color w:val="000000"/>
          </w:rPr>
          <w:t>RT</w:t>
        </w:r>
      </w:smartTag>
      <w:r>
        <w:rPr>
          <w:color w:val="000000"/>
        </w:rPr>
        <w:t xml:space="preserve">TI configuration. Additionally, if any of the downlink PDTCHs mapped onto either PDCH of a corresponding PDCH-pair operates in BTTI configuration, </w:t>
      </w:r>
      <w:r w:rsidRPr="002F1F59">
        <w:rPr>
          <w:color w:val="000000"/>
        </w:rPr>
        <w:t>the BTTI USF mode shall be used</w:t>
      </w:r>
      <w:r>
        <w:rPr>
          <w:color w:val="000000"/>
        </w:rPr>
        <w:t xml:space="preserve"> on both PDCHs. In this case, </w:t>
      </w:r>
      <w:r>
        <w:t>if x</w:t>
      </w:r>
      <w:r>
        <w:rPr>
          <w:rFonts w:ascii="Symbol" w:hAnsi="Symbol" w:cs="Symbol"/>
        </w:rPr>
        <w:t></w:t>
      </w:r>
      <w:r>
        <w:t xml:space="preserve">1, </w:t>
      </w:r>
      <w:r>
        <w:rPr>
          <w:color w:val="000000"/>
        </w:rPr>
        <w:t xml:space="preserve">the first uplink </w:t>
      </w:r>
      <w:smartTag w:uri="urn:schemas-microsoft-com:office:smarttags" w:element="PersonName">
        <w:r>
          <w:rPr>
            <w:color w:val="000000"/>
          </w:rPr>
          <w:t>RT</w:t>
        </w:r>
      </w:smartTag>
      <w:r>
        <w:rPr>
          <w:color w:val="000000"/>
        </w:rPr>
        <w:t xml:space="preserve">TI radio block </w:t>
      </w:r>
      <w:proofErr w:type="spellStart"/>
      <w:r>
        <w:rPr>
          <w:color w:val="000000"/>
        </w:rPr>
        <w:t>Bx</w:t>
      </w:r>
      <w:r>
        <w:rPr>
          <w:color w:val="000000"/>
          <w:vertAlign w:val="subscript"/>
        </w:rPr>
        <w:t>a</w:t>
      </w:r>
      <w:proofErr w:type="spellEnd"/>
      <w:r>
        <w:rPr>
          <w:color w:val="000000"/>
        </w:rPr>
        <w:t xml:space="preserve"> shall be allocated by the USF contained in block B(x-1) of the downlink PDCH having the lowest TN and the second uplink </w:t>
      </w:r>
      <w:smartTag w:uri="urn:schemas-microsoft-com:office:smarttags" w:element="PersonName">
        <w:r>
          <w:rPr>
            <w:color w:val="000000"/>
          </w:rPr>
          <w:t>RT</w:t>
        </w:r>
      </w:smartTag>
      <w:r>
        <w:rPr>
          <w:color w:val="000000"/>
        </w:rPr>
        <w:t xml:space="preserve">TI radio block </w:t>
      </w:r>
      <w:proofErr w:type="spellStart"/>
      <w:r>
        <w:rPr>
          <w:color w:val="000000"/>
        </w:rPr>
        <w:t>Bx</w:t>
      </w:r>
      <w:r>
        <w:rPr>
          <w:color w:val="000000"/>
          <w:vertAlign w:val="subscript"/>
        </w:rPr>
        <w:t>b</w:t>
      </w:r>
      <w:proofErr w:type="spellEnd"/>
      <w:r>
        <w:rPr>
          <w:color w:val="000000"/>
        </w:rPr>
        <w:t xml:space="preserve"> shall be allocated by the USF contained in block B(x-1) of the highest numbered PDCH TN of the “corresponding downlink PDCH-pair” to the uplink PDCH-pair (see Figure 9a and 3GPP TS 44.060). If x=0 the corresponding </w:t>
      </w:r>
      <w:r w:rsidRPr="00F37C41">
        <w:rPr>
          <w:color w:val="000000"/>
        </w:rPr>
        <w:t xml:space="preserve">USFs will be carried within block B11 of </w:t>
      </w:r>
      <w:r>
        <w:rPr>
          <w:color w:val="000000"/>
        </w:rPr>
        <w:t xml:space="preserve">the </w:t>
      </w:r>
      <w:r w:rsidRPr="00F37C41">
        <w:rPr>
          <w:color w:val="000000"/>
        </w:rPr>
        <w:t xml:space="preserve">previous 52-multiframe. In case of dual carrier </w:t>
      </w:r>
      <w:r>
        <w:rPr>
          <w:color w:val="000000"/>
        </w:rPr>
        <w:t xml:space="preserve">or a DLMC </w:t>
      </w:r>
      <w:r w:rsidRPr="00F37C41">
        <w:rPr>
          <w:color w:val="000000"/>
        </w:rPr>
        <w:t xml:space="preserve">configuration in </w:t>
      </w:r>
      <w:r>
        <w:rPr>
          <w:color w:val="000000"/>
        </w:rPr>
        <w:t>the downlink</w:t>
      </w:r>
      <w:r w:rsidRPr="00F37C41">
        <w:rPr>
          <w:color w:val="000000"/>
        </w:rPr>
        <w:t xml:space="preserve">, this same relationship between USFs and uplink </w:t>
      </w:r>
      <w:smartTag w:uri="urn:schemas-microsoft-com:office:smarttags" w:element="PersonName">
        <w:r w:rsidRPr="00F37C41">
          <w:rPr>
            <w:color w:val="000000"/>
          </w:rPr>
          <w:t>RT</w:t>
        </w:r>
      </w:smartTag>
      <w:r w:rsidRPr="00F37C41">
        <w:rPr>
          <w:color w:val="000000"/>
        </w:rPr>
        <w:t>TI radio blocks shall apply. If the</w:t>
      </w:r>
      <w:r>
        <w:rPr>
          <w:color w:val="000000"/>
        </w:rPr>
        <w:t xml:space="preserve"> USF_GRANULARITY is set to 1 (corresponding to 4 blocks) in the last assignment message, the MS shall also use the next three consecutive </w:t>
      </w:r>
      <w:smartTag w:uri="urn:schemas-microsoft-com:office:smarttags" w:element="PersonName">
        <w:r>
          <w:rPr>
            <w:color w:val="000000"/>
          </w:rPr>
          <w:t>RT</w:t>
        </w:r>
      </w:smartTag>
      <w:r>
        <w:rPr>
          <w:color w:val="000000"/>
        </w:rPr>
        <w:t xml:space="preserve">TI radio blocks of sub-index </w:t>
      </w:r>
      <w:proofErr w:type="gramStart"/>
      <w:r>
        <w:rPr>
          <w:color w:val="000000"/>
        </w:rPr>
        <w:t>a or</w:t>
      </w:r>
      <w:proofErr w:type="gramEnd"/>
      <w:r>
        <w:rPr>
          <w:color w:val="000000"/>
        </w:rPr>
        <w:t xml:space="preserve"> sub-index b (according to the PDCH in which the USF was received), see 3GPP TS 44.060. </w:t>
      </w:r>
      <w:r w:rsidRPr="00E62C11">
        <w:t>The USF corresponding to the last three blocks shall be set to an unused value.</w:t>
      </w:r>
    </w:p>
    <w:p w:rsidR="00087AA6" w:rsidRDefault="00087AA6" w:rsidP="00087AA6">
      <w:r w:rsidRPr="00C66E01">
        <w:t>When on a downlink PDCH</w:t>
      </w:r>
      <w:r>
        <w:t xml:space="preserve"> belonging to a PDCH-pair</w:t>
      </w:r>
      <w:r w:rsidRPr="00C66E01">
        <w:t xml:space="preserve"> a USF is sent scheduling an uplink block belonging to a</w:t>
      </w:r>
      <w:r>
        <w:t>n MS</w:t>
      </w:r>
      <w:r w:rsidRPr="00C66E01">
        <w:t xml:space="preserve"> </w:t>
      </w:r>
      <w:r>
        <w:t xml:space="preserve">in </w:t>
      </w:r>
      <w:r w:rsidRPr="00C66E01">
        <w:t xml:space="preserve">BTTI </w:t>
      </w:r>
      <w:r>
        <w:t>configuration</w:t>
      </w:r>
      <w:r w:rsidRPr="00C66E01">
        <w:t>, the USF on the other PDCH of the “corresponding PDCH-pair” shall also schedule an uplink block belonging to a</w:t>
      </w:r>
      <w:r>
        <w:t>n MS</w:t>
      </w:r>
      <w:r w:rsidRPr="00C66E01">
        <w:t xml:space="preserve"> </w:t>
      </w:r>
      <w:r>
        <w:t xml:space="preserve">in </w:t>
      </w:r>
      <w:r w:rsidRPr="00C66E01">
        <w:t xml:space="preserve">BTTI </w:t>
      </w:r>
      <w:r>
        <w:t>configuration</w:t>
      </w:r>
      <w:r w:rsidRPr="00C66E01">
        <w:t>.</w:t>
      </w:r>
    </w:p>
    <w:p w:rsidR="00087AA6" w:rsidRDefault="00087AA6" w:rsidP="00087AA6">
      <w:pPr>
        <w:rPr>
          <w:color w:val="000000"/>
        </w:rPr>
      </w:pPr>
      <w:r w:rsidRPr="002F1F59">
        <w:rPr>
          <w:color w:val="000000"/>
        </w:rPr>
        <w:t xml:space="preserve">When both PDCHs of a corresponding downlink PDCH-pair are configured to provide USFs for </w:t>
      </w:r>
      <w:r>
        <w:rPr>
          <w:color w:val="000000"/>
        </w:rPr>
        <w:t xml:space="preserve">uplink </w:t>
      </w:r>
      <w:r w:rsidRPr="002F1F59">
        <w:rPr>
          <w:color w:val="000000"/>
        </w:rPr>
        <w:t xml:space="preserve">PDTCHs all operating in </w:t>
      </w:r>
      <w:smartTag w:uri="urn:schemas-microsoft-com:office:smarttags" w:element="PersonName">
        <w:r w:rsidRPr="00880A29">
          <w:rPr>
            <w:color w:val="000000"/>
          </w:rPr>
          <w:t>RT</w:t>
        </w:r>
      </w:smartTag>
      <w:r w:rsidRPr="00880A29">
        <w:rPr>
          <w:color w:val="000000"/>
        </w:rPr>
        <w:t xml:space="preserve">TI configuration, </w:t>
      </w:r>
      <w:r>
        <w:rPr>
          <w:color w:val="000000"/>
        </w:rPr>
        <w:t xml:space="preserve">and when all the downlink PDTCHs mapped onto both PDCHs operate in </w:t>
      </w:r>
      <w:smartTag w:uri="urn:schemas-microsoft-com:office:smarttags" w:element="PersonName">
        <w:r>
          <w:rPr>
            <w:color w:val="000000"/>
          </w:rPr>
          <w:t>RT</w:t>
        </w:r>
      </w:smartTag>
      <w:r>
        <w:rPr>
          <w:color w:val="000000"/>
        </w:rPr>
        <w:t xml:space="preserve">TI configuration, </w:t>
      </w:r>
      <w:r w:rsidRPr="00880A29">
        <w:rPr>
          <w:color w:val="000000"/>
        </w:rPr>
        <w:t xml:space="preserve">the </w:t>
      </w:r>
      <w:smartTag w:uri="urn:schemas-microsoft-com:office:smarttags" w:element="PersonName">
        <w:r w:rsidRPr="00880A29">
          <w:rPr>
            <w:color w:val="000000"/>
          </w:rPr>
          <w:t>RT</w:t>
        </w:r>
      </w:smartTag>
      <w:r w:rsidRPr="00880A29">
        <w:rPr>
          <w:color w:val="000000"/>
        </w:rPr>
        <w:t>TI USF mode shall be used</w:t>
      </w:r>
      <w:r>
        <w:rPr>
          <w:color w:val="000000"/>
        </w:rPr>
        <w:t xml:space="preserve"> on both PDCHs</w:t>
      </w:r>
      <w:r w:rsidRPr="00880A29">
        <w:rPr>
          <w:color w:val="000000"/>
        </w:rPr>
        <w:t xml:space="preserve">. In this case, </w:t>
      </w:r>
      <w:r w:rsidRPr="00880A29">
        <w:t>if x</w:t>
      </w:r>
      <w:r w:rsidRPr="00880A29">
        <w:rPr>
          <w:rFonts w:ascii="Symbol" w:hAnsi="Symbol" w:cs="Symbol"/>
        </w:rPr>
        <w:t></w:t>
      </w:r>
      <w:r w:rsidRPr="00880A29">
        <w:t xml:space="preserve">1, </w:t>
      </w:r>
      <w:r w:rsidRPr="00880A29">
        <w:rPr>
          <w:color w:val="000000"/>
        </w:rPr>
        <w:t xml:space="preserve">the uplink </w:t>
      </w:r>
      <w:smartTag w:uri="urn:schemas-microsoft-com:office:smarttags" w:element="PersonName">
        <w:r w:rsidRPr="00880A29">
          <w:rPr>
            <w:color w:val="000000"/>
          </w:rPr>
          <w:t>RT</w:t>
        </w:r>
      </w:smartTag>
      <w:r w:rsidRPr="00880A29">
        <w:rPr>
          <w:color w:val="000000"/>
        </w:rPr>
        <w:t xml:space="preserve">TI radio block </w:t>
      </w:r>
      <w:proofErr w:type="spellStart"/>
      <w:r w:rsidRPr="00880A29">
        <w:rPr>
          <w:color w:val="000000"/>
        </w:rPr>
        <w:t>Bx</w:t>
      </w:r>
      <w:r w:rsidRPr="00880A29">
        <w:rPr>
          <w:color w:val="000000"/>
          <w:vertAlign w:val="subscript"/>
        </w:rPr>
        <w:t>a</w:t>
      </w:r>
      <w:proofErr w:type="spellEnd"/>
      <w:r w:rsidRPr="00880A29">
        <w:rPr>
          <w:color w:val="000000"/>
        </w:rPr>
        <w:t xml:space="preserve"> shall be allocated by the </w:t>
      </w:r>
      <w:r w:rsidRPr="00965B62">
        <w:rPr>
          <w:color w:val="000000"/>
        </w:rPr>
        <w:t xml:space="preserve">USF contained in </w:t>
      </w:r>
      <w:smartTag w:uri="urn:schemas-microsoft-com:office:smarttags" w:element="PersonName">
        <w:r w:rsidRPr="00965B62">
          <w:rPr>
            <w:color w:val="000000"/>
          </w:rPr>
          <w:t>RT</w:t>
        </w:r>
      </w:smartTag>
      <w:r w:rsidRPr="00965B62">
        <w:rPr>
          <w:color w:val="000000"/>
        </w:rPr>
        <w:t>TI block B(x-1)</w:t>
      </w:r>
      <w:r w:rsidRPr="00965B62">
        <w:rPr>
          <w:rFonts w:hint="eastAsia"/>
          <w:color w:val="000000"/>
          <w:vertAlign w:val="subscript"/>
          <w:lang w:eastAsia="zh-CN"/>
        </w:rPr>
        <w:t>b</w:t>
      </w:r>
      <w:r w:rsidRPr="00965B62">
        <w:rPr>
          <w:color w:val="000000"/>
        </w:rPr>
        <w:t xml:space="preserve"> and uplink </w:t>
      </w:r>
      <w:smartTag w:uri="urn:schemas-microsoft-com:office:smarttags" w:element="PersonName">
        <w:r w:rsidRPr="00965B62">
          <w:rPr>
            <w:color w:val="000000"/>
          </w:rPr>
          <w:t>RT</w:t>
        </w:r>
      </w:smartTag>
      <w:r w:rsidRPr="00965B62">
        <w:rPr>
          <w:color w:val="000000"/>
        </w:rPr>
        <w:t xml:space="preserve">TI radio block </w:t>
      </w:r>
      <w:proofErr w:type="spellStart"/>
      <w:r w:rsidRPr="00965B62">
        <w:rPr>
          <w:color w:val="000000"/>
        </w:rPr>
        <w:t>Bx</w:t>
      </w:r>
      <w:r w:rsidRPr="00965B62">
        <w:rPr>
          <w:color w:val="000000"/>
          <w:vertAlign w:val="subscript"/>
        </w:rPr>
        <w:t>b</w:t>
      </w:r>
      <w:proofErr w:type="spellEnd"/>
      <w:r w:rsidRPr="00965B62">
        <w:rPr>
          <w:color w:val="000000"/>
        </w:rPr>
        <w:t xml:space="preserve"> shall be allocated by the USF contained in </w:t>
      </w:r>
      <w:smartTag w:uri="urn:schemas-microsoft-com:office:smarttags" w:element="PersonName">
        <w:r w:rsidRPr="00965B62">
          <w:rPr>
            <w:color w:val="000000"/>
          </w:rPr>
          <w:t>RT</w:t>
        </w:r>
      </w:smartTag>
      <w:r w:rsidRPr="00965B62">
        <w:rPr>
          <w:color w:val="000000"/>
        </w:rPr>
        <w:t xml:space="preserve">TI block </w:t>
      </w:r>
      <w:proofErr w:type="spellStart"/>
      <w:r w:rsidRPr="00965B62">
        <w:rPr>
          <w:color w:val="000000"/>
        </w:rPr>
        <w:t>Bx</w:t>
      </w:r>
      <w:r w:rsidRPr="00965B62">
        <w:rPr>
          <w:rFonts w:hint="eastAsia"/>
          <w:color w:val="000000"/>
          <w:vertAlign w:val="subscript"/>
          <w:lang w:eastAsia="zh-CN"/>
        </w:rPr>
        <w:t>a</w:t>
      </w:r>
      <w:proofErr w:type="spellEnd"/>
      <w:r w:rsidRPr="00965B62">
        <w:rPr>
          <w:color w:val="000000"/>
        </w:rPr>
        <w:t xml:space="preserve"> of the “corresponding downlink PDCH-pair” to the uplink PDCH-pair (see Figure 9a and 3GPP TS 44.060). If x=0 the USFs will be carried within </w:t>
      </w:r>
      <w:smartTag w:uri="urn:schemas-microsoft-com:office:smarttags" w:element="PersonName">
        <w:r w:rsidRPr="00965B62">
          <w:rPr>
            <w:color w:val="000000"/>
          </w:rPr>
          <w:t>RT</w:t>
        </w:r>
      </w:smartTag>
      <w:r w:rsidRPr="00965B62">
        <w:rPr>
          <w:color w:val="000000"/>
        </w:rPr>
        <w:t>TI block B11</w:t>
      </w:r>
      <w:r w:rsidRPr="00965B62">
        <w:rPr>
          <w:rFonts w:hint="eastAsia"/>
          <w:color w:val="000000"/>
          <w:vertAlign w:val="subscript"/>
          <w:lang w:eastAsia="zh-CN"/>
        </w:rPr>
        <w:t>b</w:t>
      </w:r>
      <w:r w:rsidRPr="00965B62">
        <w:rPr>
          <w:color w:val="000000"/>
        </w:rPr>
        <w:t xml:space="preserve"> of the previous 52-multiframe and B</w:t>
      </w:r>
      <w:r w:rsidRPr="00965B62">
        <w:rPr>
          <w:rFonts w:hint="eastAsia"/>
          <w:color w:val="000000"/>
          <w:lang w:eastAsia="zh-CN"/>
        </w:rPr>
        <w:t>0</w:t>
      </w:r>
      <w:r w:rsidRPr="00965B62">
        <w:rPr>
          <w:rFonts w:hint="eastAsia"/>
          <w:color w:val="000000"/>
          <w:vertAlign w:val="subscript"/>
          <w:lang w:eastAsia="zh-CN"/>
        </w:rPr>
        <w:t>a</w:t>
      </w:r>
      <w:r w:rsidRPr="00965B62">
        <w:rPr>
          <w:color w:val="000000"/>
        </w:rPr>
        <w:t xml:space="preserve"> respectively. If the USF_GRANULARITY is set to 1 (corresponding to 4 blocks) in the last assignment message, the MS shall also use the</w:t>
      </w:r>
      <w:r w:rsidRPr="00880A29">
        <w:rPr>
          <w:color w:val="000000"/>
        </w:rPr>
        <w:t xml:space="preserve"> next three consecutive </w:t>
      </w:r>
      <w:smartTag w:uri="urn:schemas-microsoft-com:office:smarttags" w:element="PersonName">
        <w:r w:rsidRPr="00880A29">
          <w:rPr>
            <w:color w:val="000000"/>
          </w:rPr>
          <w:t>RT</w:t>
        </w:r>
      </w:smartTag>
      <w:r w:rsidRPr="00880A29">
        <w:rPr>
          <w:color w:val="000000"/>
        </w:rPr>
        <w:t>TI radio blocks, see 3GPP TS 44.060.</w:t>
      </w:r>
      <w:r>
        <w:rPr>
          <w:color w:val="000000"/>
        </w:rPr>
        <w:t xml:space="preserve"> </w:t>
      </w:r>
      <w:r w:rsidRPr="00E62C11">
        <w:t>The USF corresponding to the last three blocks shall be set to an unused value.</w:t>
      </w:r>
    </w:p>
    <w:p w:rsidR="00087AA6" w:rsidRDefault="00087AA6" w:rsidP="00087AA6">
      <w:pPr>
        <w:rPr>
          <w:ins w:id="117" w:author="EAB" w:date="2015-09-29T22:12:00Z"/>
        </w:rPr>
      </w:pPr>
      <w:r w:rsidRPr="00E62C11">
        <w:t xml:space="preserve">The MS may transmit a PDTCH block or a PACCH block on any of the uplink blocks </w:t>
      </w:r>
      <w:r>
        <w:t>allocated to</w:t>
      </w:r>
      <w:r w:rsidRPr="00E62C11">
        <w:t xml:space="preserve"> the MS. The occurrence of the PACCH/U associated to a PDTCH/D shall be indicated by the network by polling the MS (see 3GPP TS 44.060).</w:t>
      </w:r>
    </w:p>
    <w:p w:rsidR="00087AA6" w:rsidRPr="00DB2BA5" w:rsidRDefault="00087AA6" w:rsidP="00407F7D">
      <w:pPr>
        <w:pStyle w:val="Heading6"/>
        <w:rPr>
          <w:ins w:id="118" w:author="EAB" w:date="2015-10-02T20:09:00Z"/>
          <w:highlight w:val="lightGray"/>
        </w:rPr>
      </w:pPr>
      <w:ins w:id="119" w:author="EAB" w:date="2015-09-29T22:12:00Z">
        <w:r w:rsidRPr="00DB2BA5">
          <w:rPr>
            <w:highlight w:val="lightGray"/>
          </w:rPr>
          <w:lastRenderedPageBreak/>
          <w:t>6.3.2.2.1</w:t>
        </w:r>
        <w:r w:rsidR="00F331B8" w:rsidRPr="00DB2BA5">
          <w:rPr>
            <w:highlight w:val="lightGray"/>
          </w:rPr>
          <w:t>.</w:t>
        </w:r>
      </w:ins>
      <w:ins w:id="120" w:author="EAB" w:date="2015-10-02T20:12:00Z">
        <w:r w:rsidR="00F331B8" w:rsidRPr="00DB2BA5">
          <w:rPr>
            <w:highlight w:val="lightGray"/>
          </w:rPr>
          <w:t>3</w:t>
        </w:r>
      </w:ins>
      <w:ins w:id="121" w:author="EAB" w:date="2015-09-29T22:12:00Z">
        <w:r w:rsidRPr="00DB2BA5">
          <w:rPr>
            <w:highlight w:val="lightGray"/>
          </w:rPr>
          <w:tab/>
          <w:t>ETTI configuration</w:t>
        </w:r>
      </w:ins>
    </w:p>
    <w:p w:rsidR="00407F7D" w:rsidRPr="00407F7D" w:rsidRDefault="00F331B8" w:rsidP="00571771">
      <w:pPr>
        <w:rPr>
          <w:ins w:id="122" w:author="EAB" w:date="2015-09-29T22:12:00Z"/>
        </w:rPr>
      </w:pPr>
      <w:ins w:id="123" w:author="EAB" w:date="2015-10-02T20:12:00Z">
        <w:r w:rsidRPr="00DB2BA5">
          <w:rPr>
            <w:highlight w:val="lightGray"/>
          </w:rPr>
          <w:t xml:space="preserve">The same principles as for BTTI configuration (see subclause 6.3.2.2.1.1) </w:t>
        </w:r>
        <w:r w:rsidR="00A55020" w:rsidRPr="00DB2BA5">
          <w:rPr>
            <w:highlight w:val="lightGray"/>
          </w:rPr>
          <w:t>applies in ETTI configuration</w:t>
        </w:r>
      </w:ins>
      <w:ins w:id="124" w:author="EAB" w:date="2015-10-02T20:13:00Z">
        <w:r w:rsidR="00571771" w:rsidRPr="00DB2BA5">
          <w:rPr>
            <w:highlight w:val="lightGray"/>
          </w:rPr>
          <w:t xml:space="preserve"> for EC-PDTCH and EC-PACCH</w:t>
        </w:r>
      </w:ins>
      <w:ins w:id="125" w:author="EAB" w:date="2015-10-02T20:14:00Z">
        <w:r w:rsidR="00571771" w:rsidRPr="00DB2BA5">
          <w:rPr>
            <w:highlight w:val="lightGray"/>
          </w:rPr>
          <w:t>, with the difference in the number of blocks in the 52-multifram</w:t>
        </w:r>
      </w:ins>
      <w:ins w:id="126" w:author="EAB r1" w:date="2015-10-13T00:06:00Z">
        <w:r w:rsidR="0047706A" w:rsidRPr="0047706A">
          <w:rPr>
            <w:highlight w:val="green"/>
          </w:rPr>
          <w:t>e</w:t>
        </w:r>
      </w:ins>
      <w:ins w:id="127" w:author="EAB" w:date="2015-10-02T20:14:00Z">
        <w:r w:rsidR="00571771" w:rsidRPr="00DB2BA5">
          <w:rPr>
            <w:highlight w:val="lightGray"/>
          </w:rPr>
          <w:t xml:space="preserve"> structure</w:t>
        </w:r>
      </w:ins>
      <w:ins w:id="128" w:author="EAB" w:date="2015-10-02T20:15:00Z">
        <w:r w:rsidR="00571771" w:rsidRPr="00DB2BA5">
          <w:rPr>
            <w:highlight w:val="lightGray"/>
          </w:rPr>
          <w:t>. For Coverage Class 3</w:t>
        </w:r>
      </w:ins>
      <w:ins w:id="129" w:author="EAB" w:date="2015-10-02T20:16:00Z">
        <w:r w:rsidR="00571771" w:rsidRPr="00DB2BA5">
          <w:rPr>
            <w:highlight w:val="lightGray"/>
          </w:rPr>
          <w:t xml:space="preserve"> (CC3)</w:t>
        </w:r>
      </w:ins>
      <w:ins w:id="130" w:author="EAB" w:date="2015-10-02T20:15:00Z">
        <w:r w:rsidR="00571771" w:rsidRPr="00DB2BA5">
          <w:rPr>
            <w:highlight w:val="lightGray"/>
          </w:rPr>
          <w:t xml:space="preserve">, the number of blocks are six (i.e. </w:t>
        </w:r>
      </w:ins>
      <w:proofErr w:type="spellStart"/>
      <w:ins w:id="131" w:author="EAB" w:date="2015-10-02T20:16:00Z">
        <w:r w:rsidR="00571771" w:rsidRPr="00DB2BA5">
          <w:rPr>
            <w:highlight w:val="lightGray"/>
          </w:rPr>
          <w:t>Bx</w:t>
        </w:r>
        <w:proofErr w:type="spellEnd"/>
        <w:r w:rsidR="00571771" w:rsidRPr="00DB2BA5">
          <w:rPr>
            <w:highlight w:val="lightGray"/>
          </w:rPr>
          <w:t xml:space="preserve"> = B0...</w:t>
        </w:r>
        <w:proofErr w:type="spellStart"/>
        <w:r w:rsidR="00571771" w:rsidRPr="00DB2BA5">
          <w:rPr>
            <w:highlight w:val="lightGray"/>
          </w:rPr>
          <w:t>Bn</w:t>
        </w:r>
        <w:proofErr w:type="spellEnd"/>
        <w:r w:rsidR="00571771" w:rsidRPr="00DB2BA5">
          <w:rPr>
            <w:highlight w:val="lightGray"/>
          </w:rPr>
          <w:t>; n=</w:t>
        </w:r>
      </w:ins>
      <w:ins w:id="132" w:author="EAB r1" w:date="2015-10-13T00:08:00Z">
        <w:r w:rsidR="00634D93" w:rsidRPr="00634D93">
          <w:rPr>
            <w:highlight w:val="green"/>
          </w:rPr>
          <w:t>5</w:t>
        </w:r>
      </w:ins>
      <w:ins w:id="133" w:author="EAB" w:date="2015-10-02T20:15:00Z">
        <w:r w:rsidR="00571771" w:rsidRPr="00DB2BA5">
          <w:rPr>
            <w:highlight w:val="lightGray"/>
          </w:rPr>
          <w:t>)</w:t>
        </w:r>
      </w:ins>
      <w:ins w:id="134" w:author="EAB" w:date="2015-10-02T20:14:00Z">
        <w:r w:rsidR="00571771" w:rsidRPr="00DB2BA5">
          <w:rPr>
            <w:highlight w:val="lightGray"/>
          </w:rPr>
          <w:t xml:space="preserve"> </w:t>
        </w:r>
      </w:ins>
      <w:ins w:id="135" w:author="EAB" w:date="2015-10-02T20:16:00Z">
        <w:r w:rsidR="00571771" w:rsidRPr="00DB2BA5">
          <w:rPr>
            <w:highlight w:val="lightGray"/>
          </w:rPr>
          <w:t xml:space="preserve">while for Coverage Class 4 (CC4) the number of blocks are three (i.e. </w:t>
        </w:r>
        <w:proofErr w:type="spellStart"/>
        <w:r w:rsidR="00571771" w:rsidRPr="00DB2BA5">
          <w:rPr>
            <w:highlight w:val="lightGray"/>
          </w:rPr>
          <w:t>Bx</w:t>
        </w:r>
        <w:proofErr w:type="spellEnd"/>
        <w:r w:rsidR="00571771" w:rsidRPr="00DB2BA5">
          <w:rPr>
            <w:highlight w:val="lightGray"/>
          </w:rPr>
          <w:t xml:space="preserve"> = B0...</w:t>
        </w:r>
        <w:proofErr w:type="spellStart"/>
        <w:r w:rsidR="00571771" w:rsidRPr="00DB2BA5">
          <w:rPr>
            <w:highlight w:val="lightGray"/>
          </w:rPr>
          <w:t>Bn</w:t>
        </w:r>
        <w:proofErr w:type="spellEnd"/>
        <w:r w:rsidR="00571771" w:rsidRPr="00DB2BA5">
          <w:rPr>
            <w:highlight w:val="lightGray"/>
          </w:rPr>
          <w:t>; n=</w:t>
        </w:r>
      </w:ins>
      <w:ins w:id="136" w:author="EAB r1" w:date="2015-10-13T00:08:00Z">
        <w:r w:rsidR="00634D93" w:rsidRPr="00634D93">
          <w:rPr>
            <w:highlight w:val="green"/>
          </w:rPr>
          <w:t>2</w:t>
        </w:r>
      </w:ins>
      <w:ins w:id="137" w:author="EAB" w:date="2015-10-02T20:16:00Z">
        <w:r w:rsidR="00571771" w:rsidRPr="00DB2BA5">
          <w:rPr>
            <w:highlight w:val="lightGray"/>
          </w:rPr>
          <w:t>)</w:t>
        </w:r>
      </w:ins>
      <w:ins w:id="138" w:author="EAB" w:date="2015-10-02T20:17:00Z">
        <w:r w:rsidR="00777095" w:rsidRPr="00DB2BA5">
          <w:rPr>
            <w:highlight w:val="lightGray"/>
          </w:rPr>
          <w:t>.</w:t>
        </w:r>
      </w:ins>
    </w:p>
    <w:p w:rsidR="004D5B51" w:rsidRDefault="004D5B51" w:rsidP="004D5B51">
      <w:pPr>
        <w:pStyle w:val="Heading5"/>
      </w:pPr>
      <w:bookmarkStart w:id="139" w:name="_Toc405305949"/>
      <w:r>
        <w:t>6.3.2.2.2</w:t>
      </w:r>
      <w:r>
        <w:tab/>
        <w:t>Mapping of the Packet Timing Advance Control Channel (PTCCH/U)</w:t>
      </w:r>
      <w:bookmarkEnd w:id="139"/>
    </w:p>
    <w:p w:rsidR="004D5B51" w:rsidRDefault="004D5B51" w:rsidP="004D5B51">
      <w:pPr>
        <w:rPr>
          <w:color w:val="000000"/>
        </w:rPr>
      </w:pPr>
      <w:r>
        <w:t xml:space="preserve">The PDCH carrying the PTCCH/U of one MS is defined in the resource assignment message (see 3GPP TS 44.060). PTCCH/U shall be mapped to one of the time slots where PDTCH(s) are allocated to the MS. PTCCH/U shall be allocated respecting the resources assigned to the MS and the MS </w:t>
      </w:r>
      <w:proofErr w:type="spellStart"/>
      <w:r>
        <w:t>multislot</w:t>
      </w:r>
      <w:proofErr w:type="spellEnd"/>
      <w:r>
        <w:t xml:space="preserve"> class. An MS shall be allocated a sub-channel of the PTCCH/U (0...15) as defined in table 6</w:t>
      </w:r>
      <w:r>
        <w:rPr>
          <w:rFonts w:hint="eastAsia"/>
          <w:lang w:eastAsia="ko-KR"/>
        </w:rPr>
        <w:t xml:space="preserve"> of clause 7</w:t>
      </w:r>
      <w:r>
        <w:t>, where the sub-channel number is equal to the Timing Advance Index (TAI) indicated in the resource allocation message (see 3GPP TS 44.060).</w:t>
      </w:r>
    </w:p>
    <w:p w:rsidR="004D5B51" w:rsidRDefault="004D5B51" w:rsidP="004D5B51">
      <w:pPr>
        <w:rPr>
          <w:noProof/>
          <w:color w:val="000000"/>
        </w:rPr>
      </w:pPr>
      <w:r w:rsidRPr="006252D4">
        <w:rPr>
          <w:color w:val="000000"/>
        </w:rPr>
        <w:t xml:space="preserve">In a dual carrier </w:t>
      </w:r>
      <w:r>
        <w:rPr>
          <w:color w:val="000000"/>
        </w:rPr>
        <w:t xml:space="preserve">or a DLMC </w:t>
      </w:r>
      <w:r w:rsidRPr="006252D4">
        <w:rPr>
          <w:color w:val="000000"/>
        </w:rPr>
        <w:t>configuration, an MS shall be assigned a PTCCH/U sub-channel on a physical channel having one frequency domain description (see subclause 5.4) only</w:t>
      </w:r>
      <w:r w:rsidRPr="006252D4">
        <w:rPr>
          <w:noProof/>
          <w:color w:val="000000"/>
        </w:rPr>
        <w:t>.</w:t>
      </w:r>
    </w:p>
    <w:p w:rsidR="004D5B51" w:rsidRPr="00CA2CDB" w:rsidRDefault="004D5B51" w:rsidP="004D5B51">
      <w:pPr>
        <w:rPr>
          <w:noProof/>
          <w:color w:val="000000"/>
        </w:rPr>
      </w:pPr>
      <w:r w:rsidRPr="006252D4">
        <w:rPr>
          <w:color w:val="000000"/>
        </w:rPr>
        <w:t xml:space="preserve">In </w:t>
      </w:r>
      <w:smartTag w:uri="urn:schemas-microsoft-com:office:smarttags" w:element="PersonName">
        <w:r>
          <w:rPr>
            <w:color w:val="000000"/>
          </w:rPr>
          <w:t>RT</w:t>
        </w:r>
      </w:smartTag>
      <w:r>
        <w:rPr>
          <w:color w:val="000000"/>
        </w:rPr>
        <w:t>TI</w:t>
      </w:r>
      <w:r w:rsidRPr="006252D4">
        <w:rPr>
          <w:color w:val="000000"/>
        </w:rPr>
        <w:t xml:space="preserve"> configuration, an MS sha</w:t>
      </w:r>
      <w:r>
        <w:rPr>
          <w:color w:val="000000"/>
        </w:rPr>
        <w:t>ll be assigned a PTCCH/U</w:t>
      </w:r>
      <w:r w:rsidRPr="006252D4">
        <w:rPr>
          <w:color w:val="000000"/>
        </w:rPr>
        <w:t xml:space="preserve"> on </w:t>
      </w:r>
      <w:r>
        <w:rPr>
          <w:color w:val="000000"/>
        </w:rPr>
        <w:t xml:space="preserve">only one of the </w:t>
      </w:r>
      <w:r w:rsidRPr="006252D4">
        <w:rPr>
          <w:color w:val="000000"/>
        </w:rPr>
        <w:t>physical channel</w:t>
      </w:r>
      <w:r>
        <w:rPr>
          <w:color w:val="000000"/>
        </w:rPr>
        <w:t>s</w:t>
      </w:r>
      <w:r w:rsidRPr="006252D4">
        <w:rPr>
          <w:color w:val="000000"/>
        </w:rPr>
        <w:t xml:space="preserve"> </w:t>
      </w:r>
      <w:r>
        <w:rPr>
          <w:color w:val="000000"/>
        </w:rPr>
        <w:t xml:space="preserve">comprising an uplink PDCH-pair </w:t>
      </w:r>
      <w:r w:rsidRPr="006252D4">
        <w:rPr>
          <w:color w:val="000000"/>
        </w:rPr>
        <w:t xml:space="preserve">(see subclause </w:t>
      </w:r>
      <w:r>
        <w:rPr>
          <w:color w:val="000000"/>
        </w:rPr>
        <w:t>6.3.2.1</w:t>
      </w:r>
      <w:r w:rsidRPr="006252D4">
        <w:rPr>
          <w:color w:val="000000"/>
        </w:rPr>
        <w:t>)</w:t>
      </w:r>
      <w:r w:rsidRPr="006252D4">
        <w:rPr>
          <w:noProof/>
          <w:color w:val="000000"/>
        </w:rPr>
        <w:t>.</w:t>
      </w:r>
    </w:p>
    <w:p w:rsidR="004D5B51" w:rsidRDefault="004D5B51" w:rsidP="004D5B51">
      <w:pPr>
        <w:pStyle w:val="Heading5"/>
      </w:pPr>
      <w:bookmarkStart w:id="140" w:name="_Toc405305950"/>
      <w:r>
        <w:t>6.3.2.2.3</w:t>
      </w:r>
      <w:r>
        <w:tab/>
        <w:t>Mapping of the uplink PCCCH i.e. PRACH</w:t>
      </w:r>
      <w:bookmarkEnd w:id="140"/>
    </w:p>
    <w:p w:rsidR="004D5B51" w:rsidRDefault="004D5B51" w:rsidP="004D5B51">
      <w:r>
        <w:t>The mapping of the PRACH is defined in table 6</w:t>
      </w:r>
      <w:r>
        <w:rPr>
          <w:rFonts w:hint="eastAsia"/>
          <w:lang w:eastAsia="ko-KR"/>
        </w:rPr>
        <w:t xml:space="preserve"> of clause 7</w:t>
      </w:r>
      <w:r>
        <w:t>, where the possible blocks are indicated. The PRACH is dynamically allocated in groups of four PRACH blocks By (y=4x+i, i=</w:t>
      </w:r>
      <w:proofErr w:type="gramStart"/>
      <w:r>
        <w:t>0 ,</w:t>
      </w:r>
      <w:proofErr w:type="gramEnd"/>
      <w:r>
        <w:t xml:space="preserve">.., 3) corresponding to one PDCH block </w:t>
      </w:r>
      <w:proofErr w:type="spellStart"/>
      <w:r>
        <w:t>Bx</w:t>
      </w:r>
      <w:proofErr w:type="spellEnd"/>
      <w:r>
        <w:t xml:space="preserve"> (x=0,...,11), indicated by USF=FREE in the same way as defined for PDTCH/U (see subclause 6.3.2.2.1).</w:t>
      </w:r>
    </w:p>
    <w:p w:rsidR="004D5B51" w:rsidRDefault="004D5B51" w:rsidP="004D5B51">
      <w:r>
        <w:t xml:space="preserve">Optionally, a subset of the blocks </w:t>
      </w:r>
      <w:proofErr w:type="spellStart"/>
      <w:r>
        <w:t>Bx</w:t>
      </w:r>
      <w:proofErr w:type="spellEnd"/>
      <w:r>
        <w:t xml:space="preserve"> can be allocated to PRACH in a fixed way. The number of allocated blocks is indicated by the parameter BS_PRACH_BLKS broadcast on the PBCCH, where BS_PRACH_BLKS=0...12. The blocks are allocated according to the ordered list defined in subclause 6.3.2.1. The blocks shall also be indicated by the USF=FREE. The MS may choose to use the BS_PRACH_BLKS or USF to determine the fixed allocated part of PRACH.</w:t>
      </w:r>
    </w:p>
    <w:p w:rsidR="004D5B51" w:rsidRDefault="004D5B51" w:rsidP="004D5B51">
      <w:pPr>
        <w:pStyle w:val="Heading5"/>
      </w:pPr>
      <w:bookmarkStart w:id="141" w:name="_Toc405305951"/>
      <w:r>
        <w:t>6.3.2.2.3a</w:t>
      </w:r>
      <w:r>
        <w:tab/>
        <w:t>Mapping of the COMPACT uplink CPCCCH i.e. CPRACH</w:t>
      </w:r>
      <w:bookmarkEnd w:id="141"/>
    </w:p>
    <w:p w:rsidR="004D5B51" w:rsidRDefault="004D5B51" w:rsidP="004D5B51">
      <w:r>
        <w:t>The CPRACH is dynamically or fixed allocated in the same way as defined for PRACH (see subclause 6.3.2.2.3. USF should be set equal to FREE for downlink block B0 on a serving time group when 4 time groups are assigned. Uplink blocks (other than block B1 on a serving time group) that are preceded by CPBCCH and CPCCCH blocks should be prioritized for use as CPRACH.</w:t>
      </w:r>
    </w:p>
    <w:p w:rsidR="004D5B51" w:rsidRDefault="004D5B51" w:rsidP="004D5B51">
      <w:r>
        <w:t>See Annex D for examples based on sixteen prioritized CPRACH blocks.</w:t>
      </w:r>
    </w:p>
    <w:p w:rsidR="004D5B51" w:rsidRDefault="004D5B51" w:rsidP="004D5B51">
      <w:pPr>
        <w:pStyle w:val="Heading5"/>
      </w:pPr>
      <w:bookmarkStart w:id="142" w:name="_Toc405305952"/>
      <w:r>
        <w:t>6.3.2.2.4</w:t>
      </w:r>
      <w:r>
        <w:tab/>
        <w:t>Mapping of the MBMS uplink MPRACH</w:t>
      </w:r>
      <w:bookmarkEnd w:id="142"/>
    </w:p>
    <w:p w:rsidR="00963DD5" w:rsidRDefault="004D5B51" w:rsidP="00963DD5">
      <w:pPr>
        <w:rPr>
          <w:ins w:id="143" w:author="EAB" w:date="2015-09-29T22:13:00Z"/>
        </w:rPr>
      </w:pPr>
      <w:r>
        <w:t>The mapping of the MPRACH is defined in table 6</w:t>
      </w:r>
      <w:r>
        <w:rPr>
          <w:rFonts w:hint="eastAsia"/>
          <w:lang w:eastAsia="ko-KR"/>
        </w:rPr>
        <w:t xml:space="preserve"> of clause 7</w:t>
      </w:r>
      <w:r>
        <w:t>, where the possible blocks are indicated. The MPRACH is dynamically allocated in groups of four MPRACH blocks By (y=4x+i, i=</w:t>
      </w:r>
      <w:proofErr w:type="gramStart"/>
      <w:r>
        <w:t>0 ,</w:t>
      </w:r>
      <w:proofErr w:type="gramEnd"/>
      <w:r>
        <w:t xml:space="preserve">.., 3) corresponding to one PDCH block </w:t>
      </w:r>
      <w:proofErr w:type="spellStart"/>
      <w:r>
        <w:t>Bx</w:t>
      </w:r>
      <w:proofErr w:type="spellEnd"/>
      <w:r>
        <w:t xml:space="preserve"> (x=0,...,11), indicated by a value of the USF, in the same way as defined for PDTCH/U (see subclause 6.3.2.2.1). The value of the USF is signalled in the MBMS notification message (see 3GPP TS 44.060).</w:t>
      </w:r>
    </w:p>
    <w:p w:rsidR="004D5B51" w:rsidRPr="00DB2BA5" w:rsidRDefault="004D5B51" w:rsidP="004D5B51">
      <w:pPr>
        <w:pStyle w:val="Heading5"/>
        <w:rPr>
          <w:ins w:id="144" w:author="EAB" w:date="2015-09-29T22:13:00Z"/>
          <w:highlight w:val="lightGray"/>
        </w:rPr>
      </w:pPr>
      <w:ins w:id="145" w:author="EAB" w:date="2015-09-29T22:13:00Z">
        <w:r w:rsidRPr="00DB2BA5">
          <w:rPr>
            <w:highlight w:val="lightGray"/>
          </w:rPr>
          <w:t>6.3.2.2.5</w:t>
        </w:r>
        <w:r w:rsidRPr="00DB2BA5">
          <w:rPr>
            <w:highlight w:val="lightGray"/>
          </w:rPr>
          <w:tab/>
          <w:t xml:space="preserve">Mapping of the </w:t>
        </w:r>
      </w:ins>
      <w:ins w:id="146" w:author="EAB" w:date="2015-10-02T20:18:00Z">
        <w:r w:rsidR="00B31291" w:rsidRPr="00DB2BA5">
          <w:rPr>
            <w:highlight w:val="lightGray"/>
          </w:rPr>
          <w:t>uplink EC-CCCH</w:t>
        </w:r>
      </w:ins>
      <w:ins w:id="147" w:author="EAB" w:date="2015-10-02T20:19:00Z">
        <w:r w:rsidR="00B31291" w:rsidRPr="00DB2BA5">
          <w:rPr>
            <w:highlight w:val="lightGray"/>
          </w:rPr>
          <w:t>, i.e.</w:t>
        </w:r>
      </w:ins>
      <w:ins w:id="148" w:author="EAB" w:date="2015-10-02T20:18:00Z">
        <w:r w:rsidR="00B31291" w:rsidRPr="00DB2BA5">
          <w:rPr>
            <w:highlight w:val="lightGray"/>
          </w:rPr>
          <w:t xml:space="preserve"> </w:t>
        </w:r>
      </w:ins>
      <w:ins w:id="149" w:author="EAB" w:date="2015-09-29T22:13:00Z">
        <w:r w:rsidRPr="00DB2BA5">
          <w:rPr>
            <w:highlight w:val="lightGray"/>
          </w:rPr>
          <w:t>EC-</w:t>
        </w:r>
      </w:ins>
      <w:ins w:id="150" w:author="EAB" w:date="2015-10-02T20:18:00Z">
        <w:r w:rsidR="00B31291" w:rsidRPr="00DB2BA5">
          <w:rPr>
            <w:highlight w:val="lightGray"/>
          </w:rPr>
          <w:t>RACH</w:t>
        </w:r>
      </w:ins>
    </w:p>
    <w:p w:rsidR="00B31291" w:rsidRDefault="007759FB" w:rsidP="007759FB">
      <w:pPr>
        <w:sectPr w:rsidR="00B31291">
          <w:headerReference w:type="even" r:id="rId14"/>
          <w:footnotePr>
            <w:numRestart w:val="eachSect"/>
          </w:footnotePr>
          <w:pgSz w:w="11907" w:h="16840" w:code="9"/>
          <w:pgMar w:top="1418" w:right="1134" w:bottom="1134" w:left="1134" w:header="680" w:footer="567" w:gutter="0"/>
          <w:cols w:space="720"/>
        </w:sectPr>
      </w:pPr>
      <w:ins w:id="151" w:author="EAB" w:date="2015-10-02T20:19:00Z">
        <w:r w:rsidRPr="00DB2BA5">
          <w:rPr>
            <w:highlight w:val="lightGray"/>
          </w:rPr>
          <w:t xml:space="preserve">The mapping of the EC-RACH is defined in table </w:t>
        </w:r>
      </w:ins>
      <w:ins w:id="152" w:author="EAB" w:date="2015-10-06T22:25:00Z">
        <w:r w:rsidR="00DB2BA5">
          <w:rPr>
            <w:highlight w:val="lightGray"/>
          </w:rPr>
          <w:t>6a</w:t>
        </w:r>
      </w:ins>
      <w:ins w:id="153" w:author="EAB" w:date="2015-10-02T20:19:00Z">
        <w:r w:rsidRPr="00DB2BA5">
          <w:rPr>
            <w:rFonts w:hint="eastAsia"/>
            <w:highlight w:val="lightGray"/>
            <w:lang w:eastAsia="ko-KR"/>
          </w:rPr>
          <w:t xml:space="preserve"> of clause 7</w:t>
        </w:r>
        <w:r w:rsidRPr="00DB2BA5">
          <w:rPr>
            <w:highlight w:val="lightGray"/>
          </w:rPr>
          <w:t xml:space="preserve">, where the possible blocks are indicated. The </w:t>
        </w:r>
        <w:r w:rsidR="007250B8" w:rsidRPr="00DB2BA5">
          <w:rPr>
            <w:highlight w:val="lightGray"/>
          </w:rPr>
          <w:t>EC-</w:t>
        </w:r>
        <w:r w:rsidRPr="00DB2BA5">
          <w:rPr>
            <w:highlight w:val="lightGray"/>
          </w:rPr>
          <w:t xml:space="preserve">RACH is dynamically allocated in groups of </w:t>
        </w:r>
      </w:ins>
      <w:ins w:id="154" w:author="EAB" w:date="2015-10-02T20:20:00Z">
        <w:r w:rsidR="007250B8" w:rsidRPr="00DB2BA5">
          <w:rPr>
            <w:highlight w:val="lightGray"/>
          </w:rPr>
          <w:t>different number of EC-</w:t>
        </w:r>
      </w:ins>
      <w:ins w:id="155" w:author="EAB" w:date="2015-10-02T20:19:00Z">
        <w:r w:rsidRPr="00DB2BA5">
          <w:rPr>
            <w:highlight w:val="lightGray"/>
          </w:rPr>
          <w:t xml:space="preserve">RACH </w:t>
        </w:r>
      </w:ins>
      <w:ins w:id="156" w:author="EAB r1" w:date="2015-10-13T00:07:00Z">
        <w:r w:rsidR="000E4D33" w:rsidRPr="000E4D33">
          <w:rPr>
            <w:highlight w:val="green"/>
          </w:rPr>
          <w:t>bursts</w:t>
        </w:r>
        <w:r w:rsidR="000E4D33">
          <w:rPr>
            <w:highlight w:val="lightGray"/>
          </w:rPr>
          <w:t xml:space="preserve"> </w:t>
        </w:r>
      </w:ins>
      <w:ins w:id="157" w:author="EAB" w:date="2015-10-02T20:20:00Z">
        <w:r w:rsidR="007250B8" w:rsidRPr="00DB2BA5">
          <w:rPr>
            <w:highlight w:val="lightGray"/>
          </w:rPr>
          <w:t>depending on the Coverage Class used.</w:t>
        </w:r>
      </w:ins>
      <w:ins w:id="158" w:author="EAB" w:date="2015-10-02T20:19:00Z">
        <w:r w:rsidRPr="00DB2BA5">
          <w:rPr>
            <w:highlight w:val="lightGray"/>
          </w:rPr>
          <w:t xml:space="preserve"> </w:t>
        </w:r>
      </w:ins>
      <w:ins w:id="159" w:author="EAB" w:date="2015-10-02T20:21:00Z">
        <w:r w:rsidR="000B13CE" w:rsidRPr="00DB2BA5">
          <w:rPr>
            <w:highlight w:val="lightGray"/>
          </w:rPr>
          <w:t>One, four, eight or thirty</w:t>
        </w:r>
      </w:ins>
      <w:ins w:id="160" w:author="EAB r1" w:date="2015-10-13T00:06:00Z">
        <w:r w:rsidR="0047706A" w:rsidRPr="0047706A">
          <w:rPr>
            <w:highlight w:val="green"/>
          </w:rPr>
          <w:t xml:space="preserve"> </w:t>
        </w:r>
      </w:ins>
      <w:ins w:id="161" w:author="EAB" w:date="2015-10-02T20:21:00Z">
        <w:r w:rsidR="000B13CE" w:rsidRPr="00DB2BA5">
          <w:rPr>
            <w:highlight w:val="lightGray"/>
          </w:rPr>
          <w:t>two blocks are used for CC1, CC2, CC3 and CC4 respectively.</w:t>
        </w:r>
      </w:ins>
      <w:ins w:id="162" w:author="EAB" w:date="2015-10-02T20:22:00Z">
        <w:r w:rsidR="00E35974" w:rsidRPr="00DB2BA5">
          <w:rPr>
            <w:highlight w:val="lightGray"/>
          </w:rPr>
          <w:t xml:space="preserve"> In case of CC4, the </w:t>
        </w:r>
      </w:ins>
      <w:ins w:id="163" w:author="EAB r1" w:date="2015-10-13T00:07:00Z">
        <w:r w:rsidR="000E4D33" w:rsidRPr="000E4D33">
          <w:rPr>
            <w:highlight w:val="green"/>
          </w:rPr>
          <w:t xml:space="preserve">bursts </w:t>
        </w:r>
      </w:ins>
      <w:ins w:id="164" w:author="EAB" w:date="2015-10-02T20:22:00Z">
        <w:r w:rsidR="00E35974" w:rsidRPr="00DB2BA5">
          <w:rPr>
            <w:highlight w:val="lightGray"/>
          </w:rPr>
          <w:t xml:space="preserve">are </w:t>
        </w:r>
      </w:ins>
      <w:ins w:id="165" w:author="EAB" w:date="2015-10-02T20:23:00Z">
        <w:r w:rsidR="00E35974" w:rsidRPr="00DB2BA5">
          <w:rPr>
            <w:highlight w:val="lightGray"/>
          </w:rPr>
          <w:t>mapped</w:t>
        </w:r>
      </w:ins>
      <w:ins w:id="166" w:author="EAB" w:date="2015-10-02T20:22:00Z">
        <w:r w:rsidR="00E35974" w:rsidRPr="00DB2BA5">
          <w:rPr>
            <w:highlight w:val="lightGray"/>
          </w:rPr>
          <w:t xml:space="preserve"> over two 51-multiframes.</w:t>
        </w:r>
      </w:ins>
    </w:p>
    <w:p w:rsidR="004D6FDF" w:rsidRDefault="004D6FDF" w:rsidP="004D6FDF">
      <w:pPr>
        <w:pStyle w:val="Heading4"/>
      </w:pPr>
      <w:bookmarkStart w:id="167" w:name="_Toc405305953"/>
      <w:r>
        <w:lastRenderedPageBreak/>
        <w:t>6.3.2.3</w:t>
      </w:r>
      <w:r>
        <w:tab/>
        <w:t>Mapping of the downlink channels</w:t>
      </w:r>
      <w:bookmarkEnd w:id="167"/>
    </w:p>
    <w:p w:rsidR="004D6FDF" w:rsidRDefault="004D6FDF" w:rsidP="004D6FDF">
      <w:pPr>
        <w:pStyle w:val="Heading5"/>
      </w:pPr>
      <w:bookmarkStart w:id="168" w:name="_Toc405305954"/>
      <w:r>
        <w:t>6.3.2.3.1</w:t>
      </w:r>
      <w:r>
        <w:tab/>
        <w:t>Mapping of the (</w:t>
      </w:r>
      <w:ins w:id="169" w:author="EAB" w:date="2015-10-02T20:24:00Z">
        <w:r w:rsidR="003C32D1" w:rsidRPr="00B165B4">
          <w:rPr>
            <w:highlight w:val="lightGray"/>
          </w:rPr>
          <w:t>(EC-</w:t>
        </w:r>
        <w:proofErr w:type="gramStart"/>
        <w:r w:rsidR="003C32D1" w:rsidRPr="00B165B4">
          <w:rPr>
            <w:highlight w:val="lightGray"/>
          </w:rPr>
          <w:t>)</w:t>
        </w:r>
      </w:ins>
      <w:r>
        <w:t>PDTCH</w:t>
      </w:r>
      <w:proofErr w:type="gramEnd"/>
      <w:r>
        <w:t xml:space="preserve">/D) and </w:t>
      </w:r>
      <w:ins w:id="170" w:author="EAB" w:date="2015-10-02T20:24:00Z">
        <w:r w:rsidR="003C32D1" w:rsidRPr="00B165B4">
          <w:rPr>
            <w:highlight w:val="lightGray"/>
          </w:rPr>
          <w:t>(EC-)</w:t>
        </w:r>
      </w:ins>
      <w:r>
        <w:t>PACCH/D</w:t>
      </w:r>
      <w:bookmarkEnd w:id="168"/>
    </w:p>
    <w:p w:rsidR="004D6FDF" w:rsidRDefault="004D6FDF" w:rsidP="004D6FDF">
      <w:r>
        <w:t xml:space="preserve">The PDCH(s) in BTTI configuration or the PDCH-pair(s) in RTTI configuration where the MS may expect occurrence of its </w:t>
      </w:r>
      <w:ins w:id="171" w:author="EAB" w:date="2015-10-02T20:24:00Z">
        <w:r w:rsidR="004B3F53" w:rsidRPr="00B165B4">
          <w:rPr>
            <w:highlight w:val="lightGray"/>
          </w:rPr>
          <w:t>(EC-)</w:t>
        </w:r>
      </w:ins>
      <w:r>
        <w:t xml:space="preserve">PDTCH/D(s) for a mobile terminated transfer or its </w:t>
      </w:r>
      <w:ins w:id="172" w:author="EAB" w:date="2015-10-02T20:24:00Z">
        <w:r w:rsidR="004B3F53" w:rsidRPr="00B165B4">
          <w:rPr>
            <w:highlight w:val="lightGray"/>
          </w:rPr>
          <w:t>(EC-)</w:t>
        </w:r>
      </w:ins>
      <w:r>
        <w:t xml:space="preserve">PACCH/D, for both mobile originated and mobile terminated transfer, are indicated in resource assignment messages (see 3GPP TS 44.060). </w:t>
      </w:r>
      <w:ins w:id="173" w:author="EAB" w:date="2015-10-02T20:24:00Z">
        <w:r w:rsidR="004B3F53" w:rsidRPr="00B165B4">
          <w:rPr>
            <w:highlight w:val="lightGray"/>
          </w:rPr>
          <w:t>(EC-)</w:t>
        </w:r>
      </w:ins>
      <w:r>
        <w:t xml:space="preserve">PDTCH/D </w:t>
      </w:r>
      <w:r w:rsidRPr="00B165B4">
        <w:rPr>
          <w:highlight w:val="lightGray"/>
        </w:rPr>
        <w:t xml:space="preserve">and </w:t>
      </w:r>
      <w:ins w:id="174" w:author="EAB" w:date="2015-10-02T20:24:00Z">
        <w:r w:rsidR="004B3F53" w:rsidRPr="00B165B4">
          <w:rPr>
            <w:highlight w:val="lightGray"/>
          </w:rPr>
          <w:t>(EC-</w:t>
        </w:r>
        <w:proofErr w:type="gramStart"/>
        <w:r w:rsidR="004B3F53" w:rsidRPr="00B165B4">
          <w:rPr>
            <w:highlight w:val="lightGray"/>
          </w:rPr>
          <w:t>)</w:t>
        </w:r>
      </w:ins>
      <w:r>
        <w:t>PACCH</w:t>
      </w:r>
      <w:proofErr w:type="gramEnd"/>
      <w:r>
        <w:t xml:space="preserve">/D can be mapped dynamically on all blocks except those used for PBCCH (see subclause 6.3.2.3.3). The logical channel type shall be indicated in the block header. The mobile owner of the </w:t>
      </w:r>
      <w:ins w:id="175" w:author="EAB" w:date="2015-10-02T20:25:00Z">
        <w:r w:rsidR="004B3F53" w:rsidRPr="00B165B4">
          <w:rPr>
            <w:highlight w:val="lightGray"/>
          </w:rPr>
          <w:t>(EC-</w:t>
        </w:r>
        <w:proofErr w:type="gramStart"/>
        <w:r w:rsidR="004B3F53" w:rsidRPr="00B165B4">
          <w:rPr>
            <w:highlight w:val="lightGray"/>
          </w:rPr>
          <w:t>)</w:t>
        </w:r>
      </w:ins>
      <w:r>
        <w:t>PDTCH</w:t>
      </w:r>
      <w:proofErr w:type="gramEnd"/>
      <w:r>
        <w:t xml:space="preserve">/D or </w:t>
      </w:r>
      <w:ins w:id="176" w:author="EAB" w:date="2015-10-02T20:25:00Z">
        <w:r w:rsidR="004B3F53" w:rsidRPr="00B165B4">
          <w:rPr>
            <w:highlight w:val="lightGray"/>
          </w:rPr>
          <w:t>(EC-)</w:t>
        </w:r>
      </w:ins>
      <w:r>
        <w:t>PACCH/D shall be indicated by the TFI (Temporary Flow Identity) (see 3GPP TS 44.060).</w:t>
      </w:r>
    </w:p>
    <w:p w:rsidR="004D6FDF" w:rsidRDefault="004D6FDF" w:rsidP="004D6FDF">
      <w:r>
        <w:t>If PDTCH/D is mapped on blocks, which may be used for PCCCH and where paging may appear, the network shall only use coding schemes CS-1 to CS-4.</w:t>
      </w:r>
    </w:p>
    <w:p w:rsidR="004D6FDF" w:rsidRDefault="004D6FDF" w:rsidP="004D6FDF">
      <w:pPr>
        <w:pStyle w:val="NO"/>
      </w:pPr>
      <w:r>
        <w:t xml:space="preserve">NOTE: </w:t>
      </w:r>
      <w:r>
        <w:tab/>
        <w:t>This restriction is needed to avoid the expiry of the downlink signalling counter (DSC) for non-EGPRS capable mobile stations in case the network uses MCS-1 to MCS-9. CS-1 should be favoured, as it provides the strongest error protection.</w:t>
      </w:r>
    </w:p>
    <w:p w:rsidR="004D6FDF" w:rsidRDefault="004D6FDF" w:rsidP="004D6FDF">
      <w:pPr>
        <w:pStyle w:val="Heading5"/>
      </w:pPr>
      <w:bookmarkStart w:id="177" w:name="_Toc405305955"/>
      <w:r>
        <w:t>6.3.2.3.2</w:t>
      </w:r>
      <w:r>
        <w:tab/>
        <w:t>Mapping of the PTCCH/D</w:t>
      </w:r>
      <w:bookmarkEnd w:id="177"/>
    </w:p>
    <w:p w:rsidR="004D6FDF" w:rsidRDefault="004D6FDF" w:rsidP="004D6FDF">
      <w:r>
        <w:t>The PTCCH/D is mapped as defined in table 6</w:t>
      </w:r>
      <w:r>
        <w:rPr>
          <w:rFonts w:hint="eastAsia"/>
          <w:lang w:eastAsia="ko-KR"/>
        </w:rPr>
        <w:t xml:space="preserve"> of clause 7</w:t>
      </w:r>
      <w:r>
        <w:t xml:space="preserve">. The PTCCH/D carries signalling messages including timing advance </w:t>
      </w:r>
      <w:smartTag w:uri="urn:schemas-microsoft-com:office:smarttags" w:element="PersonName">
        <w:r>
          <w:t>info</w:t>
        </w:r>
      </w:smartTag>
      <w:r>
        <w:t>rmation for MSs sharing the PTCCH/U on the same PDCH.</w:t>
      </w:r>
    </w:p>
    <w:p w:rsidR="004D6FDF" w:rsidRDefault="004D6FDF" w:rsidP="004D6FDF">
      <w:pPr>
        <w:rPr>
          <w:noProof/>
          <w:color w:val="000000"/>
        </w:rPr>
      </w:pPr>
      <w:r w:rsidRPr="006252D4">
        <w:rPr>
          <w:color w:val="000000"/>
        </w:rPr>
        <w:t xml:space="preserve">In a dual carrier </w:t>
      </w:r>
      <w:r>
        <w:rPr>
          <w:color w:val="000000"/>
        </w:rPr>
        <w:t xml:space="preserve">or a DLMC </w:t>
      </w:r>
      <w:r w:rsidRPr="006252D4">
        <w:rPr>
          <w:color w:val="000000"/>
        </w:rPr>
        <w:t>configuration, an MS shall be assigned a PTCCH/D channel on a physical channel having one frequency domain description (see subclause 5.4) only</w:t>
      </w:r>
      <w:r w:rsidRPr="006252D4">
        <w:rPr>
          <w:noProof/>
          <w:color w:val="000000"/>
        </w:rPr>
        <w:t>.</w:t>
      </w:r>
    </w:p>
    <w:p w:rsidR="004D6FDF" w:rsidRPr="006252D4" w:rsidRDefault="004D6FDF" w:rsidP="004D6FDF">
      <w:pPr>
        <w:rPr>
          <w:color w:val="000000"/>
        </w:rPr>
      </w:pPr>
      <w:r w:rsidRPr="006252D4">
        <w:rPr>
          <w:color w:val="000000"/>
        </w:rPr>
        <w:t xml:space="preserve">In </w:t>
      </w:r>
      <w:smartTag w:uri="urn:schemas-microsoft-com:office:smarttags" w:element="PersonName">
        <w:r>
          <w:rPr>
            <w:color w:val="000000"/>
          </w:rPr>
          <w:t>RT</w:t>
        </w:r>
      </w:smartTag>
      <w:r>
        <w:rPr>
          <w:color w:val="000000"/>
        </w:rPr>
        <w:t>TI</w:t>
      </w:r>
      <w:r w:rsidRPr="006252D4">
        <w:rPr>
          <w:color w:val="000000"/>
        </w:rPr>
        <w:t xml:space="preserve"> configuration, an MS sha</w:t>
      </w:r>
      <w:r>
        <w:rPr>
          <w:color w:val="000000"/>
        </w:rPr>
        <w:t>ll be assigned a PTCCH/D</w:t>
      </w:r>
      <w:r w:rsidRPr="006252D4">
        <w:rPr>
          <w:color w:val="000000"/>
        </w:rPr>
        <w:t xml:space="preserve"> on </w:t>
      </w:r>
      <w:r>
        <w:rPr>
          <w:color w:val="000000"/>
        </w:rPr>
        <w:t xml:space="preserve">only one of the </w:t>
      </w:r>
      <w:r w:rsidRPr="006252D4">
        <w:rPr>
          <w:color w:val="000000"/>
        </w:rPr>
        <w:t>physical channel</w:t>
      </w:r>
      <w:r>
        <w:rPr>
          <w:color w:val="000000"/>
        </w:rPr>
        <w:t>s</w:t>
      </w:r>
      <w:r w:rsidRPr="006252D4">
        <w:rPr>
          <w:color w:val="000000"/>
        </w:rPr>
        <w:t xml:space="preserve"> </w:t>
      </w:r>
      <w:r>
        <w:rPr>
          <w:color w:val="000000"/>
        </w:rPr>
        <w:t xml:space="preserve">comprising a downlink PDCH-pair </w:t>
      </w:r>
      <w:r w:rsidRPr="006252D4">
        <w:rPr>
          <w:color w:val="000000"/>
        </w:rPr>
        <w:t xml:space="preserve">(see subclause </w:t>
      </w:r>
      <w:r w:rsidRPr="00466F42">
        <w:rPr>
          <w:color w:val="000000"/>
        </w:rPr>
        <w:t>6.3.2.1</w:t>
      </w:r>
      <w:r w:rsidRPr="006252D4">
        <w:rPr>
          <w:color w:val="000000"/>
        </w:rPr>
        <w:t>)</w:t>
      </w:r>
      <w:r w:rsidRPr="006252D4">
        <w:rPr>
          <w:noProof/>
          <w:color w:val="000000"/>
        </w:rPr>
        <w:t>.</w:t>
      </w:r>
      <w:r>
        <w:rPr>
          <w:noProof/>
          <w:color w:val="000000"/>
        </w:rPr>
        <w:t xml:space="preserve"> When only an uplink PDTCH is assigned to the MS, the PTCCH shall be assigned on one of the PDCHs comprising the “</w:t>
      </w:r>
      <w:r w:rsidRPr="00752DB8">
        <w:t>c</w:t>
      </w:r>
      <w:r>
        <w:t>orresponding downlink PDCH-pair</w:t>
      </w:r>
      <w:r>
        <w:rPr>
          <w:noProof/>
          <w:color w:val="000000"/>
        </w:rPr>
        <w:t>” for the uplink PDTCH (see subclause 6.3.2.2.1.2).</w:t>
      </w:r>
    </w:p>
    <w:p w:rsidR="004D6FDF" w:rsidRDefault="004D6FDF" w:rsidP="004D6FDF">
      <w:pPr>
        <w:pStyle w:val="Heading5"/>
      </w:pPr>
      <w:bookmarkStart w:id="178" w:name="_Toc405305956"/>
      <w:r>
        <w:t>6.3.2.3.3</w:t>
      </w:r>
      <w:r>
        <w:tab/>
        <w:t>Mapping of the PBCCH</w:t>
      </w:r>
      <w:bookmarkEnd w:id="178"/>
    </w:p>
    <w:p w:rsidR="004D6FDF" w:rsidRDefault="004D6FDF" w:rsidP="004D6FDF">
      <w:r>
        <w:t>The PBCCH is mapped onto one PDCH only, indicated in the BCCH. The PBCCH is mapped on BS_PBCCH_BLKS blocks (where 1</w:t>
      </w:r>
      <w:r>
        <w:sym w:font="Symbol" w:char="F0A3"/>
      </w:r>
      <w:r>
        <w:t>BS_PBCCH_BLKS</w:t>
      </w:r>
      <w:r>
        <w:sym w:font="Symbol" w:char="F0A3"/>
      </w:r>
      <w:r>
        <w:t>4) per multiframe, according to the ordered list described in subclause 6.3.2.1. The blocks allocated are specified in table 6</w:t>
      </w:r>
      <w:r>
        <w:rPr>
          <w:rFonts w:hint="eastAsia"/>
          <w:lang w:eastAsia="ko-KR"/>
        </w:rPr>
        <w:t xml:space="preserve"> of clause 7</w:t>
      </w:r>
      <w:r>
        <w:t>. The parameter BS_PBCCH_BLKS is broadcast on PBCCH in block B0 (see subclause 3.3.2.4).</w:t>
      </w:r>
    </w:p>
    <w:p w:rsidR="004D6FDF" w:rsidRDefault="004D6FDF" w:rsidP="004D6FDF">
      <w:pPr>
        <w:pStyle w:val="Heading5"/>
      </w:pPr>
      <w:bookmarkStart w:id="179" w:name="_Toc405305957"/>
      <w:r>
        <w:t>6.3.2.3.3a</w:t>
      </w:r>
      <w:r>
        <w:tab/>
        <w:t>Mapping of the COMPACT CPBCCH</w:t>
      </w:r>
      <w:bookmarkEnd w:id="179"/>
    </w:p>
    <w:p w:rsidR="004D6FDF" w:rsidRDefault="004D6FDF" w:rsidP="004D6FDF">
      <w:r>
        <w:t>The CPBCCH is mapped onto a primary COMPACT carrier on the time group indicated by TG on CSCH (see subclause 3.3.2.2). This time group is known as the serving time group and rotates over odd timeslot numbers (see subclause 6.3.2.1). The CPBCCH is mapped on BS_PBCCH_BLKS blocks (where 1</w:t>
      </w:r>
      <w:r>
        <w:sym w:font="Symbol" w:char="F0A3"/>
      </w:r>
      <w:r>
        <w:t>BS_PBCCH_BLKS</w:t>
      </w:r>
      <w:r>
        <w:sym w:font="Symbol" w:char="F0A3"/>
      </w:r>
      <w:r>
        <w:t>4) per multiframe, according to the ordered list described in subclause 6.3.2.1. The blocks allocated are specified in table 9</w:t>
      </w:r>
      <w:r>
        <w:rPr>
          <w:rFonts w:hint="eastAsia"/>
          <w:lang w:eastAsia="ko-KR"/>
        </w:rPr>
        <w:t xml:space="preserve"> of clause 7</w:t>
      </w:r>
      <w:r>
        <w:t>. The parameters BS_PBCCH_BLKS is broadcast on CPBCCH in block B0 (see subclause 3.3.2.4).</w:t>
      </w:r>
    </w:p>
    <w:p w:rsidR="004D6FDF" w:rsidRDefault="004D6FDF" w:rsidP="004D6FDF">
      <w:r>
        <w:t>See Annex D for examples based on one CPBCCH block.</w:t>
      </w:r>
    </w:p>
    <w:p w:rsidR="004D6FDF" w:rsidRDefault="004D6FDF" w:rsidP="004D6FDF">
      <w:pPr>
        <w:rPr>
          <w:ins w:id="180" w:author="EAB" w:date="2015-10-02T20:27:00Z"/>
        </w:rPr>
      </w:pPr>
      <w:r>
        <w:t xml:space="preserve">When USF=FREE in downlink block B0 on a serving time group, the CPRACH is allocated in uplink block B1 after timeslot rotation. When USF has any other value in downlink block B0 on a serving time group, the uplink allocation of B1 is valid </w:t>
      </w:r>
      <w:proofErr w:type="gramStart"/>
      <w:r>
        <w:t>for  the</w:t>
      </w:r>
      <w:proofErr w:type="gramEnd"/>
      <w:r>
        <w:t xml:space="preserve"> same timeslot, irrespective of timeslot rotation.</w:t>
      </w:r>
    </w:p>
    <w:p w:rsidR="00FC7F63" w:rsidRPr="00B165B4" w:rsidRDefault="00FC7F63" w:rsidP="00FC7F63">
      <w:pPr>
        <w:pStyle w:val="Heading5"/>
        <w:rPr>
          <w:ins w:id="181" w:author="EAB" w:date="2015-10-02T20:27:00Z"/>
          <w:highlight w:val="lightGray"/>
        </w:rPr>
      </w:pPr>
      <w:ins w:id="182" w:author="EAB" w:date="2015-10-02T20:27:00Z">
        <w:r w:rsidRPr="00B165B4">
          <w:rPr>
            <w:highlight w:val="lightGray"/>
          </w:rPr>
          <w:t>6.3.2.3.3b</w:t>
        </w:r>
        <w:r w:rsidRPr="00B165B4">
          <w:rPr>
            <w:highlight w:val="lightGray"/>
          </w:rPr>
          <w:tab/>
          <w:t>Mapping of the Extended Coverage BCCH (EC-BCCH)</w:t>
        </w:r>
      </w:ins>
    </w:p>
    <w:p w:rsidR="00FC7F63" w:rsidRPr="00FC7F63" w:rsidRDefault="000E47FD" w:rsidP="000E47FD">
      <w:ins w:id="183" w:author="EAB" w:date="2015-10-02T20:28:00Z">
        <w:r w:rsidRPr="00B165B4">
          <w:rPr>
            <w:highlight w:val="lightGray"/>
          </w:rPr>
          <w:t>The EC</w:t>
        </w:r>
      </w:ins>
      <w:ins w:id="184" w:author="EAB" w:date="2015-10-02T20:29:00Z">
        <w:r w:rsidR="00EA0A1B" w:rsidRPr="00B165B4">
          <w:rPr>
            <w:highlight w:val="lightGray"/>
          </w:rPr>
          <w:t>-</w:t>
        </w:r>
      </w:ins>
      <w:ins w:id="185" w:author="EAB" w:date="2015-10-02T20:28:00Z">
        <w:r w:rsidRPr="00B165B4">
          <w:rPr>
            <w:highlight w:val="lightGray"/>
          </w:rPr>
          <w:t xml:space="preserve">BCCH is </w:t>
        </w:r>
      </w:ins>
      <w:ins w:id="186" w:author="EAB" w:date="2015-10-02T20:30:00Z">
        <w:r w:rsidR="00EA0A1B" w:rsidRPr="00B165B4">
          <w:rPr>
            <w:highlight w:val="lightGray"/>
          </w:rPr>
          <w:t>mapped onto the BCCH carrier on</w:t>
        </w:r>
      </w:ins>
      <w:ins w:id="187" w:author="EAB r1" w:date="2015-10-13T00:09:00Z">
        <w:r w:rsidR="00A021D1" w:rsidRPr="00A021D1">
          <w:rPr>
            <w:highlight w:val="green"/>
          </w:rPr>
          <w:t>to one or seve</w:t>
        </w:r>
      </w:ins>
      <w:ins w:id="188" w:author="EAB r1" w:date="2015-10-13T00:13:00Z">
        <w:r w:rsidR="008A4658">
          <w:rPr>
            <w:highlight w:val="green"/>
          </w:rPr>
          <w:t>r</w:t>
        </w:r>
      </w:ins>
      <w:ins w:id="189" w:author="EAB r1" w:date="2015-10-13T00:09:00Z">
        <w:r w:rsidR="00A021D1" w:rsidRPr="00A021D1">
          <w:rPr>
            <w:highlight w:val="green"/>
          </w:rPr>
          <w:t xml:space="preserve">al PDCHs </w:t>
        </w:r>
      </w:ins>
      <w:ins w:id="190" w:author="EAB" w:date="2015-10-02T20:32:00Z">
        <w:r w:rsidR="00A83823" w:rsidRPr="00B165B4">
          <w:rPr>
            <w:highlight w:val="lightGray"/>
          </w:rPr>
          <w:t xml:space="preserve">as defined in table </w:t>
        </w:r>
      </w:ins>
      <w:ins w:id="191" w:author="EAB" w:date="2015-10-06T21:55:00Z">
        <w:r w:rsidR="00EF1F4C" w:rsidRPr="00B165B4">
          <w:rPr>
            <w:highlight w:val="lightGray"/>
          </w:rPr>
          <w:t>6a</w:t>
        </w:r>
        <w:r w:rsidR="006372A8" w:rsidRPr="00B165B4">
          <w:rPr>
            <w:highlight w:val="lightGray"/>
          </w:rPr>
          <w:t xml:space="preserve"> </w:t>
        </w:r>
      </w:ins>
      <w:ins w:id="192" w:author="EAB" w:date="2015-10-02T20:32:00Z">
        <w:r w:rsidR="00A83823" w:rsidRPr="00B165B4">
          <w:rPr>
            <w:rFonts w:hint="eastAsia"/>
            <w:highlight w:val="lightGray"/>
            <w:lang w:eastAsia="ko-KR"/>
          </w:rPr>
          <w:t>of clause 7</w:t>
        </w:r>
        <w:r w:rsidR="00943A0D" w:rsidRPr="00B165B4">
          <w:rPr>
            <w:highlight w:val="lightGray"/>
            <w:lang w:eastAsia="ko-KR"/>
          </w:rPr>
          <w:t>.</w:t>
        </w:r>
      </w:ins>
    </w:p>
    <w:p w:rsidR="004D6FDF" w:rsidRDefault="004D6FDF" w:rsidP="004D6FDF">
      <w:pPr>
        <w:pStyle w:val="Heading5"/>
      </w:pPr>
      <w:bookmarkStart w:id="193" w:name="_Toc405305958"/>
      <w:r>
        <w:t>6.3.2.3.4</w:t>
      </w:r>
      <w:r>
        <w:tab/>
        <w:t>Mapping of the PCCCH</w:t>
      </w:r>
      <w:bookmarkEnd w:id="193"/>
    </w:p>
    <w:p w:rsidR="004D6FDF" w:rsidRDefault="004D6FDF" w:rsidP="004D6FDF">
      <w:r>
        <w:t>The PCCCH and its different logical channels (PAGCH, PPCH) can be mapped dynamically and are identified by the message header. The configuration is partly fixed by some parameters broadcast by the PBCCH and defined in subclause 3.3.2.4:</w:t>
      </w:r>
    </w:p>
    <w:p w:rsidR="004D6FDF" w:rsidRDefault="004D6FDF" w:rsidP="004D6FDF">
      <w:pPr>
        <w:pStyle w:val="B1"/>
      </w:pPr>
      <w:r>
        <w:t>a)</w:t>
      </w:r>
      <w:r>
        <w:tab/>
        <w:t>BS_PBCCH_BLKS, that defines the number of PBCCH blocks per multiframe, according to the ordered list described in subclause 6.3.2.1, on the PDCH that carries PBCCH;</w:t>
      </w:r>
    </w:p>
    <w:p w:rsidR="004D6FDF" w:rsidRDefault="004D6FDF" w:rsidP="004D6FDF">
      <w:pPr>
        <w:pStyle w:val="B1"/>
      </w:pPr>
      <w:r>
        <w:lastRenderedPageBreak/>
        <w:t>b)</w:t>
      </w:r>
      <w:r>
        <w:tab/>
        <w:t>BS_PAG_BLKS_RES, that defines the number of blocks in addition to BS_PBCCH_BLKS, according to the ordered list described in subclause 6.3.2.1, where PPCH shall not occur on every PDCH that carries PCCCH.</w:t>
      </w:r>
    </w:p>
    <w:p w:rsidR="004D6FDF" w:rsidRDefault="004D6FDF" w:rsidP="004D6FDF">
      <w:r>
        <w:t>PCCCH (except PPCH) can be mapped on all blocks except those used for PBCCH.</w:t>
      </w:r>
    </w:p>
    <w:p w:rsidR="004D6FDF" w:rsidRDefault="004D6FDF" w:rsidP="004D6FDF">
      <w:r>
        <w:t>If PBCCH is allocated on timeslot k, PCCCHs shall be allocated only on timeslots n where n&gt;k-4 and 0</w:t>
      </w:r>
      <w:r>
        <w:fldChar w:fldCharType="begin"/>
      </w:r>
      <w:r>
        <w:instrText>SYMBOL 163 \f "Symbol" \s 10</w:instrText>
      </w:r>
      <w:r>
        <w:fldChar w:fldCharType="separate"/>
      </w:r>
      <w:r>
        <w:rPr>
          <w:rFonts w:ascii="Symbol" w:hAnsi="Symbol"/>
        </w:rPr>
        <w:t>£</w:t>
      </w:r>
      <w:r>
        <w:fldChar w:fldCharType="end"/>
      </w:r>
      <w:r>
        <w:t>n</w:t>
      </w:r>
      <w:r>
        <w:fldChar w:fldCharType="begin"/>
      </w:r>
      <w:r>
        <w:instrText>SYMBOL 163 \f "Symbol" \s 10</w:instrText>
      </w:r>
      <w:r>
        <w:fldChar w:fldCharType="separate"/>
      </w:r>
      <w:r>
        <w:rPr>
          <w:rFonts w:ascii="Symbol" w:hAnsi="Symbol"/>
        </w:rPr>
        <w:t>£</w:t>
      </w:r>
      <w:r>
        <w:fldChar w:fldCharType="end"/>
      </w:r>
      <w:r>
        <w:t>7 in order to provide time for the MS to switch from PBCCH to PCCCH.</w:t>
      </w:r>
    </w:p>
    <w:p w:rsidR="004D6FDF" w:rsidRDefault="004D6FDF" w:rsidP="004D6FDF">
      <w:pPr>
        <w:pStyle w:val="Heading5"/>
      </w:pPr>
      <w:bookmarkStart w:id="194" w:name="_Toc405305959"/>
      <w:r>
        <w:t>6.3.2.3.4a</w:t>
      </w:r>
      <w:r>
        <w:tab/>
        <w:t>Mapping of the COMPACT CPCCCH</w:t>
      </w:r>
      <w:bookmarkEnd w:id="194"/>
    </w:p>
    <w:p w:rsidR="004D6FDF" w:rsidRDefault="004D6FDF" w:rsidP="004D6FDF">
      <w:r>
        <w:t>The CPCCCH and its different logical channels (CPAGCH, CPPCH) can be mapped dynamically and are identified by the message header. The configuration is partly fixed by some parameters broadcast by the CPBCCH and defined in subclause 3.3.2.4:</w:t>
      </w:r>
    </w:p>
    <w:p w:rsidR="004D6FDF" w:rsidRDefault="004D6FDF" w:rsidP="004D6FDF">
      <w:pPr>
        <w:pStyle w:val="B1"/>
        <w:ind w:left="576" w:hanging="288"/>
      </w:pPr>
      <w:r>
        <w:t>a)</w:t>
      </w:r>
      <w:r>
        <w:tab/>
        <w:t>BS_PBCCH_</w:t>
      </w:r>
      <w:proofErr w:type="gramStart"/>
      <w:r>
        <w:t>BLKS, that</w:t>
      </w:r>
      <w:proofErr w:type="gramEnd"/>
      <w:r>
        <w:t xml:space="preserve"> defines the number of CPBCCH blocks per multiframe, according to the ordered list described in subclause 6.3.2.1, on the radio frequency channel that carries CPBCCH;</w:t>
      </w:r>
    </w:p>
    <w:p w:rsidR="004D6FDF" w:rsidRDefault="004D6FDF" w:rsidP="004D6FDF">
      <w:pPr>
        <w:pStyle w:val="B1"/>
      </w:pPr>
      <w:r>
        <w:t>b)</w:t>
      </w:r>
      <w:r>
        <w:tab/>
        <w:t>BS_PAG_BLKS_</w:t>
      </w:r>
      <w:proofErr w:type="gramStart"/>
      <w:r>
        <w:t>RES, that</w:t>
      </w:r>
      <w:proofErr w:type="gramEnd"/>
      <w:r>
        <w:t xml:space="preserve"> defines the number of blocks in addition to BS_PBCCH_BLKS, where CPPCH shall not occur on every radio frequency channel that carries CPCCCH. These blocks without CPPCH are allocated after CPPCH blocks according to the ordered list described in subclause 6.3.2.1.</w:t>
      </w:r>
    </w:p>
    <w:p w:rsidR="004D6FDF" w:rsidRDefault="004D6FDF" w:rsidP="004D6FDF">
      <w:r>
        <w:t>CPCCCH (except CPPCH) can be mapped on all blocks except those used for CPBCCH.</w:t>
      </w:r>
    </w:p>
    <w:p w:rsidR="004D6FDF" w:rsidRDefault="004D6FDF" w:rsidP="004D6FDF">
      <w:r>
        <w:t>For primary COMPACT carriers, CPCCCHs shall be allocated on the same time group as CPBCCH. CPCCCHs on secondary COMPACT carrier(s) shall be allocated on same time group as for primary COMPACT carrier.</w:t>
      </w:r>
    </w:p>
    <w:p w:rsidR="004D6FDF" w:rsidRDefault="004D6FDF" w:rsidP="004D6FDF">
      <w:pPr>
        <w:rPr>
          <w:ins w:id="195" w:author="EAB" w:date="2015-10-02T20:32:00Z"/>
        </w:rPr>
      </w:pPr>
      <w:r>
        <w:t>See Annex D for examples based on three CPCCCH blocks.</w:t>
      </w:r>
    </w:p>
    <w:p w:rsidR="00AE096C" w:rsidRPr="00B165B4" w:rsidRDefault="00AE096C" w:rsidP="00AE096C">
      <w:pPr>
        <w:pStyle w:val="Heading5"/>
        <w:rPr>
          <w:ins w:id="196" w:author="EAB" w:date="2015-10-02T20:32:00Z"/>
          <w:highlight w:val="lightGray"/>
        </w:rPr>
      </w:pPr>
      <w:ins w:id="197" w:author="EAB" w:date="2015-10-02T20:32:00Z">
        <w:r w:rsidRPr="00B165B4">
          <w:rPr>
            <w:highlight w:val="lightGray"/>
          </w:rPr>
          <w:t>6.3.2.3.4b</w:t>
        </w:r>
        <w:r w:rsidRPr="00B165B4">
          <w:rPr>
            <w:highlight w:val="lightGray"/>
          </w:rPr>
          <w:tab/>
          <w:t xml:space="preserve">Mapping of the Extended Coverage </w:t>
        </w:r>
      </w:ins>
      <w:ins w:id="198" w:author="EAB" w:date="2015-10-02T20:33:00Z">
        <w:r w:rsidR="0056511B" w:rsidRPr="00B165B4">
          <w:rPr>
            <w:highlight w:val="lightGray"/>
          </w:rPr>
          <w:t>C</w:t>
        </w:r>
      </w:ins>
      <w:ins w:id="199" w:author="EAB" w:date="2015-10-02T20:32:00Z">
        <w:r w:rsidRPr="00B165B4">
          <w:rPr>
            <w:highlight w:val="lightGray"/>
          </w:rPr>
          <w:t>CCH (EC-</w:t>
        </w:r>
      </w:ins>
      <w:ins w:id="200" w:author="EAB" w:date="2015-10-02T20:33:00Z">
        <w:r w:rsidR="0056511B" w:rsidRPr="00B165B4">
          <w:rPr>
            <w:highlight w:val="lightGray"/>
          </w:rPr>
          <w:t>C</w:t>
        </w:r>
      </w:ins>
      <w:ins w:id="201" w:author="EAB" w:date="2015-10-02T20:32:00Z">
        <w:r w:rsidRPr="00B165B4">
          <w:rPr>
            <w:highlight w:val="lightGray"/>
          </w:rPr>
          <w:t>CCH)</w:t>
        </w:r>
      </w:ins>
    </w:p>
    <w:p w:rsidR="00AE096C" w:rsidRDefault="0056511B" w:rsidP="00AE096C">
      <w:ins w:id="202" w:author="EAB" w:date="2015-10-02T20:33:00Z">
        <w:r w:rsidRPr="00B165B4">
          <w:rPr>
            <w:highlight w:val="lightGray"/>
          </w:rPr>
          <w:t>The EC-CCCH and its different logical channels (EC-AGCH, EC-PCH) can be mapped dynamically and are identified by the message header.</w:t>
        </w:r>
      </w:ins>
      <w:ins w:id="203" w:author="EAB" w:date="2015-10-02T20:34:00Z">
        <w:r w:rsidR="00F26432" w:rsidRPr="00B165B4">
          <w:rPr>
            <w:highlight w:val="lightGray"/>
          </w:rPr>
          <w:t xml:space="preserve"> </w:t>
        </w:r>
      </w:ins>
      <w:ins w:id="204" w:author="EAB" w:date="2015-10-02T20:36:00Z">
        <w:r w:rsidR="004C23A7" w:rsidRPr="00B165B4">
          <w:rPr>
            <w:highlight w:val="lightGray"/>
          </w:rPr>
          <w:t xml:space="preserve">The mapping is as defined in table </w:t>
        </w:r>
      </w:ins>
      <w:ins w:id="205" w:author="EAB" w:date="2015-10-06T21:56:00Z">
        <w:r w:rsidR="007A1EA4" w:rsidRPr="00B165B4">
          <w:rPr>
            <w:highlight w:val="lightGray"/>
          </w:rPr>
          <w:t>6a</w:t>
        </w:r>
      </w:ins>
      <w:ins w:id="206" w:author="EAB" w:date="2015-10-02T20:36:00Z">
        <w:r w:rsidR="004C23A7" w:rsidRPr="00B165B4">
          <w:rPr>
            <w:rFonts w:hint="eastAsia"/>
            <w:highlight w:val="lightGray"/>
            <w:lang w:eastAsia="ko-KR"/>
          </w:rPr>
          <w:t xml:space="preserve"> of clause 7</w:t>
        </w:r>
      </w:ins>
      <w:r w:rsidR="00E747E5" w:rsidRPr="00B165B4">
        <w:rPr>
          <w:highlight w:val="lightGray"/>
          <w:lang w:eastAsia="ko-KR"/>
        </w:rPr>
        <w:t>.</w:t>
      </w:r>
    </w:p>
    <w:p w:rsidR="004D6FDF" w:rsidRDefault="004D6FDF" w:rsidP="004D6FDF">
      <w:pPr>
        <w:pStyle w:val="Heading4"/>
      </w:pPr>
      <w:bookmarkStart w:id="207" w:name="_Toc405305960"/>
      <w:r>
        <w:t>6.3.2.4</w:t>
      </w:r>
      <w:r>
        <w:tab/>
        <w:t>Mapping of PBCCH data</w:t>
      </w:r>
      <w:bookmarkEnd w:id="207"/>
    </w:p>
    <w:p w:rsidR="004D6FDF" w:rsidRDefault="004D6FDF" w:rsidP="004D6FDF">
      <w:r>
        <w:t xml:space="preserve">In order to facilitate the MS operation, the network is required to transmit certain types of Packet System Information (PSI) messages in specific multiframes and specific PBCCH blocks within the multiframes. The occurrence of the PSI1 message is defined by TC = (FN DIV 52) mod PSI1_REPEAT_PERIOD, where PSI1_REPEAT_PERIOD (range 1 - 16) is indicated in the SI13 message on BCCH, the PSI 1 message on PBCCH and, if present, in the Neighbour Cell parameters in PSI3 and PSI3bis messages sent on serving cell PBCCH. </w:t>
      </w:r>
    </w:p>
    <w:p w:rsidR="004D6FDF" w:rsidRDefault="004D6FDF" w:rsidP="004D6FDF">
      <w:r>
        <w:t>The PSI1 message is transmitted at TC = 0 according to rule i) and ii) below.</w:t>
      </w:r>
    </w:p>
    <w:p w:rsidR="004D6FDF" w:rsidRDefault="004D6FDF" w:rsidP="004D6FDF">
      <w:r>
        <w:t>The PSI messages other than the PSI1 message are divided into two groups of PSI messages. One group of PSI messages is transmitted with a low repetition rate and a second group is transmitted with a high repetition rate.</w:t>
      </w:r>
    </w:p>
    <w:p w:rsidR="004D6FDF" w:rsidRDefault="004D6FDF" w:rsidP="004D6FDF">
      <w:r>
        <w:t>The number of PSI message</w:t>
      </w:r>
      <w:r>
        <w:rPr>
          <w:snapToGrid w:val="0"/>
          <w:lang w:val="en-US"/>
        </w:rPr>
        <w:t xml:space="preserve"> instances</w:t>
      </w:r>
      <w:r>
        <w:t xml:space="preserve"> sent with high repetition rate is indicated by the parameter PSI_COUNT_HR (range 0 to 16) in the PSI1 message. The PSI messages in this group are </w:t>
      </w:r>
      <w:proofErr w:type="gramStart"/>
      <w:r>
        <w:t>sent  according</w:t>
      </w:r>
      <w:proofErr w:type="gramEnd"/>
      <w:r>
        <w:t xml:space="preserve"> to rule iii) below.</w:t>
      </w:r>
    </w:p>
    <w:p w:rsidR="004D6FDF" w:rsidRDefault="004D6FDF" w:rsidP="004D6FDF">
      <w:r>
        <w:t>The number of PSI message</w:t>
      </w:r>
      <w:r>
        <w:rPr>
          <w:snapToGrid w:val="0"/>
          <w:lang w:val="en-US"/>
        </w:rPr>
        <w:t xml:space="preserve"> instance</w:t>
      </w:r>
      <w:r>
        <w:t xml:space="preserve">s sent with low repetition rate is indicated by the parameter PSI_COUNT_LR (range 0 to 63) in the PSI1 message. The PSI messages in this group are sent according to rule </w:t>
      </w:r>
      <w:proofErr w:type="gramStart"/>
      <w:r>
        <w:t>iv</w:t>
      </w:r>
      <w:proofErr w:type="gramEnd"/>
      <w:r>
        <w:t>) below.</w:t>
      </w:r>
    </w:p>
    <w:p w:rsidR="004D6FDF" w:rsidRDefault="004D6FDF" w:rsidP="004D6FDF">
      <w:r>
        <w:t>The following rules apply:</w:t>
      </w:r>
    </w:p>
    <w:p w:rsidR="004D6FDF" w:rsidRDefault="004D6FDF" w:rsidP="004D6FDF">
      <w:pPr>
        <w:pStyle w:val="B1"/>
      </w:pPr>
      <w:r>
        <w:t>i)</w:t>
      </w:r>
      <w:r>
        <w:tab/>
        <w:t>PSI1 shall be sent in block B0 when TC = 0;</w:t>
      </w:r>
    </w:p>
    <w:p w:rsidR="004D6FDF" w:rsidRDefault="004D6FDF" w:rsidP="004D6FDF">
      <w:pPr>
        <w:pStyle w:val="B1"/>
      </w:pPr>
      <w:r>
        <w:t>ii)</w:t>
      </w:r>
      <w:r>
        <w:tab/>
      </w:r>
      <w:proofErr w:type="gramStart"/>
      <w:r>
        <w:t>if</w:t>
      </w:r>
      <w:proofErr w:type="gramEnd"/>
      <w:r>
        <w:t xml:space="preserve"> the value of the parameter BS_PBCCH_BLKS is greater than 1, the PSI1 shall also be sent in block B6  when TC = 0;</w:t>
      </w:r>
    </w:p>
    <w:p w:rsidR="004D6FDF" w:rsidRDefault="004D6FDF" w:rsidP="004D6FDF">
      <w:pPr>
        <w:pStyle w:val="B1"/>
      </w:pPr>
      <w:r>
        <w:t>iii)</w:t>
      </w:r>
      <w:r>
        <w:tab/>
        <w:t>the PSI messages in the group sent with high repetition rate shall be sent in a sequence determined by the network and starting at TC = 0, using the PBCCH blocks within each multiframe, in the order of occurrence, which are not occupied according to rule i) or ii). The sequence of these PSI messages shall be repeated starting at each occurrence of TC = 0;</w:t>
      </w:r>
    </w:p>
    <w:p w:rsidR="004D6FDF" w:rsidRDefault="004D6FDF" w:rsidP="004D6FDF">
      <w:pPr>
        <w:pStyle w:val="B1"/>
      </w:pPr>
      <w:r>
        <w:lastRenderedPageBreak/>
        <w:t>iv)</w:t>
      </w:r>
      <w:r>
        <w:tab/>
        <w:t>the PSI messages in the group sent with low repetition rate shall be sent in a sequence determined by the network and continuously repeated, using the PBCCH blocks within each multiframe, in the order of occurrence, which are not occupied according to rules i) to iii) . The sequence of these PSI messages shall be restarting at FN = 0.</w:t>
      </w:r>
    </w:p>
    <w:p w:rsidR="004D6FDF" w:rsidRDefault="004D6FDF" w:rsidP="004D6FDF">
      <w:r>
        <w:t xml:space="preserve">If there are multiple instances of a particular type of PSI message (see 3GPP TS 44.060), they shall all be sent within same group of PSI messages according to either rule iii) or </w:t>
      </w:r>
      <w:proofErr w:type="gramStart"/>
      <w:r>
        <w:t>iv</w:t>
      </w:r>
      <w:proofErr w:type="gramEnd"/>
      <w:r>
        <w:t>) above. They shall be sent in a single sequence in the ascending order of the message instance number of that type of PSI message.</w:t>
      </w:r>
    </w:p>
    <w:p w:rsidR="004D6FDF" w:rsidRDefault="004D6FDF" w:rsidP="004D6FDF">
      <w:r>
        <w:t>The same PSI message shall not occur twice within the lists defined by PSI_COUNT_LR and PSI_COUNT_HR</w:t>
      </w:r>
    </w:p>
    <w:p w:rsidR="004D6FDF" w:rsidRDefault="004D6FDF" w:rsidP="004D6FDF">
      <w:r>
        <w:t>A full set of Packet System Information messages contains one consistent set of the messages included in PSI_COUNT_LR and one consistent set of the messages included in PSI_COUNT_HR plus the PSI1 message.</w:t>
      </w:r>
    </w:p>
    <w:p w:rsidR="004D6FDF" w:rsidRDefault="004D6FDF" w:rsidP="004D6FDF">
      <w:pPr>
        <w:pStyle w:val="NO"/>
      </w:pPr>
      <w:r>
        <w:t>NOTE:</w:t>
      </w:r>
      <w:r>
        <w:tab/>
        <w:t xml:space="preserve">The parameters BS_PBCCH_BLKS and PSI1_REPEAT_PERIOD_shall be selected by the network such that all PSI message present in the cell can be sent according to rules i) to </w:t>
      </w:r>
      <w:proofErr w:type="gramStart"/>
      <w:r>
        <w:t>iv</w:t>
      </w:r>
      <w:proofErr w:type="gramEnd"/>
      <w:r>
        <w:t xml:space="preserve">) above. It is the responsibility of the network to optimise the broadcast of the PSI messages so that the MS can find the important parameters for cell re-selection and access as fast as possible without unnecessary power consumption. The PSI mapping scheme </w:t>
      </w:r>
      <w:smartTag w:uri="urn:schemas-microsoft-com:office:smarttags" w:element="PersonName">
        <w:r>
          <w:t>info</w:t>
        </w:r>
      </w:smartTag>
      <w:r>
        <w:t>rmation can be utilised by the MS to estimate the actual minimum cell reselection time.</w:t>
      </w:r>
    </w:p>
    <w:p w:rsidR="004D6FDF" w:rsidRDefault="004D6FDF" w:rsidP="004D6FDF">
      <w:pPr>
        <w:pStyle w:val="Heading4"/>
      </w:pPr>
      <w:bookmarkStart w:id="208" w:name="_Toc405305961"/>
      <w:r>
        <w:t>6.3.2.4a</w:t>
      </w:r>
      <w:r>
        <w:tab/>
        <w:t>Mapping of COMPACT CPBCCH data</w:t>
      </w:r>
      <w:bookmarkEnd w:id="208"/>
    </w:p>
    <w:p w:rsidR="004D6FDF" w:rsidRDefault="004D6FDF" w:rsidP="004D6FDF">
      <w:r>
        <w:t>See subclause 6.3.2.4, with the exception that the CPBCCH is a stand-alone packet control channel for COMPACT.</w:t>
      </w:r>
    </w:p>
    <w:p w:rsidR="00963DD5" w:rsidRPr="00B165B4" w:rsidRDefault="004D6FDF" w:rsidP="00BE0E4A">
      <w:pPr>
        <w:pStyle w:val="Heading4"/>
        <w:rPr>
          <w:ins w:id="209" w:author="EAB" w:date="2015-09-30T18:35:00Z"/>
          <w:highlight w:val="lightGray"/>
          <w:lang w:eastAsia="ko-KR"/>
        </w:rPr>
      </w:pPr>
      <w:ins w:id="210" w:author="EAB" w:date="2015-09-30T18:35:00Z">
        <w:r w:rsidRPr="00B165B4">
          <w:rPr>
            <w:highlight w:val="lightGray"/>
            <w:lang w:eastAsia="ko-KR"/>
          </w:rPr>
          <w:t>6.3.2.4b</w:t>
        </w:r>
        <w:r w:rsidRPr="00B165B4">
          <w:rPr>
            <w:highlight w:val="lightGray"/>
            <w:lang w:eastAsia="ko-KR"/>
          </w:rPr>
          <w:tab/>
          <w:t>Mapping of EC-BCCH data</w:t>
        </w:r>
      </w:ins>
    </w:p>
    <w:p w:rsidR="008978D7" w:rsidRPr="00B165B4" w:rsidRDefault="008978D7" w:rsidP="008978D7">
      <w:pPr>
        <w:rPr>
          <w:ins w:id="211" w:author="EAB" w:date="2015-10-06T21:56:00Z"/>
          <w:highlight w:val="lightGray"/>
        </w:rPr>
      </w:pPr>
      <w:ins w:id="212" w:author="EAB" w:date="2015-10-06T21:56:00Z">
        <w:r w:rsidRPr="00B165B4">
          <w:rPr>
            <w:highlight w:val="lightGray"/>
          </w:rPr>
          <w:t xml:space="preserve">In order to facilitate the MS operation, the network is required to transmit EC-System Information (EC-SI) messages on either one (EC-BCCH Normal) or two (EC-BCCH Extended) EC-BCCH blocks per 51-multiframe. The use of EC-BCCH Extended is optional. </w:t>
        </w:r>
        <w:r w:rsidRPr="00B165B4">
          <w:rPr>
            <w:highlight w:val="lightGray"/>
          </w:rPr>
          <w:br/>
          <w:t xml:space="preserve">Each EC-SI message is repeated over 16 consecutive EC-BCCH blocks in 16 consecutive 51-multiframes, constituting an EC-SI message set. </w:t>
        </w:r>
      </w:ins>
    </w:p>
    <w:p w:rsidR="008978D7" w:rsidRPr="00B165B4" w:rsidRDefault="008978D7" w:rsidP="008978D7">
      <w:pPr>
        <w:rPr>
          <w:ins w:id="213" w:author="EAB" w:date="2015-10-06T21:56:00Z"/>
          <w:highlight w:val="lightGray"/>
        </w:rPr>
      </w:pPr>
      <w:ins w:id="214" w:author="EAB" w:date="2015-10-06T21:56:00Z">
        <w:r w:rsidRPr="00B165B4">
          <w:rPr>
            <w:highlight w:val="lightGray"/>
          </w:rPr>
          <w:t>The following rules apply:</w:t>
        </w:r>
      </w:ins>
    </w:p>
    <w:p w:rsidR="008978D7" w:rsidRPr="00B165B4" w:rsidRDefault="008978D7" w:rsidP="008978D7">
      <w:pPr>
        <w:pStyle w:val="B1"/>
        <w:rPr>
          <w:ins w:id="215" w:author="EAB" w:date="2015-10-06T21:56:00Z"/>
          <w:highlight w:val="lightGray"/>
        </w:rPr>
      </w:pPr>
      <w:ins w:id="216" w:author="EAB" w:date="2015-10-06T21:56:00Z">
        <w:r w:rsidRPr="00B165B4">
          <w:rPr>
            <w:highlight w:val="lightGray"/>
          </w:rPr>
          <w:t>i)</w:t>
        </w:r>
        <w:r w:rsidRPr="00B165B4">
          <w:rPr>
            <w:highlight w:val="lightGray"/>
          </w:rPr>
          <w:tab/>
          <w:t>The occurrence of each EC-SI message set is defined by TC = (FN DIV 51) mod 16;</w:t>
        </w:r>
      </w:ins>
    </w:p>
    <w:p w:rsidR="008978D7" w:rsidRPr="00B165B4" w:rsidRDefault="008978D7" w:rsidP="008978D7">
      <w:pPr>
        <w:pStyle w:val="B1"/>
        <w:rPr>
          <w:ins w:id="217" w:author="EAB" w:date="2015-10-06T21:56:00Z"/>
          <w:highlight w:val="lightGray"/>
        </w:rPr>
      </w:pPr>
      <w:ins w:id="218" w:author="EAB" w:date="2015-10-06T21:56:00Z">
        <w:r w:rsidRPr="00B165B4">
          <w:rPr>
            <w:highlight w:val="lightGray"/>
          </w:rPr>
          <w:t>ii)</w:t>
        </w:r>
        <w:r w:rsidRPr="00B165B4">
          <w:rPr>
            <w:highlight w:val="lightGray"/>
          </w:rPr>
          <w:tab/>
          <w:t>Each EC-SI message set is started in EC-BCCH block B0 when TC = 0;</w:t>
        </w:r>
      </w:ins>
    </w:p>
    <w:p w:rsidR="008978D7" w:rsidRPr="00B165B4" w:rsidRDefault="008978D7" w:rsidP="008978D7">
      <w:pPr>
        <w:pStyle w:val="B1"/>
        <w:rPr>
          <w:ins w:id="219" w:author="EAB" w:date="2015-10-06T21:56:00Z"/>
          <w:highlight w:val="lightGray"/>
        </w:rPr>
      </w:pPr>
      <w:ins w:id="220" w:author="EAB" w:date="2015-10-06T21:56:00Z">
        <w:r w:rsidRPr="00B165B4">
          <w:rPr>
            <w:highlight w:val="lightGray"/>
          </w:rPr>
          <w:t>iii)</w:t>
        </w:r>
        <w:r w:rsidRPr="00B165B4">
          <w:rPr>
            <w:highlight w:val="lightGray"/>
          </w:rPr>
          <w:tab/>
          <w:t>All EC-SI messages shall be sent in a sequence determined by the network, continuously repeated over 16 consecutive EC-BCCH blocks in 16 consecutive 51-multiframes;</w:t>
        </w:r>
      </w:ins>
    </w:p>
    <w:p w:rsidR="008978D7" w:rsidRPr="00B165B4" w:rsidRDefault="008978D7" w:rsidP="008978D7">
      <w:pPr>
        <w:pStyle w:val="B1"/>
        <w:rPr>
          <w:ins w:id="221" w:author="EAB" w:date="2015-10-06T21:56:00Z"/>
          <w:highlight w:val="lightGray"/>
        </w:rPr>
      </w:pPr>
      <w:proofErr w:type="gramStart"/>
      <w:ins w:id="222" w:author="EAB" w:date="2015-10-06T21:56:00Z">
        <w:r w:rsidRPr="00B165B4">
          <w:rPr>
            <w:highlight w:val="lightGray"/>
          </w:rPr>
          <w:t>iv) All</w:t>
        </w:r>
        <w:proofErr w:type="gramEnd"/>
        <w:r w:rsidRPr="00B165B4">
          <w:rPr>
            <w:highlight w:val="lightGray"/>
          </w:rPr>
          <w:t xml:space="preserve"> EC-SI messages are sent with the same periodicity within the cell;</w:t>
        </w:r>
      </w:ins>
    </w:p>
    <w:p w:rsidR="00963DD5" w:rsidRDefault="008978D7" w:rsidP="005A406F">
      <w:pPr>
        <w:pStyle w:val="B1"/>
        <w:rPr>
          <w:noProof/>
        </w:rPr>
        <w:sectPr w:rsidR="00963DD5">
          <w:headerReference w:type="even" r:id="rId15"/>
          <w:footnotePr>
            <w:numRestart w:val="eachSect"/>
          </w:footnotePr>
          <w:pgSz w:w="11907" w:h="16840" w:code="9"/>
          <w:pgMar w:top="1418" w:right="1134" w:bottom="1134" w:left="1134" w:header="680" w:footer="567" w:gutter="0"/>
          <w:cols w:space="720"/>
        </w:sectPr>
      </w:pPr>
      <w:ins w:id="223" w:author="EAB" w:date="2015-10-06T21:56:00Z">
        <w:r w:rsidRPr="00B165B4">
          <w:rPr>
            <w:highlight w:val="lightGray"/>
          </w:rPr>
          <w:t>v)</w:t>
        </w:r>
        <w:r w:rsidRPr="00B165B4">
          <w:rPr>
            <w:highlight w:val="lightGray"/>
          </w:rPr>
          <w:tab/>
          <w:t>The EC-BCCH Extended may share the same resources with EC-AGCH, see sub-clause 6.5.1.</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963DD5" w:rsidRPr="00421D94" w:rsidTr="00C8582E">
        <w:trPr>
          <w:jc w:val="center"/>
        </w:trPr>
        <w:tc>
          <w:tcPr>
            <w:tcW w:w="9855" w:type="dxa"/>
            <w:shd w:val="clear" w:color="auto" w:fill="1F497D"/>
            <w:tcMar>
              <w:top w:w="57" w:type="dxa"/>
            </w:tcMar>
            <w:vAlign w:val="center"/>
          </w:tcPr>
          <w:p w:rsidR="00963DD5" w:rsidRPr="0093430E" w:rsidRDefault="00A924E9" w:rsidP="00C8582E">
            <w:pPr>
              <w:jc w:val="center"/>
              <w:rPr>
                <w:rFonts w:ascii="Cambria" w:eastAsia="SimSun" w:hAnsi="Cambria"/>
                <w:b/>
                <w:color w:val="FFFFFF"/>
                <w:sz w:val="32"/>
              </w:rPr>
            </w:pPr>
            <w:r>
              <w:rPr>
                <w:rFonts w:ascii="Cambria" w:eastAsia="SimSun" w:hAnsi="Cambria"/>
                <w:b/>
                <w:color w:val="FFFFFF"/>
                <w:sz w:val="24"/>
              </w:rPr>
              <w:lastRenderedPageBreak/>
              <w:t>4</w:t>
            </w:r>
            <w:r w:rsidR="00A17BAC" w:rsidRPr="00A17BAC">
              <w:rPr>
                <w:rFonts w:ascii="Cambria" w:eastAsia="SimSun" w:hAnsi="Cambria"/>
                <w:b/>
                <w:color w:val="FFFFFF"/>
                <w:sz w:val="24"/>
                <w:vertAlign w:val="superscript"/>
              </w:rPr>
              <w:t>th</w:t>
            </w:r>
            <w:r w:rsidR="00A17BAC">
              <w:rPr>
                <w:rFonts w:ascii="Cambria" w:eastAsia="SimSun" w:hAnsi="Cambria"/>
                <w:b/>
                <w:color w:val="FFFFFF"/>
                <w:sz w:val="24"/>
              </w:rPr>
              <w:t xml:space="preserve"> </w:t>
            </w:r>
            <w:r w:rsidR="00963DD5" w:rsidRPr="0093430E">
              <w:rPr>
                <w:rFonts w:ascii="Cambria" w:eastAsia="SimSun" w:hAnsi="Cambria"/>
                <w:b/>
                <w:color w:val="FFFFFF"/>
                <w:sz w:val="24"/>
              </w:rPr>
              <w:t>modification</w:t>
            </w:r>
          </w:p>
        </w:tc>
      </w:tr>
    </w:tbl>
    <w:p w:rsidR="00963DD5" w:rsidRDefault="00963DD5" w:rsidP="00963DD5">
      <w:pPr>
        <w:pStyle w:val="EW"/>
        <w:rPr>
          <w:lang w:eastAsia="ko-KR"/>
        </w:rPr>
      </w:pPr>
    </w:p>
    <w:p w:rsidR="00CF395A" w:rsidRDefault="00CF395A" w:rsidP="00CF395A">
      <w:pPr>
        <w:pStyle w:val="Heading3"/>
      </w:pPr>
      <w:bookmarkStart w:id="224" w:name="_Toc405305966"/>
      <w:r>
        <w:t>6.4.1</w:t>
      </w:r>
      <w:r>
        <w:tab/>
        <w:t>Permitted channel combinations onto a basic physical channel</w:t>
      </w:r>
      <w:bookmarkEnd w:id="224"/>
    </w:p>
    <w:p w:rsidR="00CF395A" w:rsidRDefault="00CF395A" w:rsidP="00CF395A">
      <w:r>
        <w:t xml:space="preserve">The following are the permitted ways, as defined by 3GPP TS 44.003, in which channels can be combined onto basic physical channels for one or several </w:t>
      </w:r>
      <w:proofErr w:type="spellStart"/>
      <w:r>
        <w:t>MSs.</w:t>
      </w:r>
      <w:proofErr w:type="spellEnd"/>
    </w:p>
    <w:p w:rsidR="00CF395A" w:rsidRDefault="00CF395A" w:rsidP="00CF395A">
      <w:r>
        <w:t xml:space="preserve">The following definitions are used in the list of combinations below. </w:t>
      </w:r>
    </w:p>
    <w:p w:rsidR="00CF395A" w:rsidRDefault="00CF395A" w:rsidP="00CF395A">
      <w:pPr>
        <w:pStyle w:val="TH"/>
      </w:pPr>
    </w:p>
    <w:tbl>
      <w:tblPr>
        <w:tblW w:w="0" w:type="auto"/>
        <w:jc w:val="center"/>
        <w:tblLayout w:type="fixed"/>
        <w:tblLook w:val="0000" w:firstRow="0" w:lastRow="0" w:firstColumn="0" w:lastColumn="0" w:noHBand="0" w:noVBand="0"/>
      </w:tblPr>
      <w:tblGrid>
        <w:gridCol w:w="1514"/>
        <w:gridCol w:w="5573"/>
      </w:tblGrid>
      <w:tr w:rsidR="00CF395A" w:rsidTr="00C8582E">
        <w:trPr>
          <w:jc w:val="center"/>
        </w:trPr>
        <w:tc>
          <w:tcPr>
            <w:tcW w:w="1514" w:type="dxa"/>
          </w:tcPr>
          <w:p w:rsidR="00CF395A" w:rsidRDefault="00CF395A" w:rsidP="00C8582E">
            <w:pPr>
              <w:pStyle w:val="FP"/>
              <w:spacing w:before="60" w:after="60"/>
              <w:rPr>
                <w:u w:val="single"/>
              </w:rPr>
            </w:pPr>
            <w:r>
              <w:rPr>
                <w:u w:val="single"/>
              </w:rPr>
              <w:t>Combination designation</w:t>
            </w:r>
          </w:p>
        </w:tc>
        <w:tc>
          <w:tcPr>
            <w:tcW w:w="5573" w:type="dxa"/>
          </w:tcPr>
          <w:p w:rsidR="00CF395A" w:rsidRDefault="00CF395A" w:rsidP="00C8582E">
            <w:pPr>
              <w:spacing w:before="60" w:after="60"/>
              <w:rPr>
                <w:u w:val="single"/>
              </w:rPr>
            </w:pPr>
            <w:r>
              <w:rPr>
                <w:u w:val="single"/>
              </w:rPr>
              <w:t>Channel combination</w:t>
            </w:r>
          </w:p>
        </w:tc>
      </w:tr>
      <w:tr w:rsidR="00CF395A" w:rsidTr="00C8582E">
        <w:trPr>
          <w:jc w:val="center"/>
        </w:trPr>
        <w:tc>
          <w:tcPr>
            <w:tcW w:w="1514" w:type="dxa"/>
          </w:tcPr>
          <w:p w:rsidR="00CF395A" w:rsidRDefault="00CF395A" w:rsidP="00C8582E">
            <w:pPr>
              <w:spacing w:before="60" w:after="60"/>
            </w:pPr>
            <w:r>
              <w:t>SUB_TA</w:t>
            </w:r>
          </w:p>
        </w:tc>
        <w:tc>
          <w:tcPr>
            <w:tcW w:w="5573" w:type="dxa"/>
          </w:tcPr>
          <w:p w:rsidR="00CF395A" w:rsidRDefault="00CF395A" w:rsidP="00C8582E">
            <w:pPr>
              <w:spacing w:before="60" w:after="60"/>
            </w:pPr>
            <w:r>
              <w:t>TCH/H + FACCH/H + SACCH/TH</w:t>
            </w:r>
          </w:p>
        </w:tc>
      </w:tr>
      <w:tr w:rsidR="00CF395A" w:rsidTr="00C8582E">
        <w:trPr>
          <w:jc w:val="center"/>
        </w:trPr>
        <w:tc>
          <w:tcPr>
            <w:tcW w:w="1514" w:type="dxa"/>
          </w:tcPr>
          <w:p w:rsidR="00CF395A" w:rsidRDefault="00CF395A" w:rsidP="00C8582E">
            <w:pPr>
              <w:spacing w:before="60" w:after="60"/>
            </w:pPr>
            <w:r>
              <w:t>SUB_T</w:t>
            </w:r>
          </w:p>
        </w:tc>
        <w:tc>
          <w:tcPr>
            <w:tcW w:w="5573" w:type="dxa"/>
          </w:tcPr>
          <w:p w:rsidR="00CF395A" w:rsidRDefault="00CF395A" w:rsidP="00C8582E">
            <w:pPr>
              <w:spacing w:before="60" w:after="60"/>
            </w:pPr>
            <w:r>
              <w:t>TCH/H</w:t>
            </w:r>
          </w:p>
        </w:tc>
      </w:tr>
      <w:tr w:rsidR="00CF395A" w:rsidTr="00C8582E">
        <w:trPr>
          <w:jc w:val="center"/>
        </w:trPr>
        <w:tc>
          <w:tcPr>
            <w:tcW w:w="1514" w:type="dxa"/>
          </w:tcPr>
          <w:p w:rsidR="00CF395A" w:rsidRDefault="00CF395A" w:rsidP="00C8582E">
            <w:pPr>
              <w:spacing w:before="60" w:after="60"/>
            </w:pPr>
            <w:r>
              <w:t>SUB_PA</w:t>
            </w:r>
          </w:p>
        </w:tc>
        <w:tc>
          <w:tcPr>
            <w:tcW w:w="5573" w:type="dxa"/>
          </w:tcPr>
          <w:p w:rsidR="00CF395A" w:rsidRDefault="00CF395A" w:rsidP="00C8582E">
            <w:pPr>
              <w:spacing w:before="60" w:after="60"/>
            </w:pPr>
            <w:r>
              <w:t>PDTCH/H + PACCH/H</w:t>
            </w:r>
          </w:p>
        </w:tc>
      </w:tr>
      <w:tr w:rsidR="00CF395A" w:rsidRPr="000622A9" w:rsidTr="00C8582E">
        <w:trPr>
          <w:jc w:val="center"/>
        </w:trPr>
        <w:tc>
          <w:tcPr>
            <w:tcW w:w="1514" w:type="dxa"/>
          </w:tcPr>
          <w:p w:rsidR="00CF395A" w:rsidRDefault="00CF395A" w:rsidP="00C8582E">
            <w:pPr>
              <w:spacing w:before="60" w:after="60"/>
            </w:pPr>
            <w:r>
              <w:t>SUB_TE</w:t>
            </w:r>
          </w:p>
        </w:tc>
        <w:tc>
          <w:tcPr>
            <w:tcW w:w="5573" w:type="dxa"/>
          </w:tcPr>
          <w:p w:rsidR="00CF395A" w:rsidRPr="000622A9" w:rsidRDefault="00CF395A" w:rsidP="00C8582E">
            <w:pPr>
              <w:spacing w:before="60" w:after="60"/>
              <w:rPr>
                <w:lang w:val="pt-BR"/>
              </w:rPr>
            </w:pPr>
            <w:r w:rsidRPr="000622A9">
              <w:rPr>
                <w:lang w:val="pt-BR"/>
              </w:rPr>
              <w:t>TCH/H + FACCH/H + SACCH/TPH + EPCCH/H</w:t>
            </w:r>
          </w:p>
        </w:tc>
      </w:tr>
      <w:tr w:rsidR="00CF395A" w:rsidRPr="000622A9" w:rsidTr="00C8582E">
        <w:trPr>
          <w:jc w:val="center"/>
        </w:trPr>
        <w:tc>
          <w:tcPr>
            <w:tcW w:w="1514" w:type="dxa"/>
          </w:tcPr>
          <w:p w:rsidR="00CF395A" w:rsidRDefault="00CF395A" w:rsidP="00C8582E">
            <w:pPr>
              <w:spacing w:before="60" w:after="60"/>
            </w:pPr>
            <w:r>
              <w:t>SUB_OTA</w:t>
            </w:r>
          </w:p>
        </w:tc>
        <w:tc>
          <w:tcPr>
            <w:tcW w:w="5573" w:type="dxa"/>
          </w:tcPr>
          <w:p w:rsidR="00CF395A" w:rsidRPr="000622A9" w:rsidRDefault="00CF395A" w:rsidP="00C8582E">
            <w:pPr>
              <w:spacing w:before="60" w:after="60"/>
              <w:rPr>
                <w:lang w:val="pt-BR"/>
              </w:rPr>
            </w:pPr>
            <w:r w:rsidRPr="000622A9">
              <w:rPr>
                <w:lang w:val="pt-BR"/>
              </w:rPr>
              <w:t>O-TCH/H + O-FACCH/H + SACCH/TH</w:t>
            </w:r>
          </w:p>
        </w:tc>
      </w:tr>
      <w:tr w:rsidR="00CF395A" w:rsidTr="00C8582E">
        <w:trPr>
          <w:jc w:val="center"/>
        </w:trPr>
        <w:tc>
          <w:tcPr>
            <w:tcW w:w="1514" w:type="dxa"/>
          </w:tcPr>
          <w:p w:rsidR="00CF395A" w:rsidRDefault="00CF395A" w:rsidP="00C8582E">
            <w:pPr>
              <w:spacing w:before="60" w:after="60"/>
            </w:pPr>
            <w:r>
              <w:t>SUB_OT</w:t>
            </w:r>
          </w:p>
        </w:tc>
        <w:tc>
          <w:tcPr>
            <w:tcW w:w="5573" w:type="dxa"/>
          </w:tcPr>
          <w:p w:rsidR="00CF395A" w:rsidRDefault="00CF395A" w:rsidP="00C8582E">
            <w:pPr>
              <w:spacing w:before="60" w:after="60"/>
            </w:pPr>
            <w:r>
              <w:t>O-TCH/H</w:t>
            </w:r>
          </w:p>
        </w:tc>
      </w:tr>
      <w:tr w:rsidR="00CF395A" w:rsidRPr="000622A9" w:rsidTr="00C8582E">
        <w:trPr>
          <w:jc w:val="center"/>
        </w:trPr>
        <w:tc>
          <w:tcPr>
            <w:tcW w:w="1514" w:type="dxa"/>
          </w:tcPr>
          <w:p w:rsidR="00CF395A" w:rsidRDefault="00CF395A" w:rsidP="00C8582E">
            <w:pPr>
              <w:spacing w:before="60" w:after="60"/>
            </w:pPr>
            <w:r>
              <w:t>SUB_OTE</w:t>
            </w:r>
          </w:p>
        </w:tc>
        <w:tc>
          <w:tcPr>
            <w:tcW w:w="5573" w:type="dxa"/>
          </w:tcPr>
          <w:p w:rsidR="00CF395A" w:rsidRPr="000622A9" w:rsidRDefault="00CF395A" w:rsidP="00C8582E">
            <w:pPr>
              <w:spacing w:before="60" w:after="60"/>
              <w:rPr>
                <w:lang w:val="pt-BR"/>
              </w:rPr>
            </w:pPr>
            <w:r w:rsidRPr="000622A9">
              <w:rPr>
                <w:lang w:val="pt-BR"/>
              </w:rPr>
              <w:t>O-TCH/H + O-FACCH/H + SACCH/TPH + EPCCH/H</w:t>
            </w:r>
          </w:p>
        </w:tc>
      </w:tr>
    </w:tbl>
    <w:p w:rsidR="00CF395A" w:rsidRPr="000622A9" w:rsidRDefault="00CF395A" w:rsidP="00CF395A">
      <w:pPr>
        <w:pStyle w:val="FP"/>
        <w:rPr>
          <w:lang w:val="pt-BR"/>
        </w:rPr>
      </w:pPr>
    </w:p>
    <w:p w:rsidR="00CF395A" w:rsidRDefault="00CF395A" w:rsidP="00CF395A">
      <w:pPr>
        <w:spacing w:before="120"/>
      </w:pPr>
      <w:r>
        <w:t>Numbers appearing in parenthesis after channel designations indicate sub</w:t>
      </w:r>
      <w:r>
        <w:noBreakHyphen/>
        <w:t>channel numbers. (0</w:t>
      </w:r>
      <w:proofErr w:type="gramStart"/>
      <w:r>
        <w:t>..n</w:t>
      </w:r>
      <w:proofErr w:type="gramEnd"/>
      <w:r>
        <w:t xml:space="preserve">) shall be interpreted as </w:t>
      </w:r>
      <w:proofErr w:type="spellStart"/>
      <w:r>
        <w:t>subchannel</w:t>
      </w:r>
      <w:proofErr w:type="spellEnd"/>
      <w:r>
        <w:t xml:space="preserve"> 0, 1,…,n-1 and n. Channels and sub</w:t>
      </w:r>
      <w:r>
        <w:noBreakHyphen/>
        <w:t>channels need not necessarily be assigned.</w:t>
      </w:r>
    </w:p>
    <w:p w:rsidR="00CF395A" w:rsidRDefault="005B4ED5" w:rsidP="00CF395A">
      <w:pPr>
        <w:pStyle w:val="B1"/>
        <w:numPr>
          <w:ilvl w:val="0"/>
          <w:numId w:val="14"/>
        </w:numPr>
        <w:overflowPunct w:val="0"/>
        <w:autoSpaceDE w:val="0"/>
        <w:autoSpaceDN w:val="0"/>
        <w:adjustRightInd w:val="0"/>
        <w:textAlignment w:val="baseline"/>
      </w:pPr>
      <w:ins w:id="225" w:author="EAB" w:date="2015-10-02T20:43:00Z">
        <w:r>
          <w:tab/>
        </w:r>
      </w:ins>
      <w:r w:rsidR="00CF395A">
        <w:t>TCH/F + FACCH/F + SACCH/TF</w:t>
      </w:r>
    </w:p>
    <w:p w:rsidR="00CF395A" w:rsidRPr="008B6859" w:rsidRDefault="005B4ED5" w:rsidP="00CF395A">
      <w:pPr>
        <w:pStyle w:val="B1"/>
        <w:numPr>
          <w:ilvl w:val="0"/>
          <w:numId w:val="14"/>
        </w:numPr>
        <w:overflowPunct w:val="0"/>
        <w:autoSpaceDE w:val="0"/>
        <w:autoSpaceDN w:val="0"/>
        <w:adjustRightInd w:val="0"/>
        <w:textAlignment w:val="baseline"/>
        <w:rPr>
          <w:lang w:val="it-IT"/>
        </w:rPr>
      </w:pPr>
      <w:ins w:id="226" w:author="EAB" w:date="2015-10-02T20:43:00Z">
        <w:r>
          <w:rPr>
            <w:lang w:val="it-IT"/>
          </w:rPr>
          <w:tab/>
        </w:r>
      </w:ins>
      <w:r w:rsidR="00CF395A" w:rsidRPr="008B6859">
        <w:rPr>
          <w:lang w:val="it-IT"/>
        </w:rPr>
        <w:t>O-TCH/F + O-FACCH/F + SACCH/TF</w:t>
      </w:r>
    </w:p>
    <w:p w:rsidR="00CF395A" w:rsidRPr="008B6859" w:rsidRDefault="00CF395A" w:rsidP="00CF395A">
      <w:pPr>
        <w:pStyle w:val="B1"/>
        <w:numPr>
          <w:ilvl w:val="0"/>
          <w:numId w:val="14"/>
        </w:numPr>
        <w:overflowPunct w:val="0"/>
        <w:autoSpaceDE w:val="0"/>
        <w:autoSpaceDN w:val="0"/>
        <w:adjustRightInd w:val="0"/>
        <w:textAlignment w:val="baseline"/>
        <w:rPr>
          <w:lang w:val="it-IT"/>
        </w:rPr>
      </w:pPr>
    </w:p>
    <w:p w:rsidR="005B4ED5" w:rsidRDefault="005B4ED5" w:rsidP="005B4ED5">
      <w:pPr>
        <w:pStyle w:val="B1"/>
        <w:numPr>
          <w:ilvl w:val="0"/>
          <w:numId w:val="14"/>
        </w:numPr>
        <w:overflowPunct w:val="0"/>
        <w:autoSpaceDE w:val="0"/>
        <w:autoSpaceDN w:val="0"/>
        <w:adjustRightInd w:val="0"/>
        <w:textAlignment w:val="baseline"/>
      </w:pPr>
      <w:ins w:id="227" w:author="EAB" w:date="2015-10-02T20:43:00Z">
        <w:r>
          <w:tab/>
        </w:r>
      </w:ins>
      <w:r w:rsidR="00CF395A">
        <w:t>FCCH + SCH + BCCH + CCCH</w:t>
      </w:r>
    </w:p>
    <w:p w:rsidR="00CF395A" w:rsidRPr="00942F44" w:rsidRDefault="005B4ED5" w:rsidP="005B4ED5">
      <w:pPr>
        <w:pStyle w:val="B1"/>
        <w:numPr>
          <w:ilvl w:val="0"/>
          <w:numId w:val="14"/>
        </w:numPr>
        <w:overflowPunct w:val="0"/>
        <w:autoSpaceDE w:val="0"/>
        <w:autoSpaceDN w:val="0"/>
        <w:adjustRightInd w:val="0"/>
        <w:textAlignment w:val="baseline"/>
      </w:pPr>
      <w:r>
        <w:tab/>
      </w:r>
      <w:ins w:id="228" w:author="EAB" w:date="2015-10-02T20:43:00Z">
        <w:r>
          <w:tab/>
        </w:r>
      </w:ins>
      <w:r w:rsidR="00CF395A" w:rsidRPr="00942F44">
        <w:t>FCCH + SCH + BCCH + CCCH + SDCCH/4(0..3) + SACCH/C4(0..3)</w:t>
      </w:r>
    </w:p>
    <w:p w:rsidR="00CF395A" w:rsidRDefault="005B4ED5" w:rsidP="00CF395A">
      <w:pPr>
        <w:pStyle w:val="B1"/>
        <w:numPr>
          <w:ilvl w:val="0"/>
          <w:numId w:val="14"/>
        </w:numPr>
        <w:overflowPunct w:val="0"/>
        <w:autoSpaceDE w:val="0"/>
        <w:autoSpaceDN w:val="0"/>
        <w:adjustRightInd w:val="0"/>
        <w:textAlignment w:val="baseline"/>
      </w:pPr>
      <w:ins w:id="229" w:author="EAB" w:date="2015-10-02T20:43:00Z">
        <w:r>
          <w:tab/>
        </w:r>
      </w:ins>
      <w:r w:rsidR="00CF395A">
        <w:t>BCCH + CCCH</w:t>
      </w:r>
    </w:p>
    <w:p w:rsidR="00CF395A" w:rsidRDefault="005B4ED5" w:rsidP="00CF395A">
      <w:pPr>
        <w:pStyle w:val="B1"/>
        <w:numPr>
          <w:ilvl w:val="0"/>
          <w:numId w:val="14"/>
        </w:numPr>
        <w:overflowPunct w:val="0"/>
        <w:autoSpaceDE w:val="0"/>
        <w:autoSpaceDN w:val="0"/>
        <w:adjustRightInd w:val="0"/>
        <w:textAlignment w:val="baseline"/>
      </w:pPr>
      <w:ins w:id="230" w:author="EAB" w:date="2015-10-02T20:43:00Z">
        <w:r>
          <w:tab/>
        </w:r>
      </w:ins>
      <w:r w:rsidR="00CF395A">
        <w:t>SDCCH/8(0 .7) + SACCH/C8(0 . 7)</w:t>
      </w:r>
    </w:p>
    <w:p w:rsidR="00CF395A" w:rsidRDefault="005B4ED5" w:rsidP="00CF395A">
      <w:pPr>
        <w:pStyle w:val="B1"/>
        <w:numPr>
          <w:ilvl w:val="0"/>
          <w:numId w:val="14"/>
        </w:numPr>
        <w:overflowPunct w:val="0"/>
        <w:autoSpaceDE w:val="0"/>
        <w:autoSpaceDN w:val="0"/>
        <w:adjustRightInd w:val="0"/>
        <w:textAlignment w:val="baseline"/>
      </w:pPr>
      <w:ins w:id="231" w:author="EAB" w:date="2015-10-02T20:43:00Z">
        <w:r>
          <w:tab/>
        </w:r>
      </w:ins>
      <w:r w:rsidR="00CF395A">
        <w:t>TCH/F + FACCH/F + SACCH/M</w:t>
      </w:r>
    </w:p>
    <w:p w:rsidR="005B4ED5" w:rsidRDefault="005B4ED5" w:rsidP="005B4ED5">
      <w:pPr>
        <w:pStyle w:val="B1"/>
        <w:numPr>
          <w:ilvl w:val="0"/>
          <w:numId w:val="14"/>
        </w:numPr>
        <w:overflowPunct w:val="0"/>
        <w:autoSpaceDE w:val="0"/>
        <w:autoSpaceDN w:val="0"/>
        <w:adjustRightInd w:val="0"/>
        <w:textAlignment w:val="baseline"/>
      </w:pPr>
      <w:ins w:id="232" w:author="EAB" w:date="2015-10-02T20:43:00Z">
        <w:r>
          <w:tab/>
        </w:r>
      </w:ins>
      <w:r w:rsidR="00CF395A">
        <w:t>TCH/F + SACCH/M</w:t>
      </w:r>
    </w:p>
    <w:p w:rsidR="00CF395A" w:rsidRDefault="005B4ED5" w:rsidP="005B4ED5">
      <w:pPr>
        <w:pStyle w:val="B1"/>
        <w:numPr>
          <w:ilvl w:val="0"/>
          <w:numId w:val="14"/>
        </w:numPr>
        <w:overflowPunct w:val="0"/>
        <w:autoSpaceDE w:val="0"/>
        <w:autoSpaceDN w:val="0"/>
        <w:adjustRightInd w:val="0"/>
        <w:textAlignment w:val="baseline"/>
      </w:pPr>
      <w:r>
        <w:tab/>
      </w:r>
      <w:ins w:id="233" w:author="EAB" w:date="2015-10-02T20:43:00Z">
        <w:r>
          <w:tab/>
        </w:r>
      </w:ins>
      <w:r w:rsidR="00CF395A">
        <w:t>TCH/FD + SACCH/MD</w:t>
      </w:r>
    </w:p>
    <w:p w:rsidR="00CF395A" w:rsidRDefault="005B4ED5" w:rsidP="00CF395A">
      <w:pPr>
        <w:pStyle w:val="B1"/>
        <w:numPr>
          <w:ilvl w:val="0"/>
          <w:numId w:val="14"/>
        </w:numPr>
        <w:overflowPunct w:val="0"/>
        <w:autoSpaceDE w:val="0"/>
        <w:autoSpaceDN w:val="0"/>
        <w:adjustRightInd w:val="0"/>
        <w:textAlignment w:val="baseline"/>
      </w:pPr>
      <w:ins w:id="234" w:author="EAB" w:date="2015-10-02T20:43:00Z">
        <w:r>
          <w:tab/>
        </w:r>
      </w:ins>
      <w:r w:rsidR="00CF395A">
        <w:t>PBCCH + PCCCH + PDTCH/F + PACCH/F + PTCCH/F</w:t>
      </w:r>
    </w:p>
    <w:p w:rsidR="00CF395A" w:rsidRDefault="005B4ED5" w:rsidP="00CF395A">
      <w:pPr>
        <w:pStyle w:val="B1"/>
        <w:numPr>
          <w:ilvl w:val="0"/>
          <w:numId w:val="14"/>
        </w:numPr>
        <w:overflowPunct w:val="0"/>
        <w:autoSpaceDE w:val="0"/>
        <w:autoSpaceDN w:val="0"/>
        <w:adjustRightInd w:val="0"/>
        <w:textAlignment w:val="baseline"/>
      </w:pPr>
      <w:ins w:id="235" w:author="EAB" w:date="2015-10-02T20:43:00Z">
        <w:r>
          <w:tab/>
        </w:r>
      </w:ins>
      <w:r w:rsidR="00CF395A">
        <w:t>PCCCH + PDTCH/F + PACCH/F + PTCCH/F</w:t>
      </w:r>
    </w:p>
    <w:p w:rsidR="00CF395A" w:rsidRDefault="005B4ED5" w:rsidP="00CF395A">
      <w:pPr>
        <w:pStyle w:val="B1"/>
        <w:numPr>
          <w:ilvl w:val="0"/>
          <w:numId w:val="14"/>
        </w:numPr>
        <w:overflowPunct w:val="0"/>
        <w:autoSpaceDE w:val="0"/>
        <w:autoSpaceDN w:val="0"/>
        <w:adjustRightInd w:val="0"/>
        <w:textAlignment w:val="baseline"/>
      </w:pPr>
      <w:ins w:id="236" w:author="EAB" w:date="2015-10-02T20:43:00Z">
        <w:r>
          <w:tab/>
        </w:r>
      </w:ins>
      <w:r w:rsidR="00CF395A">
        <w:t>PDTCH/F + PACCH/F + PTCCH/F</w:t>
      </w:r>
    </w:p>
    <w:p w:rsidR="00CF395A" w:rsidRDefault="005B4ED5" w:rsidP="00CF395A">
      <w:pPr>
        <w:pStyle w:val="B1"/>
        <w:numPr>
          <w:ilvl w:val="0"/>
          <w:numId w:val="14"/>
        </w:numPr>
        <w:overflowPunct w:val="0"/>
        <w:autoSpaceDE w:val="0"/>
        <w:autoSpaceDN w:val="0"/>
        <w:adjustRightInd w:val="0"/>
        <w:textAlignment w:val="baseline"/>
      </w:pPr>
      <w:ins w:id="237" w:author="EAB" w:date="2015-10-02T20:43:00Z">
        <w:r>
          <w:tab/>
        </w:r>
      </w:ins>
      <w:r w:rsidR="00CF395A">
        <w:t>CTSBCH + CTSPCH + CTSARCH + CTSAGCH</w:t>
      </w:r>
    </w:p>
    <w:p w:rsidR="00CF395A" w:rsidRDefault="005B4ED5" w:rsidP="00CF395A">
      <w:pPr>
        <w:pStyle w:val="B1"/>
        <w:numPr>
          <w:ilvl w:val="0"/>
          <w:numId w:val="14"/>
        </w:numPr>
        <w:overflowPunct w:val="0"/>
        <w:autoSpaceDE w:val="0"/>
        <w:autoSpaceDN w:val="0"/>
        <w:adjustRightInd w:val="0"/>
        <w:textAlignment w:val="baseline"/>
      </w:pPr>
      <w:ins w:id="238" w:author="EAB" w:date="2015-10-02T20:43:00Z">
        <w:r>
          <w:tab/>
        </w:r>
      </w:ins>
      <w:r w:rsidR="00CF395A">
        <w:t>CTSPCH + CTSARCH + CTSAGCH</w:t>
      </w:r>
    </w:p>
    <w:p w:rsidR="00CF395A" w:rsidRDefault="005B4ED5" w:rsidP="00CF395A">
      <w:pPr>
        <w:pStyle w:val="B1"/>
        <w:numPr>
          <w:ilvl w:val="0"/>
          <w:numId w:val="14"/>
        </w:numPr>
        <w:overflowPunct w:val="0"/>
        <w:autoSpaceDE w:val="0"/>
        <w:autoSpaceDN w:val="0"/>
        <w:adjustRightInd w:val="0"/>
        <w:textAlignment w:val="baseline"/>
      </w:pPr>
      <w:ins w:id="239" w:author="EAB" w:date="2015-10-02T20:43:00Z">
        <w:r>
          <w:tab/>
        </w:r>
      </w:ins>
      <w:r w:rsidR="00CF395A">
        <w:t>CTSBCH</w:t>
      </w:r>
    </w:p>
    <w:p w:rsidR="00CF395A" w:rsidRDefault="005B4ED5" w:rsidP="00CF395A">
      <w:pPr>
        <w:pStyle w:val="B1"/>
        <w:numPr>
          <w:ilvl w:val="0"/>
          <w:numId w:val="14"/>
        </w:numPr>
        <w:overflowPunct w:val="0"/>
        <w:autoSpaceDE w:val="0"/>
        <w:autoSpaceDN w:val="0"/>
        <w:adjustRightInd w:val="0"/>
        <w:textAlignment w:val="baseline"/>
      </w:pPr>
      <w:ins w:id="240" w:author="EAB" w:date="2015-10-02T20:43:00Z">
        <w:r>
          <w:tab/>
        </w:r>
      </w:ins>
      <w:r w:rsidR="00CF395A">
        <w:t>CTSBCH + TCH/F + FACCH/F + SACCH/CTS</w:t>
      </w:r>
    </w:p>
    <w:p w:rsidR="00CF395A" w:rsidRPr="008B6859" w:rsidRDefault="005B4ED5" w:rsidP="00CF395A">
      <w:pPr>
        <w:pStyle w:val="B1"/>
        <w:numPr>
          <w:ilvl w:val="0"/>
          <w:numId w:val="14"/>
        </w:numPr>
        <w:overflowPunct w:val="0"/>
        <w:autoSpaceDE w:val="0"/>
        <w:autoSpaceDN w:val="0"/>
        <w:adjustRightInd w:val="0"/>
        <w:textAlignment w:val="baseline"/>
        <w:rPr>
          <w:lang w:val="it-IT"/>
        </w:rPr>
      </w:pPr>
      <w:ins w:id="241" w:author="EAB" w:date="2015-10-02T20:43:00Z">
        <w:r>
          <w:rPr>
            <w:lang w:val="it-IT"/>
          </w:rPr>
          <w:tab/>
        </w:r>
      </w:ins>
      <w:r w:rsidR="00CF395A" w:rsidRPr="008B6859">
        <w:rPr>
          <w:lang w:val="it-IT"/>
        </w:rPr>
        <w:t>E-TCH/F + E-IACCH/F + E-FACCH/F + SACCH/TF</w:t>
      </w:r>
    </w:p>
    <w:p w:rsidR="00CF395A" w:rsidRPr="008B6859" w:rsidRDefault="005B4ED5" w:rsidP="00CF395A">
      <w:pPr>
        <w:pStyle w:val="B1"/>
        <w:numPr>
          <w:ilvl w:val="0"/>
          <w:numId w:val="14"/>
        </w:numPr>
        <w:overflowPunct w:val="0"/>
        <w:autoSpaceDE w:val="0"/>
        <w:autoSpaceDN w:val="0"/>
        <w:adjustRightInd w:val="0"/>
        <w:textAlignment w:val="baseline"/>
        <w:rPr>
          <w:lang w:val="it-IT"/>
        </w:rPr>
      </w:pPr>
      <w:ins w:id="242" w:author="EAB" w:date="2015-10-02T20:43:00Z">
        <w:r>
          <w:rPr>
            <w:lang w:val="it-IT"/>
          </w:rPr>
          <w:lastRenderedPageBreak/>
          <w:tab/>
        </w:r>
      </w:ins>
      <w:r w:rsidR="00CF395A" w:rsidRPr="008B6859">
        <w:rPr>
          <w:lang w:val="it-IT"/>
        </w:rPr>
        <w:t>E-TCH/F + E-IACCH/F + E-FACCH/F + SACCH/M</w:t>
      </w:r>
    </w:p>
    <w:p w:rsidR="00CF395A" w:rsidRPr="008B6859" w:rsidRDefault="005B4ED5" w:rsidP="00CF395A">
      <w:pPr>
        <w:pStyle w:val="B1"/>
        <w:numPr>
          <w:ilvl w:val="0"/>
          <w:numId w:val="14"/>
        </w:numPr>
        <w:overflowPunct w:val="0"/>
        <w:autoSpaceDE w:val="0"/>
        <w:autoSpaceDN w:val="0"/>
        <w:adjustRightInd w:val="0"/>
        <w:textAlignment w:val="baseline"/>
        <w:rPr>
          <w:lang w:val="it-IT"/>
        </w:rPr>
      </w:pPr>
      <w:ins w:id="243" w:author="EAB" w:date="2015-10-02T20:43:00Z">
        <w:r>
          <w:rPr>
            <w:lang w:val="it-IT"/>
          </w:rPr>
          <w:tab/>
        </w:r>
      </w:ins>
      <w:r w:rsidR="00CF395A" w:rsidRPr="008B6859">
        <w:rPr>
          <w:lang w:val="it-IT"/>
        </w:rPr>
        <w:t>E-TCH/F + E-IACCH/F + SACCH/M</w:t>
      </w:r>
    </w:p>
    <w:p w:rsidR="00CF395A" w:rsidRPr="008B6859" w:rsidRDefault="005B4ED5" w:rsidP="00CF395A">
      <w:pPr>
        <w:pStyle w:val="B1"/>
        <w:numPr>
          <w:ilvl w:val="0"/>
          <w:numId w:val="14"/>
        </w:numPr>
        <w:overflowPunct w:val="0"/>
        <w:autoSpaceDE w:val="0"/>
        <w:autoSpaceDN w:val="0"/>
        <w:adjustRightInd w:val="0"/>
        <w:textAlignment w:val="baseline"/>
        <w:rPr>
          <w:lang w:val="it-IT"/>
        </w:rPr>
      </w:pPr>
      <w:ins w:id="244" w:author="EAB" w:date="2015-10-02T20:43:00Z">
        <w:r>
          <w:rPr>
            <w:lang w:val="it-IT"/>
          </w:rPr>
          <w:tab/>
        </w:r>
      </w:ins>
      <w:r w:rsidR="00CF395A" w:rsidRPr="008B6859">
        <w:rPr>
          <w:lang w:val="it-IT"/>
        </w:rPr>
        <w:t>E-TCH/FD + E-IACCH/F + SACCH/MD</w:t>
      </w:r>
    </w:p>
    <w:p w:rsidR="00CF395A" w:rsidRPr="008B6859" w:rsidRDefault="005B4ED5" w:rsidP="00CF395A">
      <w:pPr>
        <w:pStyle w:val="B1"/>
        <w:numPr>
          <w:ilvl w:val="0"/>
          <w:numId w:val="14"/>
        </w:numPr>
        <w:overflowPunct w:val="0"/>
        <w:autoSpaceDE w:val="0"/>
        <w:autoSpaceDN w:val="0"/>
        <w:adjustRightInd w:val="0"/>
        <w:textAlignment w:val="baseline"/>
        <w:rPr>
          <w:lang w:val="it-IT"/>
        </w:rPr>
      </w:pPr>
      <w:ins w:id="245" w:author="EAB" w:date="2015-10-02T20:43:00Z">
        <w:r>
          <w:rPr>
            <w:lang w:val="it-IT"/>
          </w:rPr>
          <w:tab/>
        </w:r>
      </w:ins>
      <w:r w:rsidR="00CF395A" w:rsidRPr="008B6859">
        <w:rPr>
          <w:lang w:val="it-IT"/>
        </w:rPr>
        <w:t>CFCCH + CSCH + CPBCCH + CPCCCH + PDTCH/F + PACCH/F + PTCCH/F</w:t>
      </w:r>
    </w:p>
    <w:p w:rsidR="00CF395A" w:rsidRPr="008B6859" w:rsidRDefault="005B4ED5" w:rsidP="00CF395A">
      <w:pPr>
        <w:pStyle w:val="B1"/>
        <w:numPr>
          <w:ilvl w:val="0"/>
          <w:numId w:val="14"/>
        </w:numPr>
        <w:overflowPunct w:val="0"/>
        <w:autoSpaceDE w:val="0"/>
        <w:autoSpaceDN w:val="0"/>
        <w:adjustRightInd w:val="0"/>
        <w:textAlignment w:val="baseline"/>
        <w:rPr>
          <w:lang w:val="it-IT"/>
        </w:rPr>
      </w:pPr>
      <w:ins w:id="246" w:author="EAB" w:date="2015-10-02T20:43:00Z">
        <w:r>
          <w:rPr>
            <w:lang w:val="it-IT"/>
          </w:rPr>
          <w:tab/>
        </w:r>
      </w:ins>
      <w:r w:rsidR="00CF395A" w:rsidRPr="008B6859">
        <w:rPr>
          <w:lang w:val="it-IT"/>
        </w:rPr>
        <w:t>CPCCCH + PDTCH/F + PACCH/F + PTCCH/F</w:t>
      </w:r>
    </w:p>
    <w:p w:rsidR="00CF395A" w:rsidRPr="008B6859" w:rsidRDefault="005B4ED5" w:rsidP="00CF395A">
      <w:pPr>
        <w:pStyle w:val="B1"/>
        <w:numPr>
          <w:ilvl w:val="0"/>
          <w:numId w:val="14"/>
        </w:numPr>
        <w:overflowPunct w:val="0"/>
        <w:autoSpaceDE w:val="0"/>
        <w:autoSpaceDN w:val="0"/>
        <w:adjustRightInd w:val="0"/>
        <w:textAlignment w:val="baseline"/>
        <w:rPr>
          <w:lang w:val="it-IT"/>
        </w:rPr>
      </w:pPr>
      <w:ins w:id="247" w:author="EAB" w:date="2015-10-02T20:43:00Z">
        <w:r>
          <w:rPr>
            <w:lang w:val="it-IT"/>
          </w:rPr>
          <w:tab/>
        </w:r>
      </w:ins>
      <w:r w:rsidR="00CF395A" w:rsidRPr="008B6859">
        <w:rPr>
          <w:lang w:val="it-IT"/>
        </w:rPr>
        <w:t>O-TCH/F + O-FACCH/F + SACCH/TPF + EPCCH/F</w:t>
      </w:r>
    </w:p>
    <w:p w:rsidR="00CF395A" w:rsidRPr="00610539" w:rsidRDefault="005B4ED5" w:rsidP="00CF395A">
      <w:pPr>
        <w:pStyle w:val="B1"/>
        <w:numPr>
          <w:ilvl w:val="0"/>
          <w:numId w:val="14"/>
        </w:numPr>
        <w:overflowPunct w:val="0"/>
        <w:autoSpaceDE w:val="0"/>
        <w:autoSpaceDN w:val="0"/>
        <w:adjustRightInd w:val="0"/>
        <w:textAlignment w:val="baseline"/>
        <w:rPr>
          <w:lang w:val="it-IT"/>
        </w:rPr>
      </w:pPr>
      <w:ins w:id="248" w:author="EAB" w:date="2015-10-02T20:43:00Z">
        <w:r>
          <w:rPr>
            <w:lang w:val="it-IT"/>
          </w:rPr>
          <w:tab/>
        </w:r>
      </w:ins>
      <w:r w:rsidR="00CF395A" w:rsidRPr="00610539">
        <w:rPr>
          <w:lang w:val="it-IT"/>
        </w:rPr>
        <w:t>TCH/F + FACCH/F + SACCH/TPF + EPCCH/F</w:t>
      </w:r>
    </w:p>
    <w:p w:rsidR="00CF395A" w:rsidRPr="00610539" w:rsidRDefault="005B4ED5" w:rsidP="00CF395A">
      <w:pPr>
        <w:pStyle w:val="B1"/>
        <w:numPr>
          <w:ilvl w:val="0"/>
          <w:numId w:val="14"/>
        </w:numPr>
        <w:overflowPunct w:val="0"/>
        <w:autoSpaceDE w:val="0"/>
        <w:autoSpaceDN w:val="0"/>
        <w:adjustRightInd w:val="0"/>
        <w:textAlignment w:val="baseline"/>
        <w:rPr>
          <w:lang w:val="it-IT"/>
        </w:rPr>
      </w:pPr>
      <w:ins w:id="249" w:author="EAB" w:date="2015-10-02T20:43:00Z">
        <w:r>
          <w:rPr>
            <w:lang w:val="it-IT"/>
          </w:rPr>
          <w:tab/>
        </w:r>
      </w:ins>
      <w:r w:rsidR="00CF395A" w:rsidRPr="00610539">
        <w:rPr>
          <w:lang w:val="it-IT"/>
        </w:rPr>
        <w:t>TCH/F + FACCH/F + SACCH/MP + EPCCH/M</w:t>
      </w:r>
    </w:p>
    <w:p w:rsidR="00CF395A" w:rsidRDefault="005B4ED5" w:rsidP="00CF395A">
      <w:pPr>
        <w:pStyle w:val="B1"/>
        <w:numPr>
          <w:ilvl w:val="0"/>
          <w:numId w:val="14"/>
        </w:numPr>
        <w:overflowPunct w:val="0"/>
        <w:autoSpaceDE w:val="0"/>
        <w:autoSpaceDN w:val="0"/>
        <w:adjustRightInd w:val="0"/>
        <w:textAlignment w:val="baseline"/>
      </w:pPr>
      <w:ins w:id="250" w:author="EAB" w:date="2015-10-02T20:43:00Z">
        <w:r>
          <w:tab/>
        </w:r>
      </w:ins>
      <w:r w:rsidR="00CF395A">
        <w:t>TCH/F + SACCH/MP + EPCCH/M</w:t>
      </w:r>
    </w:p>
    <w:p w:rsidR="00CF395A" w:rsidRDefault="005B4ED5" w:rsidP="00CF395A">
      <w:pPr>
        <w:pStyle w:val="B1"/>
        <w:numPr>
          <w:ilvl w:val="0"/>
          <w:numId w:val="14"/>
        </w:numPr>
        <w:overflowPunct w:val="0"/>
        <w:autoSpaceDE w:val="0"/>
        <w:autoSpaceDN w:val="0"/>
        <w:adjustRightInd w:val="0"/>
        <w:textAlignment w:val="baseline"/>
      </w:pPr>
      <w:ins w:id="251" w:author="EAB" w:date="2015-10-02T20:43:00Z">
        <w:r>
          <w:tab/>
        </w:r>
      </w:ins>
      <w:r w:rsidR="00CF395A">
        <w:t>TCH/FD + SACCH/MPD + EPCCH/MD</w:t>
      </w:r>
    </w:p>
    <w:p w:rsidR="00CF395A" w:rsidRDefault="005B4ED5" w:rsidP="005B4ED5">
      <w:pPr>
        <w:pStyle w:val="B1"/>
        <w:ind w:left="824" w:firstLine="0"/>
      </w:pPr>
      <w:ins w:id="252" w:author="EAB" w:date="2015-10-02T20:42:00Z">
        <w:r>
          <w:t>xxix)</w:t>
        </w:r>
        <w:r>
          <w:tab/>
        </w:r>
        <w:r>
          <w:tab/>
        </w:r>
      </w:ins>
      <w:del w:id="253" w:author="EAB" w:date="2015-10-02T20:43:00Z">
        <w:r w:rsidR="00CF395A" w:rsidDel="005B4ED5">
          <w:delText>xxix)</w:delText>
        </w:r>
        <w:r w:rsidR="00CF395A" w:rsidDel="005B4ED5">
          <w:tab/>
        </w:r>
      </w:del>
      <w:r w:rsidR="00CF395A">
        <w:t>PDTCH/F + PACCH/F + SACCH/TF</w:t>
      </w:r>
    </w:p>
    <w:p w:rsidR="00CF395A" w:rsidRDefault="005B4ED5" w:rsidP="00D306DF">
      <w:pPr>
        <w:pStyle w:val="B1"/>
        <w:numPr>
          <w:ilvl w:val="0"/>
          <w:numId w:val="28"/>
        </w:numPr>
      </w:pPr>
      <w:ins w:id="254" w:author="EAB" w:date="2015-10-02T20:43:00Z">
        <w:r>
          <w:tab/>
        </w:r>
      </w:ins>
      <w:del w:id="255" w:author="EAB" w:date="2015-10-02T20:42:00Z">
        <w:r w:rsidR="00CF395A" w:rsidRPr="00D306DF" w:rsidDel="005B4ED5">
          <w:rPr>
            <w:highlight w:val="green"/>
          </w:rPr>
          <w:delText>xxx)</w:delText>
        </w:r>
        <w:r w:rsidR="00CF395A" w:rsidDel="005B4ED5">
          <w:tab/>
        </w:r>
      </w:del>
      <w:r w:rsidR="00CF395A">
        <w:t>PDTCH/F + PACCH/F + SACCH/TPF + EPCCH/F</w:t>
      </w:r>
    </w:p>
    <w:p w:rsidR="00CF395A" w:rsidRDefault="00CF395A" w:rsidP="00CF395A">
      <w:pPr>
        <w:pStyle w:val="B1"/>
        <w:ind w:left="824" w:firstLine="0"/>
      </w:pPr>
      <w:r>
        <w:t>xxxi)</w:t>
      </w:r>
      <w:r>
        <w:tab/>
      </w:r>
      <w:ins w:id="256" w:author="EAB" w:date="2015-10-02T20:42:00Z">
        <w:r w:rsidR="005B4ED5">
          <w:tab/>
        </w:r>
      </w:ins>
      <w:r>
        <w:t>PDTCH/F + PACCH/F + SACCH/M</w:t>
      </w:r>
    </w:p>
    <w:p w:rsidR="00CF395A" w:rsidRDefault="00CF395A" w:rsidP="00CF395A">
      <w:pPr>
        <w:pStyle w:val="B1"/>
        <w:ind w:left="824" w:firstLine="0"/>
      </w:pPr>
      <w:r>
        <w:t>xxxii)</w:t>
      </w:r>
      <w:r>
        <w:tab/>
      </w:r>
      <w:ins w:id="257" w:author="EAB" w:date="2015-10-02T20:42:00Z">
        <w:r w:rsidR="005B4ED5">
          <w:tab/>
        </w:r>
      </w:ins>
      <w:r>
        <w:t>PDTCH/FD + PACCH/FD + SACCH/MD</w:t>
      </w:r>
    </w:p>
    <w:p w:rsidR="00CF395A" w:rsidRDefault="00CF395A" w:rsidP="00CF395A">
      <w:pPr>
        <w:pStyle w:val="B1"/>
        <w:ind w:left="824" w:firstLine="0"/>
      </w:pPr>
      <w:r>
        <w:t>xxxiii)</w:t>
      </w:r>
      <w:r>
        <w:tab/>
      </w:r>
      <w:ins w:id="258" w:author="EAB" w:date="2015-10-02T20:42:00Z">
        <w:r w:rsidR="005B4ED5">
          <w:tab/>
        </w:r>
      </w:ins>
      <w:r>
        <w:t>PDTCH + PACCH/F + SACCH/M + EPCCH/M</w:t>
      </w:r>
    </w:p>
    <w:p w:rsidR="00CF395A" w:rsidRDefault="00CF395A" w:rsidP="00CF395A">
      <w:pPr>
        <w:pStyle w:val="B1"/>
        <w:ind w:left="824" w:firstLine="0"/>
      </w:pPr>
      <w:r>
        <w:t>xxxiv)</w:t>
      </w:r>
      <w:r>
        <w:tab/>
      </w:r>
      <w:ins w:id="259" w:author="EAB" w:date="2015-10-02T20:42:00Z">
        <w:r w:rsidR="005B4ED5">
          <w:tab/>
        </w:r>
      </w:ins>
      <w:r>
        <w:t>PDTCH + PACCH/F + SACCH/M + EPCCH/MD</w:t>
      </w:r>
    </w:p>
    <w:p w:rsidR="00CF395A" w:rsidRPr="009D0B7C" w:rsidRDefault="00CF395A" w:rsidP="00CF395A">
      <w:pPr>
        <w:pStyle w:val="B1"/>
        <w:ind w:left="824" w:firstLine="0"/>
        <w:rPr>
          <w:lang w:val="nl-NL"/>
        </w:rPr>
      </w:pPr>
      <w:r w:rsidRPr="009D0B7C">
        <w:rPr>
          <w:lang w:val="nl-NL"/>
        </w:rPr>
        <w:t>xxxv)</w:t>
      </w:r>
      <w:r w:rsidRPr="009D0B7C">
        <w:rPr>
          <w:lang w:val="nl-NL"/>
        </w:rPr>
        <w:tab/>
      </w:r>
      <w:ins w:id="260" w:author="EAB" w:date="2015-10-02T20:42:00Z">
        <w:r w:rsidR="005B4ED5">
          <w:rPr>
            <w:lang w:val="nl-NL"/>
          </w:rPr>
          <w:tab/>
        </w:r>
      </w:ins>
      <w:r w:rsidRPr="009D0B7C">
        <w:rPr>
          <w:lang w:val="nl-NL"/>
        </w:rPr>
        <w:t>PRACH + PDTCH/U + PACCH/U + PTCCH/U + MPRACH</w:t>
      </w:r>
    </w:p>
    <w:p w:rsidR="00CF395A" w:rsidRDefault="00CF395A" w:rsidP="00CF395A">
      <w:pPr>
        <w:pStyle w:val="B1"/>
        <w:ind w:left="824" w:firstLine="0"/>
        <w:rPr>
          <w:ins w:id="261" w:author="EAB" w:date="2015-10-02T20:42:00Z"/>
          <w:lang w:val="nl-NL"/>
        </w:rPr>
      </w:pPr>
      <w:r w:rsidRPr="009D0B7C">
        <w:rPr>
          <w:lang w:val="nl-NL"/>
        </w:rPr>
        <w:t>xxxvi)</w:t>
      </w:r>
      <w:r w:rsidRPr="009D0B7C">
        <w:rPr>
          <w:lang w:val="nl-NL"/>
        </w:rPr>
        <w:tab/>
      </w:r>
      <w:ins w:id="262" w:author="EAB" w:date="2015-10-02T20:42:00Z">
        <w:r w:rsidR="005B4ED5">
          <w:rPr>
            <w:lang w:val="nl-NL"/>
          </w:rPr>
          <w:tab/>
        </w:r>
      </w:ins>
      <w:r w:rsidRPr="009D0B7C">
        <w:rPr>
          <w:lang w:val="nl-NL"/>
        </w:rPr>
        <w:t>PDTCH/U + PACCH/U + PTCCH/U + MPRACH</w:t>
      </w:r>
    </w:p>
    <w:p w:rsidR="005B4ED5" w:rsidRPr="00B165B4" w:rsidRDefault="005B4ED5" w:rsidP="00CF395A">
      <w:pPr>
        <w:pStyle w:val="B1"/>
        <w:ind w:left="824" w:firstLine="0"/>
        <w:rPr>
          <w:ins w:id="263" w:author="EAB" w:date="2015-10-02T20:43:00Z"/>
          <w:highlight w:val="lightGray"/>
        </w:rPr>
      </w:pPr>
      <w:ins w:id="264" w:author="EAB" w:date="2015-10-02T20:42:00Z">
        <w:r w:rsidRPr="00B165B4">
          <w:rPr>
            <w:highlight w:val="lightGray"/>
            <w:lang w:val="nl-NL"/>
          </w:rPr>
          <w:t>xxxvii)</w:t>
        </w:r>
        <w:r w:rsidRPr="00B165B4">
          <w:rPr>
            <w:highlight w:val="lightGray"/>
            <w:lang w:val="nl-NL"/>
          </w:rPr>
          <w:tab/>
        </w:r>
        <w:r w:rsidRPr="00B165B4">
          <w:rPr>
            <w:highlight w:val="lightGray"/>
            <w:lang w:val="nl-NL"/>
          </w:rPr>
          <w:tab/>
        </w:r>
      </w:ins>
      <w:ins w:id="265" w:author="EAB" w:date="2015-10-02T20:43:00Z">
        <w:r w:rsidRPr="00B165B4">
          <w:rPr>
            <w:highlight w:val="lightGray"/>
            <w:lang w:val="nl-NL"/>
          </w:rPr>
          <w:t>EC-</w:t>
        </w:r>
        <w:r w:rsidRPr="00B165B4">
          <w:rPr>
            <w:highlight w:val="lightGray"/>
          </w:rPr>
          <w:t>SCH + EC-BCCH + EC-CCCH</w:t>
        </w:r>
      </w:ins>
    </w:p>
    <w:p w:rsidR="005B4ED5" w:rsidRPr="00B165B4" w:rsidRDefault="005B4ED5" w:rsidP="00CF395A">
      <w:pPr>
        <w:pStyle w:val="B1"/>
        <w:ind w:left="824" w:firstLine="0"/>
        <w:rPr>
          <w:ins w:id="266" w:author="EAB" w:date="2015-10-02T20:45:00Z"/>
          <w:highlight w:val="lightGray"/>
        </w:rPr>
      </w:pPr>
      <w:ins w:id="267" w:author="EAB" w:date="2015-10-02T20:45:00Z">
        <w:r w:rsidRPr="00B165B4">
          <w:rPr>
            <w:highlight w:val="lightGray"/>
            <w:lang w:val="nl-NL"/>
          </w:rPr>
          <w:t>xxxviii)</w:t>
        </w:r>
        <w:r w:rsidRPr="00B165B4">
          <w:rPr>
            <w:highlight w:val="lightGray"/>
            <w:lang w:val="nl-NL"/>
          </w:rPr>
          <w:tab/>
        </w:r>
        <w:r w:rsidRPr="00B165B4">
          <w:rPr>
            <w:highlight w:val="lightGray"/>
          </w:rPr>
          <w:t>EC-BCCH + EC-CCCH</w:t>
        </w:r>
      </w:ins>
    </w:p>
    <w:p w:rsidR="005B4ED5" w:rsidRPr="009D0B7C" w:rsidRDefault="005B4ED5" w:rsidP="00CF395A">
      <w:pPr>
        <w:pStyle w:val="B1"/>
        <w:ind w:left="824" w:firstLine="0"/>
        <w:rPr>
          <w:lang w:val="nl-NL"/>
        </w:rPr>
      </w:pPr>
      <w:ins w:id="268" w:author="EAB" w:date="2015-10-02T20:45:00Z">
        <w:r w:rsidRPr="00B165B4">
          <w:rPr>
            <w:highlight w:val="lightGray"/>
          </w:rPr>
          <w:t>xxxix)</w:t>
        </w:r>
        <w:r w:rsidRPr="00B165B4">
          <w:rPr>
            <w:highlight w:val="lightGray"/>
          </w:rPr>
          <w:tab/>
        </w:r>
        <w:r w:rsidRPr="00B165B4">
          <w:rPr>
            <w:highlight w:val="lightGray"/>
          </w:rPr>
          <w:tab/>
        </w:r>
      </w:ins>
      <w:ins w:id="269" w:author="EAB" w:date="2015-10-02T20:46:00Z">
        <w:r w:rsidRPr="00B165B4">
          <w:rPr>
            <w:highlight w:val="lightGray"/>
          </w:rPr>
          <w:t>EC-PDTCH/F + EC-PACCH/F</w:t>
        </w:r>
      </w:ins>
    </w:p>
    <w:p w:rsidR="00CF395A" w:rsidRDefault="00CF395A" w:rsidP="00CF395A">
      <w:r>
        <w:t>The following combinations of half rate channels are allowed on a basic physical channel for a single mobile, where the second half rate channel need not be assigned:</w:t>
      </w:r>
    </w:p>
    <w:p w:rsidR="00CF395A" w:rsidRDefault="00CF395A" w:rsidP="00CF395A">
      <w:pPr>
        <w:pStyle w:val="B1"/>
        <w:tabs>
          <w:tab w:val="left" w:pos="709"/>
          <w:tab w:val="left" w:pos="2880"/>
        </w:tabs>
        <w:ind w:left="709" w:hanging="709"/>
        <w:rPr>
          <w:lang w:val="fr-FR"/>
        </w:rPr>
      </w:pPr>
      <w:r>
        <w:rPr>
          <w:lang w:val="fr-FR"/>
        </w:rPr>
        <w:t>a1)</w:t>
      </w:r>
      <w:r>
        <w:rPr>
          <w:lang w:val="fr-FR"/>
        </w:rPr>
        <w:tab/>
        <w:t>SUB_TA + SUB_T</w:t>
      </w:r>
      <w:r>
        <w:rPr>
          <w:lang w:val="fr-FR"/>
        </w:rPr>
        <w:tab/>
        <w:t>(Lm + Lm configuration)</w:t>
      </w:r>
    </w:p>
    <w:p w:rsidR="00CF395A" w:rsidRPr="007E68E7" w:rsidRDefault="00CF395A" w:rsidP="00CF395A">
      <w:pPr>
        <w:pStyle w:val="B1"/>
        <w:tabs>
          <w:tab w:val="left" w:pos="709"/>
          <w:tab w:val="left" w:pos="2880"/>
        </w:tabs>
        <w:ind w:left="709" w:hanging="709"/>
      </w:pPr>
      <w:r w:rsidRPr="007E68E7">
        <w:t>a2)</w:t>
      </w:r>
      <w:r w:rsidRPr="007E68E7">
        <w:tab/>
        <w:t>SUB_TA + SUB_OT</w:t>
      </w:r>
      <w:r w:rsidRPr="007E68E7">
        <w:tab/>
        <w:t>(Lm + Lm configuration)</w:t>
      </w:r>
    </w:p>
    <w:p w:rsidR="00CF395A" w:rsidRPr="007E68E7" w:rsidRDefault="00CF395A" w:rsidP="00CF395A">
      <w:pPr>
        <w:pStyle w:val="B1"/>
        <w:tabs>
          <w:tab w:val="left" w:pos="709"/>
          <w:tab w:val="left" w:pos="2880"/>
        </w:tabs>
        <w:ind w:left="709" w:hanging="709"/>
      </w:pPr>
      <w:r w:rsidRPr="007E68E7">
        <w:t>a3)</w:t>
      </w:r>
      <w:r w:rsidRPr="007E68E7">
        <w:tab/>
        <w:t>SUB_TA + SUB_PA</w:t>
      </w:r>
      <w:r w:rsidRPr="007E68E7">
        <w:tab/>
        <w:t>(DTM single slot)</w:t>
      </w:r>
    </w:p>
    <w:p w:rsidR="00CF395A" w:rsidRDefault="00CF395A" w:rsidP="00CF395A">
      <w:pPr>
        <w:pStyle w:val="B1"/>
        <w:tabs>
          <w:tab w:val="left" w:pos="709"/>
          <w:tab w:val="left" w:pos="2880"/>
        </w:tabs>
        <w:ind w:left="709" w:hanging="709"/>
        <w:rPr>
          <w:lang w:val="fr-FR"/>
        </w:rPr>
      </w:pPr>
      <w:r>
        <w:rPr>
          <w:lang w:val="fr-FR"/>
        </w:rPr>
        <w:t>a4)</w:t>
      </w:r>
      <w:r>
        <w:rPr>
          <w:lang w:val="fr-FR"/>
        </w:rPr>
        <w:tab/>
        <w:t>SUB_TE + SUB_T</w:t>
      </w:r>
      <w:r>
        <w:rPr>
          <w:lang w:val="fr-FR"/>
        </w:rPr>
        <w:tab/>
        <w:t>(Lm + Lm configuration)</w:t>
      </w:r>
    </w:p>
    <w:p w:rsidR="00CF395A" w:rsidRPr="007E68E7" w:rsidRDefault="00CF395A" w:rsidP="00CF395A">
      <w:pPr>
        <w:pStyle w:val="B1"/>
        <w:tabs>
          <w:tab w:val="left" w:pos="709"/>
          <w:tab w:val="left" w:pos="2880"/>
        </w:tabs>
        <w:ind w:left="709" w:hanging="709"/>
      </w:pPr>
      <w:r w:rsidRPr="007E68E7">
        <w:t>a5)</w:t>
      </w:r>
      <w:r w:rsidRPr="007E68E7">
        <w:tab/>
        <w:t>SUB_TE + SUB_OT</w:t>
      </w:r>
      <w:r w:rsidRPr="007E68E7">
        <w:tab/>
        <w:t>(Lm + Lm configuration)</w:t>
      </w:r>
    </w:p>
    <w:p w:rsidR="00CF395A" w:rsidRPr="007E68E7" w:rsidRDefault="00CF395A" w:rsidP="00CF395A">
      <w:pPr>
        <w:pStyle w:val="B1"/>
        <w:tabs>
          <w:tab w:val="left" w:pos="709"/>
          <w:tab w:val="left" w:pos="2880"/>
        </w:tabs>
        <w:ind w:left="709" w:hanging="709"/>
      </w:pPr>
      <w:r w:rsidRPr="007E68E7">
        <w:t>a6)</w:t>
      </w:r>
      <w:r w:rsidRPr="007E68E7">
        <w:tab/>
        <w:t>SUB_TE + SUB_PA</w:t>
      </w:r>
      <w:r w:rsidRPr="007E68E7">
        <w:tab/>
        <w:t>(DTM single slot)</w:t>
      </w:r>
    </w:p>
    <w:p w:rsidR="00CF395A" w:rsidRPr="007E68E7" w:rsidRDefault="00CF395A" w:rsidP="00CF395A">
      <w:pPr>
        <w:pStyle w:val="B1"/>
        <w:tabs>
          <w:tab w:val="left" w:pos="709"/>
          <w:tab w:val="left" w:pos="2880"/>
        </w:tabs>
        <w:ind w:left="709" w:hanging="709"/>
      </w:pPr>
      <w:r w:rsidRPr="007E68E7">
        <w:t>a7)</w:t>
      </w:r>
      <w:r w:rsidRPr="007E68E7">
        <w:tab/>
        <w:t>SUB_OTA + SUB_OT</w:t>
      </w:r>
      <w:r w:rsidRPr="007E68E7">
        <w:tab/>
        <w:t>(Lm + Lm configuration)</w:t>
      </w:r>
    </w:p>
    <w:p w:rsidR="00CF395A" w:rsidRPr="007E68E7" w:rsidRDefault="00CF395A" w:rsidP="00CF395A">
      <w:pPr>
        <w:pStyle w:val="B1"/>
        <w:tabs>
          <w:tab w:val="left" w:pos="709"/>
          <w:tab w:val="left" w:pos="2880"/>
        </w:tabs>
        <w:ind w:left="709" w:hanging="709"/>
      </w:pPr>
      <w:r w:rsidRPr="007E68E7">
        <w:t>a8)</w:t>
      </w:r>
      <w:r w:rsidRPr="007E68E7">
        <w:tab/>
        <w:t>SUB_OTA + SUB_T</w:t>
      </w:r>
      <w:r w:rsidRPr="007E68E7">
        <w:tab/>
        <w:t>(Lm + Lm configuration)</w:t>
      </w:r>
    </w:p>
    <w:p w:rsidR="00CF395A" w:rsidRPr="001E03E7" w:rsidRDefault="00CF395A" w:rsidP="00CF395A">
      <w:pPr>
        <w:pStyle w:val="B1"/>
        <w:tabs>
          <w:tab w:val="left" w:pos="709"/>
          <w:tab w:val="left" w:pos="2880"/>
        </w:tabs>
        <w:ind w:left="709" w:hanging="709"/>
      </w:pPr>
      <w:r w:rsidRPr="001E03E7">
        <w:t>a9)</w:t>
      </w:r>
      <w:r w:rsidRPr="001E03E7">
        <w:tab/>
        <w:t>SUB_OTA + SUB_PA</w:t>
      </w:r>
      <w:r w:rsidRPr="001E03E7">
        <w:tab/>
        <w:t>(DTM single slot)</w:t>
      </w:r>
    </w:p>
    <w:p w:rsidR="00CF395A" w:rsidRPr="001E03E7" w:rsidRDefault="00CF395A" w:rsidP="00CF395A">
      <w:pPr>
        <w:pStyle w:val="B1"/>
        <w:tabs>
          <w:tab w:val="left" w:pos="709"/>
          <w:tab w:val="left" w:pos="2880"/>
        </w:tabs>
        <w:ind w:left="709" w:hanging="709"/>
      </w:pPr>
      <w:r w:rsidRPr="001E03E7">
        <w:t>a10)</w:t>
      </w:r>
      <w:r w:rsidRPr="001E03E7">
        <w:tab/>
        <w:t>SUB_OTE + SUB_OT</w:t>
      </w:r>
      <w:r w:rsidRPr="001E03E7">
        <w:tab/>
        <w:t>(Lm + Lm configuration)</w:t>
      </w:r>
    </w:p>
    <w:p w:rsidR="00CF395A" w:rsidRPr="00504632" w:rsidRDefault="00CF395A" w:rsidP="00CF395A">
      <w:pPr>
        <w:pStyle w:val="B1"/>
        <w:tabs>
          <w:tab w:val="left" w:pos="709"/>
          <w:tab w:val="left" w:pos="2880"/>
        </w:tabs>
        <w:ind w:left="709" w:hanging="709"/>
      </w:pPr>
      <w:r w:rsidRPr="00504632">
        <w:t>a11)</w:t>
      </w:r>
      <w:r w:rsidRPr="00504632">
        <w:tab/>
        <w:t>SUB_OTE + SUB_T</w:t>
      </w:r>
      <w:r w:rsidRPr="00504632">
        <w:tab/>
        <w:t>(Lm + Lm configuration)</w:t>
      </w:r>
    </w:p>
    <w:p w:rsidR="00CF395A" w:rsidRDefault="00CF395A" w:rsidP="00CF395A">
      <w:pPr>
        <w:pStyle w:val="B1"/>
        <w:tabs>
          <w:tab w:val="left" w:pos="709"/>
          <w:tab w:val="left" w:pos="2880"/>
        </w:tabs>
        <w:ind w:left="709" w:hanging="709"/>
      </w:pPr>
      <w:r>
        <w:t>a12)</w:t>
      </w:r>
      <w:r>
        <w:tab/>
        <w:t>SUB_OTE + SUB_PA</w:t>
      </w:r>
      <w:r>
        <w:tab/>
        <w:t>(DTM single slot)</w:t>
      </w:r>
    </w:p>
    <w:p w:rsidR="00CF395A" w:rsidRDefault="00CF395A" w:rsidP="00CF395A">
      <w:r>
        <w:lastRenderedPageBreak/>
        <w:t>The following combinations of half rate channels are allowed on a basic physical channel for two mobiles:</w:t>
      </w:r>
    </w:p>
    <w:p w:rsidR="00CF395A" w:rsidRPr="00504632" w:rsidRDefault="00CF395A" w:rsidP="00CF395A">
      <w:pPr>
        <w:pStyle w:val="B1"/>
        <w:tabs>
          <w:tab w:val="left" w:pos="709"/>
        </w:tabs>
        <w:ind w:left="709" w:hanging="709"/>
        <w:rPr>
          <w:lang w:val="fr-FR"/>
        </w:rPr>
      </w:pPr>
      <w:r w:rsidRPr="00504632">
        <w:rPr>
          <w:lang w:val="fr-FR"/>
        </w:rPr>
        <w:t>b1)</w:t>
      </w:r>
      <w:r w:rsidRPr="00504632">
        <w:rPr>
          <w:lang w:val="fr-FR"/>
        </w:rPr>
        <w:tab/>
        <w:t>SUB_TA + SUB_TA</w:t>
      </w:r>
    </w:p>
    <w:p w:rsidR="00CF395A" w:rsidRPr="00504632" w:rsidRDefault="00CF395A" w:rsidP="00CF395A">
      <w:pPr>
        <w:pStyle w:val="B1"/>
        <w:tabs>
          <w:tab w:val="left" w:pos="709"/>
        </w:tabs>
        <w:ind w:left="709" w:hanging="709"/>
        <w:rPr>
          <w:lang w:val="fr-FR"/>
        </w:rPr>
      </w:pPr>
      <w:r w:rsidRPr="00504632">
        <w:rPr>
          <w:lang w:val="fr-FR"/>
        </w:rPr>
        <w:t>b2)</w:t>
      </w:r>
      <w:r w:rsidRPr="00504632">
        <w:rPr>
          <w:lang w:val="fr-FR"/>
        </w:rPr>
        <w:tab/>
        <w:t>SUB_TA + SUB_TE</w:t>
      </w:r>
    </w:p>
    <w:p w:rsidR="00CF395A" w:rsidRPr="00504632" w:rsidRDefault="00CF395A" w:rsidP="00CF395A">
      <w:pPr>
        <w:pStyle w:val="B1"/>
        <w:tabs>
          <w:tab w:val="left" w:pos="709"/>
        </w:tabs>
        <w:ind w:left="709" w:hanging="709"/>
        <w:rPr>
          <w:lang w:val="fr-FR"/>
        </w:rPr>
      </w:pPr>
      <w:r w:rsidRPr="00504632">
        <w:rPr>
          <w:lang w:val="fr-FR"/>
        </w:rPr>
        <w:t>b3)</w:t>
      </w:r>
      <w:r w:rsidRPr="00504632">
        <w:rPr>
          <w:lang w:val="fr-FR"/>
        </w:rPr>
        <w:tab/>
        <w:t>SUB_TA + SUB_OTA</w:t>
      </w:r>
    </w:p>
    <w:p w:rsidR="00CF395A" w:rsidRPr="00504632" w:rsidRDefault="00CF395A" w:rsidP="00CF395A">
      <w:pPr>
        <w:pStyle w:val="B1"/>
        <w:tabs>
          <w:tab w:val="left" w:pos="709"/>
        </w:tabs>
        <w:ind w:left="709" w:hanging="709"/>
        <w:rPr>
          <w:lang w:val="fr-FR"/>
        </w:rPr>
      </w:pPr>
      <w:r w:rsidRPr="00504632">
        <w:rPr>
          <w:lang w:val="fr-FR"/>
        </w:rPr>
        <w:t>b4)</w:t>
      </w:r>
      <w:r w:rsidRPr="00504632">
        <w:rPr>
          <w:lang w:val="fr-FR"/>
        </w:rPr>
        <w:tab/>
        <w:t>SUB_TA + SUB_OTE</w:t>
      </w:r>
    </w:p>
    <w:p w:rsidR="00CF395A" w:rsidRPr="00211654" w:rsidRDefault="00CF395A" w:rsidP="00CF395A">
      <w:pPr>
        <w:pStyle w:val="B1"/>
        <w:tabs>
          <w:tab w:val="left" w:pos="709"/>
        </w:tabs>
        <w:ind w:left="709" w:hanging="709"/>
        <w:rPr>
          <w:lang w:val="nl-NL"/>
        </w:rPr>
      </w:pPr>
      <w:r w:rsidRPr="00211654">
        <w:rPr>
          <w:lang w:val="nl-NL"/>
        </w:rPr>
        <w:t>b5)</w:t>
      </w:r>
      <w:r w:rsidRPr="00211654">
        <w:rPr>
          <w:lang w:val="nl-NL"/>
        </w:rPr>
        <w:tab/>
        <w:t>SUB_TE + SUB_TE</w:t>
      </w:r>
    </w:p>
    <w:p w:rsidR="00CF395A" w:rsidRPr="009D0B7C" w:rsidRDefault="00CF395A" w:rsidP="00CF395A">
      <w:pPr>
        <w:pStyle w:val="B1"/>
        <w:tabs>
          <w:tab w:val="left" w:pos="709"/>
        </w:tabs>
        <w:ind w:left="709" w:hanging="709"/>
        <w:rPr>
          <w:lang w:val="nl-NL"/>
        </w:rPr>
      </w:pPr>
      <w:r w:rsidRPr="009D0B7C">
        <w:rPr>
          <w:lang w:val="nl-NL"/>
        </w:rPr>
        <w:t>b6)</w:t>
      </w:r>
      <w:r w:rsidRPr="009D0B7C">
        <w:rPr>
          <w:lang w:val="nl-NL"/>
        </w:rPr>
        <w:tab/>
        <w:t>SUB_TE + SUB_OTA</w:t>
      </w:r>
    </w:p>
    <w:p w:rsidR="00CF395A" w:rsidRPr="009D0B7C" w:rsidRDefault="00CF395A" w:rsidP="00CF395A">
      <w:pPr>
        <w:pStyle w:val="B1"/>
        <w:tabs>
          <w:tab w:val="left" w:pos="709"/>
        </w:tabs>
        <w:ind w:left="709" w:hanging="709"/>
        <w:rPr>
          <w:lang w:val="nl-NL"/>
        </w:rPr>
      </w:pPr>
      <w:r w:rsidRPr="009D0B7C">
        <w:rPr>
          <w:lang w:val="nl-NL"/>
        </w:rPr>
        <w:t>b7)</w:t>
      </w:r>
      <w:r w:rsidRPr="009D0B7C">
        <w:rPr>
          <w:lang w:val="nl-NL"/>
        </w:rPr>
        <w:tab/>
        <w:t>SUB_TE + SUB_OTE</w:t>
      </w:r>
    </w:p>
    <w:p w:rsidR="00CF395A" w:rsidRPr="009D0B7C" w:rsidRDefault="00CF395A" w:rsidP="00CF395A">
      <w:pPr>
        <w:pStyle w:val="B1"/>
        <w:tabs>
          <w:tab w:val="left" w:pos="709"/>
        </w:tabs>
        <w:ind w:left="709" w:hanging="709"/>
        <w:rPr>
          <w:lang w:val="nl-NL"/>
        </w:rPr>
      </w:pPr>
      <w:r w:rsidRPr="009D0B7C">
        <w:rPr>
          <w:lang w:val="nl-NL"/>
        </w:rPr>
        <w:t>b8)</w:t>
      </w:r>
      <w:r w:rsidRPr="009D0B7C">
        <w:rPr>
          <w:lang w:val="nl-NL"/>
        </w:rPr>
        <w:tab/>
        <w:t>SUB_OTA + SUB_OTA</w:t>
      </w:r>
    </w:p>
    <w:p w:rsidR="00CF395A" w:rsidRPr="004022F6" w:rsidRDefault="00CF395A" w:rsidP="00CF395A">
      <w:pPr>
        <w:pStyle w:val="B1"/>
        <w:tabs>
          <w:tab w:val="left" w:pos="709"/>
        </w:tabs>
        <w:ind w:left="709" w:hanging="709"/>
        <w:rPr>
          <w:lang w:val="nl-NL"/>
        </w:rPr>
      </w:pPr>
      <w:r w:rsidRPr="004022F6">
        <w:rPr>
          <w:lang w:val="nl-NL"/>
        </w:rPr>
        <w:t>b9)</w:t>
      </w:r>
      <w:r w:rsidRPr="004022F6">
        <w:rPr>
          <w:lang w:val="nl-NL"/>
        </w:rPr>
        <w:tab/>
        <w:t>SUB_OTA + SUB_OTE</w:t>
      </w:r>
    </w:p>
    <w:p w:rsidR="00CF395A" w:rsidRDefault="00CF395A" w:rsidP="00CF395A">
      <w:pPr>
        <w:pStyle w:val="B1"/>
        <w:tabs>
          <w:tab w:val="left" w:pos="709"/>
        </w:tabs>
        <w:ind w:left="709" w:hanging="709"/>
        <w:rPr>
          <w:lang w:val="nl-NL"/>
        </w:rPr>
      </w:pPr>
      <w:r w:rsidRPr="004022F6">
        <w:rPr>
          <w:lang w:val="nl-NL"/>
        </w:rPr>
        <w:t>b10)</w:t>
      </w:r>
      <w:r w:rsidRPr="004022F6">
        <w:rPr>
          <w:lang w:val="nl-NL"/>
        </w:rPr>
        <w:tab/>
        <w:t>SUB_OTE + SUB_OTE</w:t>
      </w:r>
    </w:p>
    <w:p w:rsidR="00CF395A" w:rsidRPr="00C41732" w:rsidRDefault="00CF395A" w:rsidP="00CF395A">
      <w:r w:rsidRPr="00C41732">
        <w:t xml:space="preserve">The following combinations of full rate channels are allowed on a basic physical channel capable of VAMOS for two mobiles in </w:t>
      </w:r>
      <w:r w:rsidRPr="00C41732">
        <w:rPr>
          <w:i/>
        </w:rPr>
        <w:t>VAMOS mode</w:t>
      </w:r>
      <w:r w:rsidRPr="00C41732">
        <w:t xml:space="preserve"> (where the 2 full rate channels constitute a </w:t>
      </w:r>
      <w:r w:rsidRPr="00C41732">
        <w:rPr>
          <w:i/>
        </w:rPr>
        <w:t>VAMOS pair</w:t>
      </w:r>
      <w:r w:rsidRPr="00C41732">
        <w:t>):</w:t>
      </w:r>
    </w:p>
    <w:p w:rsidR="00CF395A" w:rsidRPr="00C41732" w:rsidRDefault="00CF395A" w:rsidP="00CF395A">
      <w:pPr>
        <w:pStyle w:val="B1"/>
        <w:tabs>
          <w:tab w:val="left" w:pos="709"/>
        </w:tabs>
        <w:ind w:left="709" w:hanging="709"/>
        <w:rPr>
          <w:lang w:val="nl-NL"/>
        </w:rPr>
      </w:pPr>
      <w:r w:rsidRPr="00C41732">
        <w:rPr>
          <w:lang w:val="nl-NL"/>
        </w:rPr>
        <w:t>c11)</w:t>
      </w:r>
      <w:r w:rsidRPr="00C41732">
        <w:rPr>
          <w:lang w:val="nl-NL"/>
        </w:rPr>
        <w:tab/>
        <w:t>i) + i)</w:t>
      </w:r>
    </w:p>
    <w:p w:rsidR="00CF395A" w:rsidRPr="00C41732" w:rsidRDefault="00CF395A" w:rsidP="00CF395A">
      <w:pPr>
        <w:pStyle w:val="B1"/>
        <w:tabs>
          <w:tab w:val="left" w:pos="709"/>
        </w:tabs>
        <w:ind w:left="709" w:hanging="709"/>
        <w:rPr>
          <w:lang w:val="nl-NL"/>
        </w:rPr>
      </w:pPr>
      <w:r w:rsidRPr="00C41732">
        <w:rPr>
          <w:lang w:val="nl-NL"/>
        </w:rPr>
        <w:t>c12)</w:t>
      </w:r>
      <w:r w:rsidRPr="00C41732">
        <w:rPr>
          <w:lang w:val="nl-NL"/>
        </w:rPr>
        <w:tab/>
        <w:t>i) + xxv)</w:t>
      </w:r>
    </w:p>
    <w:p w:rsidR="00CF395A" w:rsidRPr="00C41732" w:rsidRDefault="00CF395A" w:rsidP="00CF395A">
      <w:pPr>
        <w:pStyle w:val="B1"/>
        <w:tabs>
          <w:tab w:val="left" w:pos="709"/>
        </w:tabs>
        <w:ind w:left="709" w:hanging="709"/>
        <w:rPr>
          <w:lang w:val="nl-NL"/>
        </w:rPr>
      </w:pPr>
      <w:r w:rsidRPr="00C41732">
        <w:rPr>
          <w:lang w:val="nl-NL"/>
        </w:rPr>
        <w:t>c13)</w:t>
      </w:r>
      <w:r w:rsidRPr="00C41732">
        <w:rPr>
          <w:lang w:val="nl-NL"/>
        </w:rPr>
        <w:tab/>
        <w:t>xxv) + xxv)</w:t>
      </w:r>
    </w:p>
    <w:p w:rsidR="00CF395A" w:rsidRPr="00C41732" w:rsidRDefault="00CF395A" w:rsidP="00CF395A">
      <w:r w:rsidRPr="00C41732">
        <w:t xml:space="preserve">The following combinations of full rate and half rate channels are allowed on a basic physical channel capable of VAMOS for three mobiles in </w:t>
      </w:r>
      <w:r w:rsidRPr="00C41732">
        <w:rPr>
          <w:i/>
        </w:rPr>
        <w:t>VAMOS mode</w:t>
      </w:r>
      <w:r w:rsidRPr="00C41732">
        <w:t xml:space="preserve"> (where the half rate channel on sub-channel number 0 and the full rate channel constitute one </w:t>
      </w:r>
      <w:r w:rsidRPr="00C41732">
        <w:rPr>
          <w:i/>
        </w:rPr>
        <w:t>VAMOS pair</w:t>
      </w:r>
      <w:r w:rsidRPr="00C41732">
        <w:t xml:space="preserve"> whilst the half rate channel on sub-channel number 1 and the full rate channel constitute a different </w:t>
      </w:r>
      <w:r w:rsidRPr="00C41732">
        <w:rPr>
          <w:i/>
        </w:rPr>
        <w:t>VAMOS pair</w:t>
      </w:r>
      <w:r w:rsidRPr="00C41732">
        <w:t xml:space="preserve"> on the same basic physical channel capable of VAMOS)</w:t>
      </w:r>
    </w:p>
    <w:p w:rsidR="00CF395A" w:rsidRPr="00C41732" w:rsidRDefault="00CF395A" w:rsidP="00CF395A">
      <w:pPr>
        <w:pStyle w:val="B1"/>
        <w:tabs>
          <w:tab w:val="left" w:pos="709"/>
        </w:tabs>
        <w:ind w:left="709" w:hanging="709"/>
        <w:rPr>
          <w:lang w:val="sv-SE"/>
        </w:rPr>
      </w:pPr>
      <w:r w:rsidRPr="00C41732">
        <w:rPr>
          <w:lang w:val="sv-SE"/>
        </w:rPr>
        <w:t>d1)</w:t>
      </w:r>
      <w:r w:rsidRPr="00C41732">
        <w:rPr>
          <w:lang w:val="sv-SE"/>
        </w:rPr>
        <w:tab/>
        <w:t>SUB_TA + SUB_TA + i)</w:t>
      </w:r>
    </w:p>
    <w:p w:rsidR="00CF395A" w:rsidRPr="00610539" w:rsidRDefault="00CF395A" w:rsidP="00CF395A">
      <w:pPr>
        <w:pStyle w:val="B1"/>
        <w:tabs>
          <w:tab w:val="left" w:pos="709"/>
        </w:tabs>
        <w:ind w:left="709" w:hanging="709"/>
        <w:rPr>
          <w:lang w:val="sv-SE"/>
        </w:rPr>
      </w:pPr>
      <w:r w:rsidRPr="00610539">
        <w:rPr>
          <w:lang w:val="sv-SE"/>
        </w:rPr>
        <w:t>d2)</w:t>
      </w:r>
      <w:r w:rsidRPr="00610539">
        <w:rPr>
          <w:lang w:val="sv-SE"/>
        </w:rPr>
        <w:tab/>
        <w:t>SUB_TA + SUB_TA + xxv)</w:t>
      </w:r>
    </w:p>
    <w:p w:rsidR="00CF395A" w:rsidRPr="001E03E7" w:rsidRDefault="00CF395A" w:rsidP="00CF395A">
      <w:pPr>
        <w:pStyle w:val="B1"/>
        <w:tabs>
          <w:tab w:val="left" w:pos="709"/>
        </w:tabs>
        <w:ind w:left="709" w:hanging="709"/>
        <w:rPr>
          <w:lang w:val="fr-FR"/>
        </w:rPr>
      </w:pPr>
      <w:r w:rsidRPr="001E03E7">
        <w:rPr>
          <w:lang w:val="fr-FR"/>
        </w:rPr>
        <w:t>d3)</w:t>
      </w:r>
      <w:r w:rsidRPr="001E03E7">
        <w:rPr>
          <w:lang w:val="fr-FR"/>
        </w:rPr>
        <w:tab/>
        <w:t>SUB_TA + SUB_TE + i)</w:t>
      </w:r>
    </w:p>
    <w:p w:rsidR="00CF395A" w:rsidRPr="001E03E7" w:rsidRDefault="00CF395A" w:rsidP="00CF395A">
      <w:pPr>
        <w:pStyle w:val="B1"/>
        <w:tabs>
          <w:tab w:val="left" w:pos="709"/>
        </w:tabs>
        <w:ind w:left="709" w:hanging="709"/>
        <w:rPr>
          <w:lang w:val="fr-FR"/>
        </w:rPr>
      </w:pPr>
      <w:r w:rsidRPr="001E03E7">
        <w:rPr>
          <w:lang w:val="fr-FR"/>
        </w:rPr>
        <w:t>d4)</w:t>
      </w:r>
      <w:r w:rsidRPr="001E03E7">
        <w:rPr>
          <w:lang w:val="fr-FR"/>
        </w:rPr>
        <w:tab/>
        <w:t>SUB_TA + SUB_TE + xxv)</w:t>
      </w:r>
    </w:p>
    <w:p w:rsidR="00CF395A" w:rsidRPr="001E03E7" w:rsidRDefault="00CF395A" w:rsidP="00CF395A">
      <w:pPr>
        <w:pStyle w:val="B1"/>
        <w:tabs>
          <w:tab w:val="left" w:pos="709"/>
        </w:tabs>
        <w:ind w:left="709" w:hanging="709"/>
        <w:rPr>
          <w:lang w:val="pt-BR"/>
        </w:rPr>
      </w:pPr>
      <w:r w:rsidRPr="001E03E7">
        <w:rPr>
          <w:lang w:val="pt-BR"/>
        </w:rPr>
        <w:t>d5)</w:t>
      </w:r>
      <w:r w:rsidRPr="001E03E7">
        <w:rPr>
          <w:lang w:val="pt-BR"/>
        </w:rPr>
        <w:tab/>
        <w:t>SUB_TE + SUB_TE + i)</w:t>
      </w:r>
    </w:p>
    <w:p w:rsidR="00CF395A" w:rsidRPr="007E68E7" w:rsidRDefault="00CF395A" w:rsidP="00CF395A">
      <w:pPr>
        <w:pStyle w:val="B1"/>
        <w:tabs>
          <w:tab w:val="left" w:pos="709"/>
        </w:tabs>
        <w:ind w:left="709" w:hanging="709"/>
        <w:rPr>
          <w:lang w:val="fr-FR"/>
        </w:rPr>
      </w:pPr>
      <w:r w:rsidRPr="007E68E7">
        <w:rPr>
          <w:lang w:val="fr-FR"/>
        </w:rPr>
        <w:t>d6)</w:t>
      </w:r>
      <w:r w:rsidRPr="007E68E7">
        <w:rPr>
          <w:lang w:val="fr-FR"/>
        </w:rPr>
        <w:tab/>
        <w:t>SUB_TE + SUB_TE + xxv)</w:t>
      </w:r>
    </w:p>
    <w:p w:rsidR="00CF395A" w:rsidRPr="00C41732" w:rsidRDefault="00CF395A" w:rsidP="00CF395A">
      <w:pPr>
        <w:rPr>
          <w:lang w:val="en-US"/>
        </w:rPr>
      </w:pPr>
      <w:r w:rsidRPr="00C41732">
        <w:rPr>
          <w:lang w:val="en-US"/>
        </w:rPr>
        <w:t xml:space="preserve">The following combinations of half rate channels are allowed on a basic physical channel </w:t>
      </w:r>
      <w:r w:rsidRPr="00C41732">
        <w:t xml:space="preserve">capable of VAMOS </w:t>
      </w:r>
      <w:r w:rsidRPr="00C41732">
        <w:rPr>
          <w:lang w:val="en-US"/>
        </w:rPr>
        <w:t xml:space="preserve">for 3 mobiles of which 2 are in </w:t>
      </w:r>
      <w:r w:rsidRPr="00C41732">
        <w:rPr>
          <w:i/>
          <w:lang w:val="en-US"/>
        </w:rPr>
        <w:t xml:space="preserve">VAMOS mode </w:t>
      </w:r>
      <w:r w:rsidRPr="00C41732">
        <w:rPr>
          <w:lang w:val="en-US"/>
        </w:rPr>
        <w:t xml:space="preserve">(where the pair of half rate channels sharing the same sub-channel number constitutes the </w:t>
      </w:r>
      <w:r w:rsidRPr="00C41732">
        <w:rPr>
          <w:i/>
          <w:lang w:val="en-US"/>
        </w:rPr>
        <w:t>VAMOS pair</w:t>
      </w:r>
      <w:r w:rsidRPr="00C41732">
        <w:rPr>
          <w:lang w:val="en-US"/>
        </w:rPr>
        <w:t xml:space="preserve"> whilst the other half rate channel is not in </w:t>
      </w:r>
      <w:r w:rsidRPr="00C41732">
        <w:rPr>
          <w:i/>
          <w:lang w:val="en-US"/>
        </w:rPr>
        <w:t>VAMOS mode</w:t>
      </w:r>
      <w:r w:rsidRPr="00C41732">
        <w:rPr>
          <w:lang w:val="en-US"/>
        </w:rPr>
        <w:t>)</w:t>
      </w:r>
    </w:p>
    <w:p w:rsidR="00CF395A" w:rsidRPr="00504632" w:rsidRDefault="00CF395A" w:rsidP="00CF395A">
      <w:pPr>
        <w:pStyle w:val="B1"/>
        <w:tabs>
          <w:tab w:val="left" w:pos="709"/>
        </w:tabs>
        <w:ind w:left="709" w:hanging="709"/>
        <w:rPr>
          <w:lang w:val="fr-FR"/>
        </w:rPr>
      </w:pPr>
      <w:r w:rsidRPr="00504632">
        <w:rPr>
          <w:lang w:val="fr-FR"/>
        </w:rPr>
        <w:t>e1)</w:t>
      </w:r>
      <w:r w:rsidRPr="00504632">
        <w:rPr>
          <w:lang w:val="fr-FR"/>
        </w:rPr>
        <w:tab/>
        <w:t>SUB_TA + SUB_TA + SUB_TA</w:t>
      </w:r>
    </w:p>
    <w:p w:rsidR="00CF395A" w:rsidRPr="00504632" w:rsidRDefault="00CF395A" w:rsidP="00CF395A">
      <w:pPr>
        <w:pStyle w:val="B1"/>
        <w:tabs>
          <w:tab w:val="left" w:pos="709"/>
        </w:tabs>
        <w:ind w:left="709" w:hanging="709"/>
        <w:rPr>
          <w:lang w:val="fr-FR"/>
        </w:rPr>
      </w:pPr>
      <w:r w:rsidRPr="00504632">
        <w:rPr>
          <w:lang w:val="fr-FR"/>
        </w:rPr>
        <w:t>e2)</w:t>
      </w:r>
      <w:r w:rsidRPr="00504632">
        <w:rPr>
          <w:lang w:val="fr-FR"/>
        </w:rPr>
        <w:tab/>
        <w:t>SUB_TA + SUB_TA + SUB_TE</w:t>
      </w:r>
    </w:p>
    <w:p w:rsidR="00CF395A" w:rsidRPr="00504632" w:rsidRDefault="00CF395A" w:rsidP="00CF395A">
      <w:pPr>
        <w:pStyle w:val="B1"/>
        <w:tabs>
          <w:tab w:val="left" w:pos="709"/>
        </w:tabs>
        <w:ind w:left="709" w:hanging="709"/>
        <w:rPr>
          <w:lang w:val="pt-BR"/>
        </w:rPr>
      </w:pPr>
      <w:r w:rsidRPr="00504632">
        <w:rPr>
          <w:lang w:val="pt-BR"/>
        </w:rPr>
        <w:t>e3)</w:t>
      </w:r>
      <w:r w:rsidRPr="00504632">
        <w:rPr>
          <w:lang w:val="pt-BR"/>
        </w:rPr>
        <w:tab/>
        <w:t>SUB_TE + SUB_TE + SUB_TA</w:t>
      </w:r>
    </w:p>
    <w:p w:rsidR="00CF395A" w:rsidRPr="000622A9" w:rsidRDefault="00CF395A" w:rsidP="00CF395A">
      <w:pPr>
        <w:pStyle w:val="B1"/>
        <w:tabs>
          <w:tab w:val="left" w:pos="709"/>
        </w:tabs>
        <w:ind w:left="709" w:hanging="709"/>
        <w:rPr>
          <w:lang w:val="pt-BR"/>
        </w:rPr>
      </w:pPr>
      <w:r w:rsidRPr="000622A9">
        <w:rPr>
          <w:lang w:val="pt-BR"/>
        </w:rPr>
        <w:t>e4)</w:t>
      </w:r>
      <w:r w:rsidRPr="000622A9">
        <w:rPr>
          <w:lang w:val="pt-BR"/>
        </w:rPr>
        <w:tab/>
        <w:t>SUB_TE + SUB_TE + SUB_TE</w:t>
      </w:r>
    </w:p>
    <w:p w:rsidR="00CF395A" w:rsidRPr="00C41732" w:rsidRDefault="00CF395A" w:rsidP="00CF395A">
      <w:r w:rsidRPr="00C41732">
        <w:t xml:space="preserve">The following combinations of half rate channels are allowed on a basic physical channel capable of VAMOS for four mobiles in </w:t>
      </w:r>
      <w:r w:rsidRPr="00C41732">
        <w:rPr>
          <w:i/>
        </w:rPr>
        <w:t>VAMOS mode</w:t>
      </w:r>
      <w:r w:rsidRPr="00C41732">
        <w:t xml:space="preserve"> (where the pair of half rate channels on the sub-channel number 0 constitutes one </w:t>
      </w:r>
      <w:r w:rsidRPr="00C41732">
        <w:rPr>
          <w:i/>
        </w:rPr>
        <w:t>VAMOS pair</w:t>
      </w:r>
      <w:r w:rsidRPr="00C41732">
        <w:t xml:space="preserve"> and the other pair of half rate channels on the sub-channel number 1 constitutes the other </w:t>
      </w:r>
      <w:r w:rsidRPr="00C41732">
        <w:rPr>
          <w:i/>
        </w:rPr>
        <w:t>VAMOS pair</w:t>
      </w:r>
      <w:r w:rsidRPr="00C41732">
        <w:t>):</w:t>
      </w:r>
    </w:p>
    <w:p w:rsidR="00CF395A" w:rsidRPr="007E68E7" w:rsidRDefault="00CF395A" w:rsidP="00CF395A">
      <w:pPr>
        <w:pStyle w:val="B1"/>
        <w:tabs>
          <w:tab w:val="left" w:pos="709"/>
        </w:tabs>
        <w:ind w:left="709" w:hanging="709"/>
        <w:rPr>
          <w:lang w:val="fr-FR"/>
        </w:rPr>
      </w:pPr>
      <w:r w:rsidRPr="007E68E7">
        <w:rPr>
          <w:lang w:val="fr-FR"/>
        </w:rPr>
        <w:t>f1)</w:t>
      </w:r>
      <w:r w:rsidRPr="007E68E7">
        <w:rPr>
          <w:lang w:val="fr-FR"/>
        </w:rPr>
        <w:tab/>
        <w:t>SUB_TA + SUB_TA + SUB_TA + SUB_TA</w:t>
      </w:r>
    </w:p>
    <w:p w:rsidR="00CF395A" w:rsidRPr="007E68E7" w:rsidRDefault="00CF395A" w:rsidP="00CF395A">
      <w:pPr>
        <w:pStyle w:val="B1"/>
        <w:tabs>
          <w:tab w:val="left" w:pos="709"/>
        </w:tabs>
        <w:ind w:left="709" w:hanging="709"/>
        <w:rPr>
          <w:lang w:val="fr-FR"/>
        </w:rPr>
      </w:pPr>
      <w:r w:rsidRPr="007E68E7">
        <w:rPr>
          <w:lang w:val="fr-FR"/>
        </w:rPr>
        <w:t>f2)</w:t>
      </w:r>
      <w:r w:rsidRPr="007E68E7">
        <w:rPr>
          <w:lang w:val="fr-FR"/>
        </w:rPr>
        <w:tab/>
        <w:t>SUB_TA + SUB_TA + SUB_TA + SUB_TE</w:t>
      </w:r>
    </w:p>
    <w:p w:rsidR="00CF395A" w:rsidRPr="007E68E7" w:rsidRDefault="00CF395A" w:rsidP="00CF395A">
      <w:pPr>
        <w:pStyle w:val="B1"/>
        <w:tabs>
          <w:tab w:val="left" w:pos="709"/>
        </w:tabs>
        <w:ind w:left="709" w:hanging="709"/>
        <w:rPr>
          <w:lang w:val="fr-FR"/>
        </w:rPr>
      </w:pPr>
      <w:r w:rsidRPr="007E68E7">
        <w:rPr>
          <w:lang w:val="fr-FR"/>
        </w:rPr>
        <w:lastRenderedPageBreak/>
        <w:t>f3)</w:t>
      </w:r>
      <w:r w:rsidRPr="007E68E7">
        <w:rPr>
          <w:lang w:val="fr-FR"/>
        </w:rPr>
        <w:tab/>
        <w:t>SUB_TA + SUB_TA + SUB_TE + SUB_TE</w:t>
      </w:r>
    </w:p>
    <w:p w:rsidR="00CF395A" w:rsidRPr="00C41732" w:rsidRDefault="00CF395A" w:rsidP="00CF395A">
      <w:pPr>
        <w:pStyle w:val="B1"/>
        <w:tabs>
          <w:tab w:val="left" w:pos="709"/>
        </w:tabs>
        <w:ind w:left="709" w:hanging="709"/>
        <w:rPr>
          <w:lang w:val="fr-FR"/>
        </w:rPr>
      </w:pPr>
      <w:r w:rsidRPr="00C41732">
        <w:rPr>
          <w:lang w:val="fr-FR"/>
        </w:rPr>
        <w:t>f4)</w:t>
      </w:r>
      <w:r w:rsidRPr="00C41732">
        <w:rPr>
          <w:lang w:val="fr-FR"/>
        </w:rPr>
        <w:tab/>
        <w:t>SUB_TA + SUB_TE + SUB_TE + SUB_TE</w:t>
      </w:r>
    </w:p>
    <w:p w:rsidR="00CF395A" w:rsidRPr="00C41732" w:rsidRDefault="00CF395A" w:rsidP="00CF395A">
      <w:pPr>
        <w:pStyle w:val="B1"/>
        <w:tabs>
          <w:tab w:val="left" w:pos="709"/>
        </w:tabs>
        <w:ind w:left="709" w:hanging="709"/>
        <w:rPr>
          <w:lang w:val="fr-FR"/>
        </w:rPr>
      </w:pPr>
      <w:r w:rsidRPr="00C41732">
        <w:rPr>
          <w:lang w:val="fr-FR"/>
        </w:rPr>
        <w:t>f5)</w:t>
      </w:r>
      <w:r w:rsidRPr="00C41732">
        <w:rPr>
          <w:lang w:val="fr-FR"/>
        </w:rPr>
        <w:tab/>
        <w:t>SUB_TE + SUB_TE + SUB_TE + SUB_TE</w:t>
      </w:r>
    </w:p>
    <w:p w:rsidR="00CF395A" w:rsidRPr="004022F6" w:rsidRDefault="00CF395A" w:rsidP="00CF395A">
      <w:pPr>
        <w:pStyle w:val="FP"/>
        <w:rPr>
          <w:lang w:val="nl-NL"/>
        </w:rPr>
      </w:pPr>
    </w:p>
    <w:p w:rsidR="00CF395A" w:rsidRDefault="00CF395A" w:rsidP="00CF395A">
      <w:pPr>
        <w:pStyle w:val="NO"/>
        <w:rPr>
          <w:ins w:id="270" w:author="EAB" w:date="2015-10-02T20:46:00Z"/>
        </w:rPr>
      </w:pPr>
      <w:r w:rsidRPr="007E68E7">
        <w:t xml:space="preserve">NOTE 0: </w:t>
      </w:r>
      <w:r w:rsidRPr="007E68E7">
        <w:tab/>
        <w:t>CCCH = PCH+ RACH + AGCH + NCH.</w:t>
      </w:r>
    </w:p>
    <w:p w:rsidR="00DE4CD9" w:rsidRPr="007E68E7" w:rsidRDefault="00DE4CD9" w:rsidP="00CF395A">
      <w:pPr>
        <w:pStyle w:val="NO"/>
      </w:pPr>
      <w:ins w:id="271" w:author="EAB" w:date="2015-10-02T20:46:00Z">
        <w:r>
          <w:tab/>
        </w:r>
        <w:r w:rsidRPr="00EE2F76">
          <w:rPr>
            <w:highlight w:val="lightGray"/>
          </w:rPr>
          <w:t>EC-CCCH = EC-PCH+EC-RACH+EC-AGCH.</w:t>
        </w:r>
      </w:ins>
    </w:p>
    <w:p w:rsidR="00CF395A" w:rsidRPr="007E68E7" w:rsidRDefault="00CF395A" w:rsidP="00CF395A">
      <w:pPr>
        <w:pStyle w:val="NO"/>
        <w:ind w:firstLine="0"/>
      </w:pPr>
      <w:r w:rsidRPr="007E68E7">
        <w:t>PCCCH = PPCH+PRACH+PAGCH</w:t>
      </w:r>
    </w:p>
    <w:p w:rsidR="00CF395A" w:rsidRPr="007E68E7" w:rsidRDefault="00CF395A" w:rsidP="00CF395A">
      <w:pPr>
        <w:pStyle w:val="NO"/>
        <w:ind w:hanging="1"/>
      </w:pPr>
      <w:r w:rsidRPr="007E68E7">
        <w:tab/>
        <w:t>CPCCCH = CPPCH + CPRACH + CPAGCH</w:t>
      </w:r>
    </w:p>
    <w:p w:rsidR="00CF395A" w:rsidRDefault="00CF395A" w:rsidP="00CF395A">
      <w:pPr>
        <w:pStyle w:val="NO"/>
      </w:pPr>
      <w:r>
        <w:t>NOTE 1:</w:t>
      </w:r>
      <w:r>
        <w:tab/>
        <w:t>Where the SMSCB is supported, the CBCH replaces SDCCH number 2 in cases v) and vii) above.</w:t>
      </w:r>
    </w:p>
    <w:p w:rsidR="00CF395A" w:rsidRDefault="00CF395A" w:rsidP="00CF395A">
      <w:pPr>
        <w:pStyle w:val="NO"/>
      </w:pPr>
      <w:r>
        <w:t>NOTE 2:</w:t>
      </w:r>
      <w:r>
        <w:tab/>
        <w:t>A combined CCCH/SDCCH allocation (case v) above) may only be used when no other CCCH channel is allocated.</w:t>
      </w:r>
    </w:p>
    <w:p w:rsidR="00CF395A" w:rsidRDefault="00CF395A" w:rsidP="00CF395A">
      <w:pPr>
        <w:pStyle w:val="NO"/>
      </w:pPr>
      <w:r>
        <w:t>NOTE 3:</w:t>
      </w:r>
      <w:r>
        <w:tab/>
        <w:t xml:space="preserve">Combinations viii), ix), x), xix), xx), xxi), xxix), xxx), xxxi) and xxxii) are used without EPC in </w:t>
      </w:r>
      <w:proofErr w:type="spellStart"/>
      <w:r>
        <w:t>multislot</w:t>
      </w:r>
      <w:proofErr w:type="spellEnd"/>
      <w:r>
        <w:t xml:space="preserve"> configurations as defined in subclause 6.4.2.</w:t>
      </w:r>
    </w:p>
    <w:p w:rsidR="00CF395A" w:rsidRDefault="00CF395A" w:rsidP="00CF395A">
      <w:pPr>
        <w:pStyle w:val="NO"/>
      </w:pPr>
      <w:r>
        <w:t>NOTE 4:</w:t>
      </w:r>
      <w:r>
        <w:tab/>
        <w:t>Combinations xiv), xv), xvi) and xvii) shall be used in CTS; combinations xiv), xvi) and xvii) shall be mutually exclusive; combinations xiv) and xv) shall also be mutually exclusive.</w:t>
      </w:r>
    </w:p>
    <w:p w:rsidR="00CF395A" w:rsidRDefault="00CF395A" w:rsidP="00CF395A">
      <w:pPr>
        <w:pStyle w:val="NO"/>
      </w:pPr>
      <w:r>
        <w:t>NOTE 5:</w:t>
      </w:r>
      <w:r>
        <w:tab/>
        <w:t>Combinations xxii) and xxiii) shall be used for COMPACT on serving time groups.</w:t>
      </w:r>
    </w:p>
    <w:p w:rsidR="00CF395A" w:rsidRDefault="00CF395A" w:rsidP="00CF395A">
      <w:pPr>
        <w:pStyle w:val="NO"/>
      </w:pPr>
      <w:r>
        <w:t>NOTE 6:</w:t>
      </w:r>
      <w:r>
        <w:tab/>
        <w:t>Combinations i), ii), xiii), xxv), xxiv) or any of a1) to a12) shall be used for single timeslot operation in DTM.</w:t>
      </w:r>
    </w:p>
    <w:p w:rsidR="00CF395A" w:rsidRDefault="00CF395A" w:rsidP="00CF395A">
      <w:pPr>
        <w:pStyle w:val="NO"/>
      </w:pPr>
      <w:r>
        <w:t>NOTE 7:</w:t>
      </w:r>
      <w:r>
        <w:tab/>
        <w:t>A unidirectional TCH combination i), viii), ix) or x) may be combined with the corresponding E-TCH combination xviii), xix), xx) or xxi) respectively in the other direction.</w:t>
      </w:r>
    </w:p>
    <w:p w:rsidR="00CF395A" w:rsidRDefault="00CF395A" w:rsidP="00CF395A">
      <w:pPr>
        <w:pStyle w:val="NO"/>
      </w:pPr>
      <w:r>
        <w:t>NOTE 8:</w:t>
      </w:r>
      <w:r>
        <w:tab/>
        <w:t>Combinations xxvi), xxvii), xxviii</w:t>
      </w:r>
      <w:proofErr w:type="gramStart"/>
      <w:r>
        <w:t>) ,</w:t>
      </w:r>
      <w:proofErr w:type="gramEnd"/>
      <w:r>
        <w:t xml:space="preserve"> xxxii), xxxiii) and xxxiv) are used with EPC in </w:t>
      </w:r>
      <w:proofErr w:type="spellStart"/>
      <w:r>
        <w:t>multislot</w:t>
      </w:r>
      <w:proofErr w:type="spellEnd"/>
      <w:r>
        <w:t xml:space="preserve"> configurations as defined in subclause 6.4.2.</w:t>
      </w:r>
    </w:p>
    <w:p w:rsidR="00CF395A" w:rsidRDefault="00CF395A" w:rsidP="00CF395A">
      <w:pPr>
        <w:pStyle w:val="NO"/>
      </w:pPr>
      <w:r>
        <w:t>NOTE 9:</w:t>
      </w:r>
      <w:r>
        <w:tab/>
        <w:t xml:space="preserve">The basic physical channel onto which channels can be combined according to combinations i), ii), viii), ix), x), xviii), xix), xx), xxi), xxiv), xxv), xxvi), xxvii), xxviii), xxix), xxx), xxxi), xxxii), xxxiii) and xxxiv) is referred to as dedicated basic physical </w:t>
      </w:r>
      <w:proofErr w:type="spellStart"/>
      <w:r>
        <w:t>subchannel</w:t>
      </w:r>
      <w:proofErr w:type="spellEnd"/>
      <w:r>
        <w:t xml:space="preserve"> full rate (DBPSCH/F) in </w:t>
      </w:r>
      <w:proofErr w:type="spellStart"/>
      <w:r>
        <w:rPr>
          <w:i/>
          <w:iCs/>
        </w:rPr>
        <w:t>Iu</w:t>
      </w:r>
      <w:proofErr w:type="spellEnd"/>
      <w:r>
        <w:rPr>
          <w:i/>
          <w:iCs/>
        </w:rPr>
        <w:t xml:space="preserve"> mode</w:t>
      </w:r>
      <w:r>
        <w:t>.</w:t>
      </w:r>
    </w:p>
    <w:p w:rsidR="00CF395A" w:rsidRDefault="00CF395A" w:rsidP="00CF395A">
      <w:pPr>
        <w:pStyle w:val="NO"/>
      </w:pPr>
      <w:r>
        <w:t>NOTE 10:</w:t>
      </w:r>
      <w:r>
        <w:tab/>
        <w:t xml:space="preserve">The basic physical channel onto which channels can be combined according to combinations xi), xii) and xiii) is referred to as shared basic physical </w:t>
      </w:r>
      <w:proofErr w:type="spellStart"/>
      <w:r>
        <w:t>subchannel</w:t>
      </w:r>
      <w:proofErr w:type="spellEnd"/>
      <w:r>
        <w:t xml:space="preserve"> full rate (SBPSCH/F) in </w:t>
      </w:r>
      <w:proofErr w:type="spellStart"/>
      <w:proofErr w:type="gramStart"/>
      <w:r>
        <w:rPr>
          <w:i/>
          <w:iCs/>
        </w:rPr>
        <w:t>Iu</w:t>
      </w:r>
      <w:proofErr w:type="spellEnd"/>
      <w:proofErr w:type="gramEnd"/>
      <w:r>
        <w:rPr>
          <w:i/>
          <w:iCs/>
        </w:rPr>
        <w:t xml:space="preserve"> mode</w:t>
      </w:r>
      <w:r>
        <w:t>.</w:t>
      </w:r>
    </w:p>
    <w:p w:rsidR="00CF395A" w:rsidRDefault="00CF395A" w:rsidP="00CF395A">
      <w:pPr>
        <w:pStyle w:val="NO"/>
      </w:pPr>
      <w:r>
        <w:t>NOTE 11:</w:t>
      </w:r>
      <w:r>
        <w:tab/>
        <w:t xml:space="preserve">The part of the basic physical channel onto which channels can be combined according to combinations SUB_TA, SUB_T, SUB_PA, SUB_TE, SUB_OTA, SUB_OT, SUB_OTE is referred to as dedicated basic physical </w:t>
      </w:r>
      <w:proofErr w:type="spellStart"/>
      <w:r>
        <w:t>subchannel</w:t>
      </w:r>
      <w:proofErr w:type="spellEnd"/>
      <w:r>
        <w:t xml:space="preserve"> half rate (DBPSCH/H) in </w:t>
      </w:r>
      <w:proofErr w:type="spellStart"/>
      <w:r>
        <w:rPr>
          <w:i/>
          <w:iCs/>
        </w:rPr>
        <w:t>Iu</w:t>
      </w:r>
      <w:proofErr w:type="spellEnd"/>
      <w:r>
        <w:rPr>
          <w:i/>
          <w:iCs/>
        </w:rPr>
        <w:t xml:space="preserve"> mode</w:t>
      </w:r>
      <w:r>
        <w:t>.</w:t>
      </w:r>
    </w:p>
    <w:p w:rsidR="00CF395A" w:rsidRDefault="00CF395A" w:rsidP="00CF395A">
      <w:pPr>
        <w:pStyle w:val="NO"/>
      </w:pPr>
      <w:r>
        <w:t>NOTE 12:</w:t>
      </w:r>
      <w:r>
        <w:tab/>
        <w:t xml:space="preserve">The part of the basic physical channel onto which channels can be combined according to combination SUB_PA is referred to as shared basic physical </w:t>
      </w:r>
      <w:proofErr w:type="spellStart"/>
      <w:r>
        <w:t>subchannel</w:t>
      </w:r>
      <w:proofErr w:type="spellEnd"/>
      <w:r>
        <w:t xml:space="preserve"> half rate (SBPSCH/H) in </w:t>
      </w:r>
      <w:proofErr w:type="spellStart"/>
      <w:proofErr w:type="gramStart"/>
      <w:r>
        <w:rPr>
          <w:i/>
          <w:iCs/>
        </w:rPr>
        <w:t>Iu</w:t>
      </w:r>
      <w:proofErr w:type="spellEnd"/>
      <w:proofErr w:type="gramEnd"/>
      <w:r>
        <w:rPr>
          <w:i/>
          <w:iCs/>
        </w:rPr>
        <w:t xml:space="preserve"> mode</w:t>
      </w:r>
      <w:r>
        <w:t>.</w:t>
      </w:r>
    </w:p>
    <w:p w:rsidR="00CF395A" w:rsidRDefault="00CF395A" w:rsidP="00CF395A">
      <w:pPr>
        <w:pStyle w:val="NO"/>
      </w:pPr>
      <w:r>
        <w:t>NOTE 13:</w:t>
      </w:r>
      <w:r>
        <w:tab/>
        <w:t xml:space="preserve">The parts of the basic physical channel onto which SDCCH and SACCH can be combined according to combination v) are referred to as dedicated basic physical </w:t>
      </w:r>
      <w:proofErr w:type="spellStart"/>
      <w:r>
        <w:t>subchannels</w:t>
      </w:r>
      <w:proofErr w:type="spellEnd"/>
      <w:r>
        <w:t xml:space="preserve"> for SDCCH/4 and SACCH/C4 (DBPSCH/S4) in </w:t>
      </w:r>
      <w:proofErr w:type="spellStart"/>
      <w:proofErr w:type="gramStart"/>
      <w:r>
        <w:rPr>
          <w:i/>
          <w:iCs/>
        </w:rPr>
        <w:t>Iu</w:t>
      </w:r>
      <w:proofErr w:type="spellEnd"/>
      <w:proofErr w:type="gramEnd"/>
      <w:r>
        <w:rPr>
          <w:i/>
          <w:iCs/>
        </w:rPr>
        <w:t xml:space="preserve"> mode</w:t>
      </w:r>
      <w:r>
        <w:t>.</w:t>
      </w:r>
    </w:p>
    <w:p w:rsidR="00CF395A" w:rsidRDefault="00CF395A" w:rsidP="00CF395A">
      <w:pPr>
        <w:pStyle w:val="NO"/>
      </w:pPr>
      <w:r>
        <w:t>NOTE 14:</w:t>
      </w:r>
      <w:r>
        <w:tab/>
        <w:t xml:space="preserve">The parts of the basic physical channel onto which SDCCH and SACCH can be combined according to combination vii) are referred to as dedicated basic physical </w:t>
      </w:r>
      <w:proofErr w:type="spellStart"/>
      <w:r>
        <w:t>subchannels</w:t>
      </w:r>
      <w:proofErr w:type="spellEnd"/>
      <w:r>
        <w:t xml:space="preserve"> for SDCCH/8 and SACCH/C8 (DBPSCH/S8) in </w:t>
      </w:r>
      <w:proofErr w:type="spellStart"/>
      <w:proofErr w:type="gramStart"/>
      <w:r>
        <w:rPr>
          <w:i/>
          <w:iCs/>
        </w:rPr>
        <w:t>Iu</w:t>
      </w:r>
      <w:proofErr w:type="spellEnd"/>
      <w:proofErr w:type="gramEnd"/>
      <w:r>
        <w:rPr>
          <w:i/>
          <w:iCs/>
        </w:rPr>
        <w:t xml:space="preserve"> mode</w:t>
      </w:r>
      <w:r>
        <w:t>.</w:t>
      </w:r>
    </w:p>
    <w:p w:rsidR="00CF395A" w:rsidRDefault="00CF395A" w:rsidP="00CF395A">
      <w:pPr>
        <w:pStyle w:val="NO"/>
      </w:pPr>
      <w:r>
        <w:t>NOTE 15:</w:t>
      </w:r>
      <w:r>
        <w:tab/>
        <w:t>Combinations xxxv) and xxxvi) are used only for MBMS.</w:t>
      </w:r>
    </w:p>
    <w:p w:rsidR="00CF395A" w:rsidRDefault="00CF395A" w:rsidP="00CF395A">
      <w:pPr>
        <w:pStyle w:val="NO"/>
      </w:pPr>
      <w:r>
        <w:t xml:space="preserve">NOTE 16: In </w:t>
      </w:r>
      <w:smartTag w:uri="urn:schemas-microsoft-com:office:smarttags" w:element="PersonName">
        <w:r>
          <w:t>RT</w:t>
        </w:r>
      </w:smartTag>
      <w:r>
        <w:t>TI configuration only combination xiii) shall be used.</w:t>
      </w:r>
    </w:p>
    <w:p w:rsidR="00963DD5" w:rsidRDefault="00963DD5" w:rsidP="00963DD5">
      <w:pPr>
        <w:pStyle w:val="EW"/>
        <w:rPr>
          <w:lang w:eastAsia="ko-KR"/>
        </w:rPr>
      </w:pPr>
    </w:p>
    <w:p w:rsidR="00963DD5" w:rsidRDefault="00963DD5" w:rsidP="00963DD5">
      <w:pPr>
        <w:rPr>
          <w:noProof/>
        </w:rPr>
        <w:sectPr w:rsidR="00963DD5">
          <w:headerReference w:type="even" r:id="rId16"/>
          <w:footnotePr>
            <w:numRestart w:val="eachSect"/>
          </w:footnotePr>
          <w:pgSz w:w="11907" w:h="16840" w:code="9"/>
          <w:pgMar w:top="1418" w:right="1134" w:bottom="1134" w:left="1134" w:header="680" w:footer="567" w:gutter="0"/>
          <w:cols w:space="720"/>
        </w:sect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963DD5" w:rsidRPr="00421D94" w:rsidTr="00C8582E">
        <w:trPr>
          <w:jc w:val="center"/>
        </w:trPr>
        <w:tc>
          <w:tcPr>
            <w:tcW w:w="9855" w:type="dxa"/>
            <w:shd w:val="clear" w:color="auto" w:fill="1F497D"/>
            <w:tcMar>
              <w:top w:w="57" w:type="dxa"/>
            </w:tcMar>
            <w:vAlign w:val="center"/>
          </w:tcPr>
          <w:p w:rsidR="00963DD5" w:rsidRPr="0093430E" w:rsidRDefault="00A924E9" w:rsidP="00A924E9">
            <w:pPr>
              <w:jc w:val="center"/>
              <w:rPr>
                <w:rFonts w:ascii="Cambria" w:eastAsia="SimSun" w:hAnsi="Cambria"/>
                <w:b/>
                <w:color w:val="FFFFFF"/>
                <w:sz w:val="32"/>
              </w:rPr>
            </w:pPr>
            <w:r>
              <w:rPr>
                <w:rFonts w:ascii="Cambria" w:eastAsia="SimSun" w:hAnsi="Cambria"/>
                <w:b/>
                <w:color w:val="FFFFFF"/>
                <w:sz w:val="24"/>
              </w:rPr>
              <w:lastRenderedPageBreak/>
              <w:t>5</w:t>
            </w:r>
            <w:r w:rsidRPr="00A924E9">
              <w:rPr>
                <w:rFonts w:ascii="Cambria" w:eastAsia="SimSun" w:hAnsi="Cambria"/>
                <w:b/>
                <w:color w:val="FFFFFF"/>
                <w:sz w:val="24"/>
                <w:vertAlign w:val="superscript"/>
              </w:rPr>
              <w:t>th</w:t>
            </w:r>
            <w:r>
              <w:rPr>
                <w:rFonts w:ascii="Cambria" w:eastAsia="SimSun" w:hAnsi="Cambria"/>
                <w:b/>
                <w:color w:val="FFFFFF"/>
                <w:sz w:val="24"/>
              </w:rPr>
              <w:t xml:space="preserve"> </w:t>
            </w:r>
            <w:r w:rsidR="00963DD5" w:rsidRPr="0093430E">
              <w:rPr>
                <w:rFonts w:ascii="Cambria" w:eastAsia="SimSun" w:hAnsi="Cambria"/>
                <w:b/>
                <w:color w:val="FFFFFF"/>
                <w:sz w:val="24"/>
              </w:rPr>
              <w:t>modification</w:t>
            </w:r>
          </w:p>
        </w:tc>
      </w:tr>
    </w:tbl>
    <w:p w:rsidR="00963DD5" w:rsidRDefault="00963DD5" w:rsidP="00963DD5">
      <w:pPr>
        <w:pStyle w:val="EW"/>
        <w:rPr>
          <w:lang w:eastAsia="ko-KR"/>
        </w:rPr>
      </w:pPr>
    </w:p>
    <w:p w:rsidR="004575A7" w:rsidRDefault="004575A7" w:rsidP="004575A7">
      <w:pPr>
        <w:pStyle w:val="Heading2"/>
      </w:pPr>
      <w:bookmarkStart w:id="272" w:name="_Toc405305979"/>
      <w:r>
        <w:t>6.5</w:t>
      </w:r>
      <w:r>
        <w:tab/>
        <w:t>Operation of channels and channel combinations</w:t>
      </w:r>
      <w:bookmarkEnd w:id="272"/>
    </w:p>
    <w:p w:rsidR="004575A7" w:rsidRDefault="004575A7" w:rsidP="004575A7">
      <w:pPr>
        <w:pStyle w:val="Heading3"/>
      </w:pPr>
      <w:bookmarkStart w:id="273" w:name="_Toc405305980"/>
      <w:r>
        <w:t>6.5.1</w:t>
      </w:r>
      <w:r>
        <w:tab/>
        <w:t>General</w:t>
      </w:r>
      <w:bookmarkEnd w:id="273"/>
    </w:p>
    <w:p w:rsidR="004575A7" w:rsidRDefault="004575A7" w:rsidP="004575A7">
      <w:pPr>
        <w:pStyle w:val="B1"/>
        <w:ind w:left="800" w:hanging="516"/>
      </w:pPr>
      <w:r>
        <w:t>i)</w:t>
      </w:r>
      <w:r>
        <w:tab/>
        <w:t>A base transceiver station must transmit a burst in every timeslot of every TDMA frame in the downlink of radio frequency channel C0 of the cell allocation (to allow mobiles to make power measurements of the radio frequency channels supporting the BCCH, see 3GPP TS 45.008). In order to achieve this requirement a dummy burst is defined in subclause 5.2.6 which shall be transmitted by the base transceiver station on all timeslots of all TDMA frames of radio frequency channel C0 for which no other channel requires a burst to be transmitted.</w:t>
      </w:r>
    </w:p>
    <w:p w:rsidR="004575A7" w:rsidRDefault="004575A7" w:rsidP="004575A7">
      <w:pPr>
        <w:pStyle w:val="B1"/>
        <w:ind w:left="800" w:hanging="516"/>
      </w:pPr>
      <w:r>
        <w:t>ii)</w:t>
      </w:r>
      <w:r>
        <w:tab/>
        <w:t xml:space="preserve">Timeslot number 0 of radio frequency channel C0 of the cell allocation must support either channel combinations </w:t>
      </w:r>
      <w:proofErr w:type="gramStart"/>
      <w:r>
        <w:t>iv</w:t>
      </w:r>
      <w:proofErr w:type="gramEnd"/>
      <w:r>
        <w:t xml:space="preserve">) or v) in subclause 6.4.1. No other timeslot or allocated channel from the cell allocation is allowed to support channel combinations </w:t>
      </w:r>
      <w:proofErr w:type="gramStart"/>
      <w:r>
        <w:t>iv</w:t>
      </w:r>
      <w:proofErr w:type="gramEnd"/>
      <w:r>
        <w:t>) or v) in subclause 6.4.1.</w:t>
      </w:r>
    </w:p>
    <w:p w:rsidR="004575A7" w:rsidRDefault="004575A7" w:rsidP="004575A7">
      <w:pPr>
        <w:pStyle w:val="B1"/>
        <w:ind w:left="800" w:hanging="516"/>
      </w:pPr>
      <w:r>
        <w:t>iii)</w:t>
      </w:r>
      <w:r>
        <w:tab/>
        <w:t>The parameter BS_CC_CHANS in the BCCH defines the number of basic physical channels supporting common control channels (CCCHs). All shall use timeslots on radio frequency channel C0 of the cell allocation. The first CCCH shall use timeslot number 0, the second timeslot number 2, the third timeslot number 4 and the fourth timeslot number 6. Each CCCH carries its own CCCH_GROUP of mobiles in idle mode. Mobiles in a specific CCCH_GROUP will listen for paging messages and make random accesses only on the specific CCCH to which the CCCH_GROUP belongs. The method by which a mobile determines the CCCH_GROUP to which it belongs is defined in subclause 6.5.2.</w:t>
      </w:r>
    </w:p>
    <w:p w:rsidR="004575A7" w:rsidRDefault="004575A7" w:rsidP="004575A7">
      <w:pPr>
        <w:pStyle w:val="B1"/>
        <w:ind w:left="800" w:hanging="516"/>
      </w:pPr>
      <w:r>
        <w:t>iv)</w:t>
      </w:r>
      <w:r>
        <w:tab/>
        <w:t>The parameter BS_CCCH_SDCCH_COMB in the BCCH (see subclause 3.3.2) defines whether the common control channels defined are combined with SDCCH/4(0.3) + SACCH/C4(0.3) onto the same basic physical channel. If they are combined then the number of available random access channel blocks (access grant channel blocks and paging channel blocks; see following), are reduced as defined in table 5 of clause 7.</w:t>
      </w:r>
    </w:p>
    <w:p w:rsidR="004575A7" w:rsidRDefault="004575A7" w:rsidP="004575A7">
      <w:pPr>
        <w:pStyle w:val="B1"/>
        <w:ind w:left="800" w:hanging="516"/>
        <w:rPr>
          <w:ins w:id="274" w:author="EAB" w:date="2015-10-06T21:59:00Z"/>
        </w:rPr>
      </w:pPr>
      <w:r>
        <w:t>v)</w:t>
      </w:r>
      <w:r>
        <w:tab/>
        <w:t xml:space="preserve">The PCH, AGCH, NCH and BCCH Ext may share the same TDMA frame mapping (considered modulo 51) when combined onto a basic physical channel. The channels are shared on a block by block basis, and </w:t>
      </w:r>
      <w:smartTag w:uri="urn:schemas-microsoft-com:office:smarttags" w:element="PersonName">
        <w:r>
          <w:t>info</w:t>
        </w:r>
      </w:smartTag>
      <w:r>
        <w:t>rmation within each block, when de</w:t>
      </w:r>
      <w:r>
        <w:noBreakHyphen/>
        <w:t xml:space="preserve">interleaved and decoded allows a mobile to determine whether the block contains paging messages, notification message, system </w:t>
      </w:r>
      <w:smartTag w:uri="urn:schemas-microsoft-com:office:smarttags" w:element="PersonName">
        <w:r>
          <w:t>info</w:t>
        </w:r>
      </w:smartTag>
      <w:r>
        <w:t xml:space="preserve">rmation messages or access grants. However, to ensure a mobile satisfactory access to the system a variable number of the available blocks in each 51-multiframe can be reserved for access grants and system </w:t>
      </w:r>
      <w:smartTag w:uri="urn:schemas-microsoft-com:office:smarttags" w:element="PersonName">
        <w:r>
          <w:t>info</w:t>
        </w:r>
      </w:smartTag>
      <w:r>
        <w:t>rmation messages, only. The number of blocks not used for paging (BS_AG_BLKS_RES) starting from, and including block number 0 is broadcast in the BCCH (see subclause 3.3.2). As above the number of paging blocks per 51-multiframe considered to be "available" shall be reduced by the number of blocks reserved for access grant messages.</w:t>
      </w:r>
    </w:p>
    <w:p w:rsidR="00C8582E" w:rsidRDefault="00C8582E" w:rsidP="00C8582E">
      <w:pPr>
        <w:pStyle w:val="B1"/>
        <w:ind w:left="800" w:hanging="516"/>
        <w:rPr>
          <w:ins w:id="275" w:author="EAB" w:date="2015-10-06T21:59:00Z"/>
        </w:rPr>
      </w:pPr>
      <w:ins w:id="276" w:author="EAB" w:date="2015-10-06T21:59:00Z">
        <w:r w:rsidRPr="00C8582E">
          <w:tab/>
          <w:t>The number of paging blocks per 51-multiframe shall be the same for all cells in a routing area where eDRX is supported to ensure the nominal paging group of a MS that uses eDRX (see 3GPP TS 44.018 [10]) occurs at the same location (i.e. in the same paging block) within the set of 51-multiframes comprising its eDRX cycle in all cells in that routing area.</w:t>
        </w:r>
      </w:ins>
    </w:p>
    <w:p w:rsidR="00C8582E" w:rsidDel="00C8582E" w:rsidRDefault="00C8582E" w:rsidP="004575A7">
      <w:pPr>
        <w:pStyle w:val="B1"/>
        <w:ind w:left="800" w:hanging="516"/>
        <w:rPr>
          <w:del w:id="277" w:author="EAB" w:date="2015-10-06T21:59:00Z"/>
        </w:rPr>
      </w:pPr>
    </w:p>
    <w:p w:rsidR="004575A7" w:rsidRDefault="004575A7" w:rsidP="004575A7">
      <w:pPr>
        <w:pStyle w:val="B2"/>
      </w:pPr>
      <w:r>
        <w:tab/>
        <w:t>If system information messages are sent on BCCH Ext, BS_AG_BLKS_RES shall be set to a value greater than zero.</w:t>
      </w:r>
    </w:p>
    <w:p w:rsidR="004575A7" w:rsidRDefault="004575A7" w:rsidP="004575A7">
      <w:pPr>
        <w:pStyle w:val="B2"/>
      </w:pPr>
      <w:r>
        <w:tab/>
        <w:t>Table 5 of clause 7 defines the access grant blocks and paging blocks available per 51-multiframe.</w:t>
      </w:r>
    </w:p>
    <w:p w:rsidR="004575A7" w:rsidRDefault="004575A7" w:rsidP="004575A7">
      <w:pPr>
        <w:pStyle w:val="B1"/>
        <w:ind w:left="800" w:hanging="516"/>
      </w:pPr>
      <w:proofErr w:type="gramStart"/>
      <w:r>
        <w:t>vi)</w:t>
      </w:r>
      <w:r>
        <w:tab/>
        <w:t>Another</w:t>
      </w:r>
      <w:proofErr w:type="gramEnd"/>
      <w:r>
        <w:t xml:space="preserve"> parameter in the BCCH, BS_PA_MFRMS indicates the number of 51-multiframes between transmissions of paging messages to mobiles in idle mode of the same paging group. The "available" paging blocks per CCCH are then those "available" per 51-multiframe on that CCCH (determined by the two above parameters) multiplied by BS_PA_MFRMS. </w:t>
      </w:r>
      <w:ins w:id="278" w:author="EAB" w:date="2015-10-06T21:59:00Z">
        <w:r w:rsidR="00C8582E" w:rsidRPr="00C8582E">
          <w:t>An exception case is where eDRX is supported in a given routing area in which case all cells therein shall have the same number of paging blocks per 51-multiframe (see 3GPP TS 44.018 [10]). In this exception case the "available" paging blocks per eDRX cycle on a CCCH is determined by multiplying the "available" paging blocks per 51-multiframe by the number of 51-multiframes per eDRX cycle (see Table 6.5.6a.1).</w:t>
        </w:r>
        <w:r w:rsidR="00C8582E">
          <w:t xml:space="preserve"> </w:t>
        </w:r>
      </w:ins>
      <w:r>
        <w:t xml:space="preserve">Mobiles are normally only required to monitor every Nth block of their paging channel, where N equals the number of "available" blocks in total (determined by the </w:t>
      </w:r>
      <w:r>
        <w:lastRenderedPageBreak/>
        <w:t>above BCCH parameters) on the paging channel of the specific CCCH which their CCCH_GROUP is required to monitor. Other paging modes (e.g. page reorganize or paging overload conditions described in 3GPP TS 44.018) may require the mobile to monitor paging blocks more frequently than this. All the mobiles listening to a particular paging block are defined as being in the same PAGING_GROUP. The method by which a particular mobile determines to which particular PAGING_GROUP it belongs and hence which particular block of the available blocks on the paging channel is to be monitored is defined in subclause 6.5.2</w:t>
      </w:r>
      <w:ins w:id="279" w:author="EAB" w:date="2015-10-06T21:59:00Z">
        <w:r w:rsidR="00C8582E" w:rsidRPr="00C8582E">
          <w:t xml:space="preserve"> and 6.5.2a</w:t>
        </w:r>
      </w:ins>
      <w:r>
        <w:t>.</w:t>
      </w:r>
    </w:p>
    <w:p w:rsidR="004575A7" w:rsidRDefault="004575A7" w:rsidP="004575A7">
      <w:pPr>
        <w:pStyle w:val="B1"/>
        <w:ind w:left="800" w:hanging="516"/>
      </w:pPr>
      <w:r>
        <w:t>vii)</w:t>
      </w:r>
      <w:r>
        <w:tab/>
        <w:t xml:space="preserve">An MS which has its membership of at least one voice group or voice broadcast call group set to the active state shall, in addition to monitoring the paging blocks as described above, monitor the notification channel, NCH. This logical channel is always mapped onto contiguous blocks reserved for access grants, in a position and number as given by the parameter NCP, defined in 3GPP TS 44.018, broadcast on the BCCH. The channel may be present when a cell supports voice group or voice broadcast calls. The coding of the various structural parameters described above in this subclause is not changed. Information within a block, when </w:t>
      </w:r>
      <w:proofErr w:type="spellStart"/>
      <w:r>
        <w:t>deinterleaved</w:t>
      </w:r>
      <w:proofErr w:type="spellEnd"/>
      <w:r>
        <w:t xml:space="preserve"> and decoded, allows the MS to determine whether the block contains access grant messages or notification messages.</w:t>
      </w:r>
    </w:p>
    <w:p w:rsidR="004575A7" w:rsidRDefault="004575A7" w:rsidP="004575A7">
      <w:pPr>
        <w:pStyle w:val="B1"/>
        <w:ind w:left="800" w:hanging="516"/>
      </w:pPr>
      <w:r>
        <w:t>viii)</w:t>
      </w:r>
      <w:r>
        <w:tab/>
        <w:t>In presence of PCCCH, the parameter BS_PCC_CHANS in the PBCCH defines the number of physical channels for packet data (PDCH) carrying PCCCH. The (P</w:t>
      </w:r>
      <w:proofErr w:type="gramStart"/>
      <w:r>
        <w:t>)BCCH</w:t>
      </w:r>
      <w:proofErr w:type="gramEnd"/>
      <w:r>
        <w:t xml:space="preserve"> shall in addition indicate the physical description of those channels. Each PCCCH carries its own PCCCH_GROUP of MSs in GPRS attached mode. MS in a specific PCCCH_GROUP will listen for paging messages and make random accesses only on the specific PCCCH to which the PCCCH_GROUP belongs. The method by which an MS determines the PCCCH_GROUP to which it belongs is defined in subclause 6.5.6. </w:t>
      </w:r>
    </w:p>
    <w:p w:rsidR="004575A7" w:rsidRDefault="004575A7" w:rsidP="004575A7">
      <w:pPr>
        <w:pStyle w:val="B1"/>
        <w:ind w:left="800" w:hanging="516"/>
      </w:pPr>
      <w:r>
        <w:t>ix)</w:t>
      </w:r>
      <w:r>
        <w:tab/>
        <w:t>In CTS, the CTSBCH (CTSBCH-SB and CTSBCH-FB) shall always be transmitted by the CTS-FP according to the rules defined in Clause 6 and table 8</w:t>
      </w:r>
      <w:r>
        <w:rPr>
          <w:rFonts w:hint="eastAsia"/>
          <w:lang w:eastAsia="ko-KR"/>
        </w:rPr>
        <w:t xml:space="preserve"> of clause 7</w:t>
      </w:r>
      <w:r>
        <w:t>.</w:t>
      </w:r>
    </w:p>
    <w:p w:rsidR="004575A7" w:rsidRDefault="004575A7" w:rsidP="004575A7">
      <w:pPr>
        <w:pStyle w:val="B2"/>
      </w:pPr>
      <w:r>
        <w:tab/>
        <w:t xml:space="preserve">In CTS idle mode, a CTS-MS shall be assigned a CTS_PAGING_GROUP, as specified in subclause 6.5.7. Several CTS-MS can be assigned the same CTS_PAGING_GROUP. The CTS-MS shall determine the specific 52-multiframe where a paging block may be sent to it according to the rule defined in subclause 6.5.7, and shall listen to the CTSBCH of the previous 52-multiframe. In this 52-multiframe, the CTS-MS shall decode the CTSBCH-SB </w:t>
      </w:r>
      <w:smartTag w:uri="urn:schemas-microsoft-com:office:smarttags" w:element="PersonName">
        <w:r>
          <w:t>info</w:t>
        </w:r>
      </w:smartTag>
      <w:r>
        <w:t xml:space="preserve">rmation </w:t>
      </w:r>
      <w:proofErr w:type="gramStart"/>
      <w:r>
        <w:t>bits :</w:t>
      </w:r>
      <w:proofErr w:type="gramEnd"/>
      <w:r>
        <w:t xml:space="preserve"> if the flag indicating the presence of a CTSPCH in the next 52-multiframe is properly set (see 3GPP TS 44.056), the CTS-MS shall listen to the next CTSPCH and read the paging block. With this method, it is not necessary to maintain on the physical channel the </w:t>
      </w:r>
      <w:proofErr w:type="gramStart"/>
      <w:r>
        <w:t>CTSPCH :</w:t>
      </w:r>
      <w:proofErr w:type="gramEnd"/>
      <w:r>
        <w:t xml:space="preserve"> the CTSPCH shall only be transmitted when a paging message shall be addressed to one or several CTS-MS in a CTS paging group.</w:t>
      </w:r>
    </w:p>
    <w:p w:rsidR="004575A7" w:rsidRDefault="004575A7" w:rsidP="004575A7">
      <w:pPr>
        <w:pStyle w:val="B2"/>
      </w:pPr>
      <w:r>
        <w:tab/>
        <w:t>When using the CTSARCH, the CTS-MS shall send two bursts on the CTSARCH: these two bursts shall be sent on two successive frames and shall fulfil the mapping defined in table 8</w:t>
      </w:r>
      <w:r>
        <w:rPr>
          <w:rFonts w:hint="eastAsia"/>
          <w:lang w:eastAsia="ko-KR"/>
        </w:rPr>
        <w:t xml:space="preserve"> of clause 7</w:t>
      </w:r>
      <w:r>
        <w:t>, with the requirement of the first burst being sent in a TDMA frame with even FN. They shall contain the same access request message, which is specified in 3GPP TS 44.056. The first sent burst can be used by the CTS-FP to assess the path loss between the CTS-MS and itself, in order to effectively decode the second burst.</w:t>
      </w:r>
    </w:p>
    <w:p w:rsidR="004575A7" w:rsidRDefault="004575A7" w:rsidP="004575A7">
      <w:pPr>
        <w:pStyle w:val="B1"/>
        <w:ind w:left="800" w:hanging="516"/>
      </w:pPr>
      <w:r>
        <w:t>x)</w:t>
      </w:r>
      <w:r>
        <w:tab/>
        <w:t>For COMPACT, the base transceiver station shall transmit a burst in a PDCH allocated to carry CPBCCH, in all TDMA Frames where CPBCCH, CFCCH, CSCH is allocated or where CPPCH can appear. In TDMA Frames where CPPCH can appear on the physical channel where CPBCCH is allocated, the base transceiver station shall transmit a dummy block in case no block is required to be transmitted.</w:t>
      </w:r>
    </w:p>
    <w:p w:rsidR="004575A7" w:rsidRDefault="004575A7" w:rsidP="004575A7">
      <w:pPr>
        <w:pStyle w:val="B1"/>
        <w:ind w:left="800" w:hanging="516"/>
      </w:pPr>
      <w:r>
        <w:t>xi)</w:t>
      </w:r>
      <w:r>
        <w:tab/>
        <w:t>For COMPACT, a base station does not transmit a burst in every timeslot of every TDMA frame in the downlink of the COMPACT control carrier (i.e., discontinuous transmission is used).</w:t>
      </w:r>
    </w:p>
    <w:p w:rsidR="004575A7" w:rsidRDefault="004575A7" w:rsidP="004575A7">
      <w:pPr>
        <w:pStyle w:val="B1"/>
        <w:ind w:left="800" w:hanging="516"/>
      </w:pPr>
      <w:r>
        <w:t>xii)</w:t>
      </w:r>
      <w:r>
        <w:tab/>
        <w:t>For COMPACT, inter base station time synchronization is required. Timeslot number (TN) = i (i = 0 to 7) and frame number (FN) with FN mod 208 =</w:t>
      </w:r>
      <w:proofErr w:type="gramStart"/>
      <w:r>
        <w:t>0  shall</w:t>
      </w:r>
      <w:proofErr w:type="gramEnd"/>
      <w:r>
        <w:t xml:space="preserve"> occur at the same time in all cells.</w:t>
      </w:r>
    </w:p>
    <w:p w:rsidR="004575A7" w:rsidRDefault="004575A7" w:rsidP="004575A7">
      <w:pPr>
        <w:pStyle w:val="B1"/>
        <w:ind w:left="800" w:hanging="516"/>
      </w:pPr>
      <w:r>
        <w:t>xiii)</w:t>
      </w:r>
      <w:r>
        <w:tab/>
      </w:r>
      <w:proofErr w:type="gramStart"/>
      <w:r>
        <w:t>For</w:t>
      </w:r>
      <w:proofErr w:type="gramEnd"/>
      <w:r>
        <w:t xml:space="preserve"> the primary COMPACT carrier, timeslot numbers (TN) 1, 3, 5, and 7 shall support channel combination xxii) in subclause 6.4.1. TNs 0, 2, 4, and 6 shall support channel combination xiii).</w:t>
      </w:r>
    </w:p>
    <w:p w:rsidR="004575A7" w:rsidRDefault="004575A7" w:rsidP="004575A7">
      <w:pPr>
        <w:pStyle w:val="B1"/>
        <w:ind w:left="800" w:hanging="516"/>
      </w:pPr>
      <w:r>
        <w:t>xiv)</w:t>
      </w:r>
      <w:r>
        <w:tab/>
      </w:r>
      <w:proofErr w:type="gramStart"/>
      <w:r>
        <w:t>For</w:t>
      </w:r>
      <w:proofErr w:type="gramEnd"/>
      <w:r>
        <w:t xml:space="preserve"> the secondary COMPACT carrier(s) carrying CPCCCH, timeslot numbers (TN) 1, 3, 5, and 7 shall support channel combination xxiii) in subclause 6.4.1. TNs 0, 2, 4, and 6 shall support channel combination xiii). CPCCCHs on secondary COMPACT carrier(s) shall be allocated on same time group as for primary COMPACT carrier.</w:t>
      </w:r>
    </w:p>
    <w:p w:rsidR="004575A7" w:rsidRDefault="004575A7" w:rsidP="004575A7">
      <w:pPr>
        <w:pStyle w:val="B1"/>
        <w:ind w:left="800" w:hanging="516"/>
      </w:pPr>
      <w:r>
        <w:t>xv)</w:t>
      </w:r>
      <w:r>
        <w:tab/>
        <w:t>For the secondary COMPACT carrier(s) not carrying CPCCCH, timeslot numbers (TN) 0 through 7 shall support channel combination xiii) in subclause 6.4.1.</w:t>
      </w:r>
    </w:p>
    <w:p w:rsidR="004575A7" w:rsidRDefault="004575A7" w:rsidP="004575A7">
      <w:pPr>
        <w:pStyle w:val="B1"/>
        <w:ind w:left="800" w:hanging="516"/>
      </w:pPr>
      <w:r>
        <w:lastRenderedPageBreak/>
        <w:t>xvi)</w:t>
      </w:r>
      <w:r>
        <w:tab/>
        <w:t>For COMPACT, BS_PAG_BLKS_RES shall be less than or equal to 8 and less than or equal to 10-BS_PBCCH_BLKS.</w:t>
      </w:r>
    </w:p>
    <w:p w:rsidR="004575A7" w:rsidRDefault="004575A7" w:rsidP="004575A7">
      <w:pPr>
        <w:pStyle w:val="B1"/>
        <w:ind w:left="800" w:hanging="516"/>
      </w:pPr>
      <w:r>
        <w:t>xvii)</w:t>
      </w:r>
      <w:r>
        <w:tab/>
        <w:t>For COMPACT, CFCCH, CSCH, CPBCCH, and CPCCCH are rotated as described in subclause 6.3.2.1. PDTCH, PACCH, and PTCCH do not rotate.</w:t>
      </w:r>
    </w:p>
    <w:p w:rsidR="004575A7" w:rsidRDefault="004575A7" w:rsidP="004575A7">
      <w:pPr>
        <w:pStyle w:val="B1"/>
        <w:ind w:left="800" w:hanging="516"/>
      </w:pPr>
      <w:r>
        <w:t>xviii)</w:t>
      </w:r>
      <w:r>
        <w:tab/>
        <w:t>For COMPACT, the parameters NIB_CCCH_0, NIB_CCCH_1, NIB_CCCH_2, and NIB_CCCH_3 shall not be broadcast for a serving time group.</w:t>
      </w:r>
    </w:p>
    <w:p w:rsidR="004575A7" w:rsidRDefault="004575A7" w:rsidP="004575A7">
      <w:pPr>
        <w:pStyle w:val="B1"/>
        <w:ind w:left="800" w:hanging="516"/>
      </w:pPr>
      <w:r>
        <w:t>xix)</w:t>
      </w:r>
      <w:r>
        <w:tab/>
        <w:t>For the COMPACT, NIB_CCCH_0, NIB_CCCH_1, NIB_CCCH_2, and NIB_CCCH_3 blocks shall be idle for non-serving time groups and rotate in accordance with the non-serving time groups.</w:t>
      </w:r>
    </w:p>
    <w:p w:rsidR="004575A7" w:rsidRDefault="004575A7" w:rsidP="004575A7">
      <w:pPr>
        <w:pStyle w:val="B2"/>
      </w:pPr>
      <w:r>
        <w:tab/>
        <w:t>The downlink position of the NIB_CCCH idle blocks is based on the ordered list as defined in subclause 6.3.2.1. The MS shall ignore these downlink idle blocks and shall interpret this action as not having detected an assigned USF value on an assigned PDCH.</w:t>
      </w:r>
    </w:p>
    <w:p w:rsidR="004575A7" w:rsidRDefault="004575A7" w:rsidP="004575A7">
      <w:pPr>
        <w:pStyle w:val="B1"/>
        <w:ind w:left="800" w:hanging="516"/>
      </w:pPr>
      <w:r>
        <w:t>xx)</w:t>
      </w:r>
      <w:r>
        <w:tab/>
        <w:t>For COMPACT large cells, NIB_CCCH_0, NIB_CCCH_1, NIB_CCCH_2, and NIB_CCCH_3 blocks shall be idle on timeslots immediately preceding and succeeding non-serving time groups and rotate in accordance with the non-serving time groups. The MS shall ignore these downlink idle blocks and shall interpret this action as not having detected an assigned USF value on an assigned PDCH.</w:t>
      </w:r>
    </w:p>
    <w:p w:rsidR="004575A7" w:rsidRDefault="004575A7" w:rsidP="004575A7">
      <w:pPr>
        <w:pStyle w:val="B2"/>
      </w:pPr>
      <w:r>
        <w:tab/>
        <w:t>The downlink position of the NIB_CCCH idle blocks is based on the ordered list as defined in subclause 6.3.2.1.</w:t>
      </w:r>
    </w:p>
    <w:p w:rsidR="004575A7" w:rsidRDefault="004575A7" w:rsidP="004575A7">
      <w:pPr>
        <w:pStyle w:val="B1"/>
        <w:ind w:left="800" w:hanging="516"/>
      </w:pPr>
      <w:r>
        <w:t>xxi)</w:t>
      </w:r>
      <w:r>
        <w:tab/>
        <w:t>For COMPACT, the MS attempts uplink random access on its designated serving time group (TG) by monitoring for USF=FREE in every downlink block.</w:t>
      </w:r>
    </w:p>
    <w:p w:rsidR="004575A7" w:rsidRDefault="004575A7" w:rsidP="004575A7">
      <w:pPr>
        <w:pStyle w:val="B2"/>
      </w:pPr>
      <w:r>
        <w:tab/>
        <w:t>For dynamic allocation, while in the uplink transfer state, the MS monitors all of the downlink non-idle blocks of its assigned PDCH for uplink assignments. The MS shall ignore downlink idle blocks and shall interpret this action as not having detected an assigned USF value on an assigned PDCH.</w:t>
      </w:r>
    </w:p>
    <w:p w:rsidR="004575A7" w:rsidRDefault="004575A7" w:rsidP="004575A7">
      <w:pPr>
        <w:pStyle w:val="B2"/>
      </w:pPr>
      <w:r>
        <w:tab/>
        <w:t>USF should be set equal to FREE for downlink non-idle blocks B0 on timeslot numbers (TN) 1, 3, 5, and 7.</w:t>
      </w:r>
    </w:p>
    <w:p w:rsidR="004575A7" w:rsidRDefault="004575A7" w:rsidP="004575A7">
      <w:pPr>
        <w:pStyle w:val="B1"/>
        <w:ind w:left="851" w:hanging="567"/>
        <w:rPr>
          <w:color w:val="000000"/>
          <w:lang w:eastAsia="ko-KR"/>
        </w:rPr>
      </w:pPr>
      <w:r>
        <w:t>xxii)</w:t>
      </w:r>
      <w:r>
        <w:tab/>
        <w:t xml:space="preserve">While in broadcast/multicast receive mode (see 3GPP TS 45.008), the MS shall continue to monitor system </w:t>
      </w:r>
      <w:smartTag w:uri="urn:schemas-microsoft-com:office:smarttags" w:element="PersonName">
        <w:r>
          <w:t>info</w:t>
        </w:r>
      </w:smartTag>
      <w:r>
        <w:t xml:space="preserve">rmation either on the BCCH or, if present, on the PBCCH </w:t>
      </w:r>
      <w:r>
        <w:rPr>
          <w:color w:val="000000"/>
        </w:rPr>
        <w:t xml:space="preserve">unless the network has indicated that system </w:t>
      </w:r>
      <w:smartTag w:uri="urn:schemas-microsoft-com:office:smarttags" w:element="PersonName">
        <w:r>
          <w:rPr>
            <w:color w:val="000000"/>
          </w:rPr>
          <w:t>info</w:t>
        </w:r>
      </w:smartTag>
      <w:r>
        <w:rPr>
          <w:color w:val="000000"/>
        </w:rPr>
        <w:t>rmation and paging messages are sent on the PACCH for the MBMS radio bearer the MS listens to</w:t>
      </w:r>
      <w:r>
        <w:t xml:space="preserve">. </w:t>
      </w:r>
      <w:r>
        <w:rPr>
          <w:color w:val="000000"/>
        </w:rPr>
        <w:t xml:space="preserve">If the network has not indicated that system </w:t>
      </w:r>
      <w:smartTag w:uri="urn:schemas-microsoft-com:office:smarttags" w:element="PersonName">
        <w:r>
          <w:rPr>
            <w:color w:val="000000"/>
          </w:rPr>
          <w:t>info</w:t>
        </w:r>
      </w:smartTag>
      <w:r>
        <w:rPr>
          <w:color w:val="000000"/>
        </w:rPr>
        <w:t>rmation and paging messages are sent on the PACCH, or if the MS does not have an MS_ID,</w:t>
      </w:r>
      <w:r>
        <w:t xml:space="preserve"> the MS shall additionally read paging messages either from the CCCH or, if the PBCCH is present, from the PCCCH. The MS shall then monitor the same paging group as in packet idle mode, i.e. shall determine the paging blocks to monitor using the methods described in subclause 6.5.2 or subclause 6.5.6.</w:t>
      </w:r>
      <w:r>
        <w:rPr>
          <w:lang w:eastAsia="ko-KR"/>
        </w:rPr>
        <w:t xml:space="preserve"> If t</w:t>
      </w:r>
      <w:r>
        <w:rPr>
          <w:color w:val="000000"/>
          <w:lang w:eastAsia="ko-KR"/>
        </w:rPr>
        <w:t>he location of the MBMS radio bearer with respect to the control channels does not allow the mobile station to satisfy this requirement, the mobile station shall not read those radio blocks of the MBMS radio bearer that would prevent the monitoring of its paging group on the paging channel(s).</w:t>
      </w:r>
    </w:p>
    <w:p w:rsidR="004575A7" w:rsidRPr="00A75819" w:rsidRDefault="004575A7" w:rsidP="004575A7">
      <w:pPr>
        <w:pStyle w:val="B1"/>
        <w:ind w:left="851" w:hanging="567"/>
      </w:pPr>
      <w:r>
        <w:rPr>
          <w:noProof/>
        </w:rPr>
        <w:t>xxiii)</w:t>
      </w:r>
      <w:r>
        <w:rPr>
          <w:noProof/>
        </w:rPr>
        <w:tab/>
        <w:t xml:space="preserve">For a mobile </w:t>
      </w:r>
      <w:r w:rsidRPr="00A75819">
        <w:rPr>
          <w:noProof/>
        </w:rPr>
        <w:t xml:space="preserve">in DLMC configuration, fallback to reception of a single carrier, irrespective of the number of assigned carriers,  is performed with regular periodicity. The periodicity is based on </w:t>
      </w:r>
      <w:r w:rsidRPr="00A75819">
        <w:t xml:space="preserve">BS_PA_MFRMS, which indicates the number of 52-multiframes between two </w:t>
      </w:r>
      <w:proofErr w:type="spellStart"/>
      <w:r w:rsidRPr="00A75819">
        <w:t>fallback</w:t>
      </w:r>
      <w:proofErr w:type="spellEnd"/>
      <w:r w:rsidRPr="00A75819">
        <w:t xml:space="preserve"> periods. A mobile belongs to a particular single carrier </w:t>
      </w:r>
      <w:proofErr w:type="spellStart"/>
      <w:r w:rsidRPr="00A75819">
        <w:t>fallback</w:t>
      </w:r>
      <w:proofErr w:type="spellEnd"/>
      <w:r w:rsidRPr="00A75819">
        <w:t xml:space="preserve"> group which identifies a specific basic radio block period, or in case of RTTI mode two consecutive reduced radio block periods, within the set of “available” single carrier </w:t>
      </w:r>
      <w:proofErr w:type="spellStart"/>
      <w:r w:rsidRPr="00A75819">
        <w:t>fallback</w:t>
      </w:r>
      <w:proofErr w:type="spellEnd"/>
      <w:r w:rsidRPr="00A75819">
        <w:t xml:space="preserve"> blocks, during which it performs single carrier </w:t>
      </w:r>
      <w:proofErr w:type="spellStart"/>
      <w:r w:rsidRPr="00A75819">
        <w:t>fallback</w:t>
      </w:r>
      <w:proofErr w:type="spellEnd"/>
      <w:r w:rsidRPr="00A75819">
        <w:t xml:space="preserve">. The single carrier </w:t>
      </w:r>
      <w:proofErr w:type="spellStart"/>
      <w:r w:rsidRPr="00A75819">
        <w:t>fallback</w:t>
      </w:r>
      <w:proofErr w:type="spellEnd"/>
      <w:r w:rsidRPr="00A75819">
        <w:t xml:space="preserve"> applies to all assigned PDCHs (or PDCH pairs, in case of RTTI mode) on the carrier where single carrier </w:t>
      </w:r>
      <w:proofErr w:type="spellStart"/>
      <w:r w:rsidRPr="00A75819">
        <w:t>fallback</w:t>
      </w:r>
      <w:proofErr w:type="spellEnd"/>
      <w:r w:rsidRPr="00A75819">
        <w:t xml:space="preserve"> is performed. </w:t>
      </w:r>
    </w:p>
    <w:p w:rsidR="004575A7" w:rsidRDefault="004575A7" w:rsidP="004575A7">
      <w:pPr>
        <w:pStyle w:val="B1"/>
        <w:ind w:left="851" w:hanging="1"/>
        <w:rPr>
          <w:ins w:id="280" w:author="EAB" w:date="2015-10-02T21:05:00Z"/>
        </w:rPr>
      </w:pPr>
      <w:r w:rsidRPr="00A75819">
        <w:t xml:space="preserve">The method by which a particular mobile determines to which single carrier </w:t>
      </w:r>
      <w:proofErr w:type="spellStart"/>
      <w:r w:rsidRPr="00A75819">
        <w:t>fallback</w:t>
      </w:r>
      <w:proofErr w:type="spellEnd"/>
      <w:r w:rsidRPr="00A75819">
        <w:t xml:space="preserve"> group it belongs is defined in subclause 6.5.8. Single carrier </w:t>
      </w:r>
      <w:proofErr w:type="spellStart"/>
      <w:r w:rsidRPr="00A75819">
        <w:t>fallback</w:t>
      </w:r>
      <w:proofErr w:type="spellEnd"/>
      <w:r w:rsidRPr="00A75819">
        <w:t xml:space="preserve"> is performed on the carrier where the PTCCH is assigned. In case no PTCCH is assigned the single carrier </w:t>
      </w:r>
      <w:proofErr w:type="spellStart"/>
      <w:r w:rsidRPr="00A75819">
        <w:t>fallback</w:t>
      </w:r>
      <w:proofErr w:type="spellEnd"/>
      <w:r w:rsidRPr="00A75819">
        <w:t xml:space="preserve"> is performed on the carrier with the lowest number (see 3GPP TS 44.060 for numbering of carriers). Irrespective of which carrier is used, the single carrier </w:t>
      </w:r>
      <w:proofErr w:type="spellStart"/>
      <w:r w:rsidRPr="00A75819">
        <w:t>fallback</w:t>
      </w:r>
      <w:proofErr w:type="spellEnd"/>
      <w:r w:rsidRPr="00A75819">
        <w:t xml:space="preserve"> applies to all assigned PDCHs (in BTTI configuration)/PDCH-pairs (in RTTI configuration) on that carrier. In case of inter-band reception, the single carrier </w:t>
      </w:r>
      <w:proofErr w:type="spellStart"/>
      <w:r w:rsidRPr="00A75819">
        <w:t>fallback</w:t>
      </w:r>
      <w:proofErr w:type="spellEnd"/>
      <w:r w:rsidRPr="00A75819">
        <w:t xml:space="preserve"> only applies in one frequency band.</w:t>
      </w:r>
    </w:p>
    <w:p w:rsidR="00A9189B" w:rsidRPr="00D306DF" w:rsidRDefault="00A9189B" w:rsidP="004F49E6">
      <w:pPr>
        <w:pStyle w:val="B1"/>
        <w:ind w:left="800" w:hanging="516"/>
        <w:rPr>
          <w:ins w:id="281" w:author="EAB" w:date="2015-10-02T21:05:00Z"/>
          <w:highlight w:val="lightGray"/>
        </w:rPr>
      </w:pPr>
      <w:ins w:id="282" w:author="EAB" w:date="2015-10-02T21:05:00Z">
        <w:r w:rsidRPr="00D306DF">
          <w:rPr>
            <w:highlight w:val="lightGray"/>
          </w:rPr>
          <w:t>xxiv)</w:t>
        </w:r>
        <w:r w:rsidRPr="00D306DF">
          <w:rPr>
            <w:highlight w:val="lightGray"/>
          </w:rPr>
          <w:tab/>
        </w:r>
        <w:r w:rsidR="00C43D14" w:rsidRPr="00D306DF">
          <w:rPr>
            <w:highlight w:val="lightGray"/>
          </w:rPr>
          <w:t xml:space="preserve">Timeslot number </w:t>
        </w:r>
      </w:ins>
      <w:ins w:id="283" w:author="EAB" w:date="2015-10-02T21:10:00Z">
        <w:r w:rsidR="00C43D14" w:rsidRPr="00D306DF">
          <w:rPr>
            <w:highlight w:val="lightGray"/>
          </w:rPr>
          <w:t>1</w:t>
        </w:r>
      </w:ins>
      <w:ins w:id="284" w:author="EAB" w:date="2015-10-02T21:05:00Z">
        <w:r w:rsidRPr="00D306DF">
          <w:rPr>
            <w:highlight w:val="lightGray"/>
          </w:rPr>
          <w:t xml:space="preserve"> of radio frequency channel C0 of the cell allocation must support channel combinations </w:t>
        </w:r>
      </w:ins>
      <w:ins w:id="285" w:author="EAB" w:date="2015-10-02T21:11:00Z">
        <w:r w:rsidR="00B0458F" w:rsidRPr="00D306DF">
          <w:rPr>
            <w:highlight w:val="lightGray"/>
          </w:rPr>
          <w:t>xxx</w:t>
        </w:r>
      </w:ins>
      <w:ins w:id="286" w:author="EAB" w:date="2015-10-02T21:05:00Z">
        <w:r w:rsidRPr="00D306DF">
          <w:rPr>
            <w:highlight w:val="lightGray"/>
          </w:rPr>
          <w:t>v</w:t>
        </w:r>
      </w:ins>
      <w:ins w:id="287" w:author="EAB" w:date="2015-10-02T21:11:00Z">
        <w:r w:rsidR="00B0458F" w:rsidRPr="00D306DF">
          <w:rPr>
            <w:highlight w:val="lightGray"/>
          </w:rPr>
          <w:t>ii</w:t>
        </w:r>
      </w:ins>
      <w:ins w:id="288" w:author="EAB" w:date="2015-10-02T21:05:00Z">
        <w:r w:rsidRPr="00D306DF">
          <w:rPr>
            <w:highlight w:val="lightGray"/>
          </w:rPr>
          <w:t xml:space="preserve">) in subclause 6.4.1. No other timeslot or allocated channel from the cell allocation is allowed to support channel combinations </w:t>
        </w:r>
      </w:ins>
      <w:ins w:id="289" w:author="EAB" w:date="2015-10-02T21:11:00Z">
        <w:r w:rsidR="003A7D38" w:rsidRPr="00D306DF">
          <w:rPr>
            <w:highlight w:val="lightGray"/>
          </w:rPr>
          <w:t>xxx</w:t>
        </w:r>
      </w:ins>
      <w:ins w:id="290" w:author="EAB" w:date="2015-10-02T21:05:00Z">
        <w:r w:rsidRPr="00D306DF">
          <w:rPr>
            <w:highlight w:val="lightGray"/>
          </w:rPr>
          <w:t>v</w:t>
        </w:r>
      </w:ins>
      <w:ins w:id="291" w:author="EAB" w:date="2015-10-02T21:12:00Z">
        <w:r w:rsidR="003A7D38" w:rsidRPr="00D306DF">
          <w:rPr>
            <w:highlight w:val="lightGray"/>
          </w:rPr>
          <w:t>ii</w:t>
        </w:r>
      </w:ins>
      <w:ins w:id="292" w:author="EAB" w:date="2015-10-02T21:05:00Z">
        <w:r w:rsidRPr="00D306DF">
          <w:rPr>
            <w:highlight w:val="lightGray"/>
          </w:rPr>
          <w:t>).</w:t>
        </w:r>
      </w:ins>
    </w:p>
    <w:p w:rsidR="00A9189B" w:rsidRPr="00D306DF" w:rsidRDefault="00A9189B" w:rsidP="00A9189B">
      <w:pPr>
        <w:pStyle w:val="B1"/>
        <w:ind w:left="800" w:hanging="516"/>
        <w:rPr>
          <w:ins w:id="293" w:author="EAB" w:date="2015-10-02T21:05:00Z"/>
          <w:highlight w:val="lightGray"/>
        </w:rPr>
      </w:pPr>
      <w:ins w:id="294" w:author="EAB" w:date="2015-10-02T21:06:00Z">
        <w:r w:rsidRPr="00F41D1B">
          <w:rPr>
            <w:highlight w:val="green"/>
          </w:rPr>
          <w:t>xxv</w:t>
        </w:r>
      </w:ins>
      <w:ins w:id="295" w:author="EAB" w:date="2015-10-02T21:05:00Z">
        <w:r w:rsidRPr="00F41D1B">
          <w:rPr>
            <w:highlight w:val="green"/>
          </w:rPr>
          <w:t>)</w:t>
        </w:r>
        <w:r w:rsidRPr="00D306DF">
          <w:rPr>
            <w:highlight w:val="lightGray"/>
          </w:rPr>
          <w:tab/>
          <w:t xml:space="preserve">The parameter BS_CC_CHANS in the </w:t>
        </w:r>
      </w:ins>
      <w:ins w:id="296" w:author="EAB" w:date="2015-10-02T21:12:00Z">
        <w:r w:rsidR="006337EF" w:rsidRPr="00D306DF">
          <w:rPr>
            <w:highlight w:val="lightGray"/>
          </w:rPr>
          <w:t>EC-</w:t>
        </w:r>
      </w:ins>
      <w:ins w:id="297" w:author="EAB" w:date="2015-10-02T21:05:00Z">
        <w:r w:rsidRPr="00D306DF">
          <w:rPr>
            <w:highlight w:val="lightGray"/>
          </w:rPr>
          <w:t xml:space="preserve">BCCH defines the number of basic physical channels supporting </w:t>
        </w:r>
      </w:ins>
      <w:ins w:id="298" w:author="EAB" w:date="2015-10-02T21:12:00Z">
        <w:r w:rsidR="00136BEF" w:rsidRPr="00D306DF">
          <w:rPr>
            <w:highlight w:val="lightGray"/>
          </w:rPr>
          <w:t xml:space="preserve">extended coverage </w:t>
        </w:r>
      </w:ins>
      <w:ins w:id="299" w:author="EAB" w:date="2015-10-02T21:05:00Z">
        <w:r w:rsidRPr="00D306DF">
          <w:rPr>
            <w:highlight w:val="lightGray"/>
          </w:rPr>
          <w:t>common control channels (</w:t>
        </w:r>
      </w:ins>
      <w:ins w:id="300" w:author="EAB" w:date="2015-10-02T21:12:00Z">
        <w:r w:rsidR="00136BEF" w:rsidRPr="00D306DF">
          <w:rPr>
            <w:highlight w:val="lightGray"/>
          </w:rPr>
          <w:t>EC-</w:t>
        </w:r>
      </w:ins>
      <w:ins w:id="301" w:author="EAB" w:date="2015-10-02T21:05:00Z">
        <w:r w:rsidRPr="00D306DF">
          <w:rPr>
            <w:highlight w:val="lightGray"/>
          </w:rPr>
          <w:t xml:space="preserve">CCCHs). All shall use timeslots on radio frequency </w:t>
        </w:r>
        <w:r w:rsidRPr="00D306DF">
          <w:rPr>
            <w:highlight w:val="lightGray"/>
          </w:rPr>
          <w:lastRenderedPageBreak/>
          <w:t xml:space="preserve">channel C0 of the cell allocation. The first </w:t>
        </w:r>
      </w:ins>
      <w:ins w:id="302" w:author="EAB" w:date="2015-10-02T21:13:00Z">
        <w:r w:rsidR="00C613AB" w:rsidRPr="00D306DF">
          <w:rPr>
            <w:highlight w:val="lightGray"/>
          </w:rPr>
          <w:t>EC-</w:t>
        </w:r>
      </w:ins>
      <w:ins w:id="303" w:author="EAB" w:date="2015-10-02T21:05:00Z">
        <w:r w:rsidRPr="00D306DF">
          <w:rPr>
            <w:highlight w:val="lightGray"/>
          </w:rPr>
          <w:t xml:space="preserve">CCCH shall use timeslot number </w:t>
        </w:r>
      </w:ins>
      <w:ins w:id="304" w:author="EAB" w:date="2015-10-02T21:13:00Z">
        <w:r w:rsidR="00C613AB" w:rsidRPr="00D306DF">
          <w:rPr>
            <w:highlight w:val="lightGray"/>
          </w:rPr>
          <w:t>1</w:t>
        </w:r>
      </w:ins>
      <w:ins w:id="305" w:author="EAB" w:date="2015-10-02T21:05:00Z">
        <w:r w:rsidRPr="00D306DF">
          <w:rPr>
            <w:highlight w:val="lightGray"/>
          </w:rPr>
          <w:t xml:space="preserve">, the second timeslot number </w:t>
        </w:r>
      </w:ins>
      <w:ins w:id="306" w:author="EAB" w:date="2015-10-02T21:13:00Z">
        <w:r w:rsidR="00C613AB" w:rsidRPr="00D306DF">
          <w:rPr>
            <w:highlight w:val="lightGray"/>
          </w:rPr>
          <w:t>3</w:t>
        </w:r>
      </w:ins>
      <w:ins w:id="307" w:author="EAB" w:date="2015-10-02T21:05:00Z">
        <w:r w:rsidRPr="00D306DF">
          <w:rPr>
            <w:highlight w:val="lightGray"/>
          </w:rPr>
          <w:t xml:space="preserve">, the third timeslot number </w:t>
        </w:r>
      </w:ins>
      <w:ins w:id="308" w:author="EAB" w:date="2015-10-02T21:13:00Z">
        <w:r w:rsidR="00C613AB" w:rsidRPr="00D306DF">
          <w:rPr>
            <w:highlight w:val="lightGray"/>
          </w:rPr>
          <w:t>5</w:t>
        </w:r>
      </w:ins>
      <w:ins w:id="309" w:author="EAB" w:date="2015-10-02T21:05:00Z">
        <w:r w:rsidRPr="00D306DF">
          <w:rPr>
            <w:highlight w:val="lightGray"/>
          </w:rPr>
          <w:t xml:space="preserve"> and the fourth timeslot number </w:t>
        </w:r>
      </w:ins>
      <w:ins w:id="310" w:author="EAB" w:date="2015-10-02T21:13:00Z">
        <w:r w:rsidR="00C613AB" w:rsidRPr="00D306DF">
          <w:rPr>
            <w:highlight w:val="lightGray"/>
          </w:rPr>
          <w:t>7</w:t>
        </w:r>
      </w:ins>
      <w:ins w:id="311" w:author="EAB" w:date="2015-10-02T21:05:00Z">
        <w:r w:rsidRPr="00D306DF">
          <w:rPr>
            <w:highlight w:val="lightGray"/>
          </w:rPr>
          <w:t xml:space="preserve">. Each </w:t>
        </w:r>
      </w:ins>
      <w:ins w:id="312" w:author="EAB" w:date="2015-10-02T21:13:00Z">
        <w:r w:rsidR="00896533" w:rsidRPr="00D306DF">
          <w:rPr>
            <w:highlight w:val="lightGray"/>
          </w:rPr>
          <w:t>EC-</w:t>
        </w:r>
      </w:ins>
      <w:ins w:id="313" w:author="EAB" w:date="2015-10-02T21:05:00Z">
        <w:r w:rsidRPr="00D306DF">
          <w:rPr>
            <w:highlight w:val="lightGray"/>
          </w:rPr>
          <w:t xml:space="preserve">CCCH carries its own CCCH_GROUP of mobiles in idle mode. Mobiles in a specific CCCH_GROUP will listen for paging messages and make random accesses only on the specific </w:t>
        </w:r>
      </w:ins>
      <w:ins w:id="314" w:author="EAB" w:date="2015-10-02T21:13:00Z">
        <w:r w:rsidR="00A32FE2" w:rsidRPr="00D306DF">
          <w:rPr>
            <w:highlight w:val="lightGray"/>
          </w:rPr>
          <w:t>EC-</w:t>
        </w:r>
      </w:ins>
      <w:ins w:id="315" w:author="EAB" w:date="2015-10-02T21:05:00Z">
        <w:r w:rsidRPr="00D306DF">
          <w:rPr>
            <w:highlight w:val="lightGray"/>
          </w:rPr>
          <w:t>CCCH to which the CCCH_GROUP belongs. The method by which a mobile determines the CCCH_GROUP to which it belongs is defined in subclause 6.5.</w:t>
        </w:r>
      </w:ins>
      <w:ins w:id="316" w:author="EAB" w:date="2015-10-06T22:06:00Z">
        <w:r w:rsidR="00560E7F" w:rsidRPr="00D306DF">
          <w:rPr>
            <w:highlight w:val="lightGray"/>
          </w:rPr>
          <w:t>2a</w:t>
        </w:r>
      </w:ins>
      <w:ins w:id="317" w:author="EAB" w:date="2015-10-02T21:05:00Z">
        <w:r w:rsidRPr="00D306DF">
          <w:rPr>
            <w:highlight w:val="lightGray"/>
          </w:rPr>
          <w:t>.</w:t>
        </w:r>
      </w:ins>
    </w:p>
    <w:p w:rsidR="00A9189B" w:rsidRPr="00D306DF" w:rsidRDefault="00A9189B" w:rsidP="00591973">
      <w:pPr>
        <w:pStyle w:val="B1"/>
        <w:ind w:left="800" w:hanging="516"/>
        <w:rPr>
          <w:ins w:id="318" w:author="EAB" w:date="2015-10-02T21:08:00Z"/>
          <w:highlight w:val="lightGray"/>
        </w:rPr>
      </w:pPr>
      <w:ins w:id="319" w:author="EAB" w:date="2015-10-02T21:06:00Z">
        <w:r w:rsidRPr="00F41D1B">
          <w:rPr>
            <w:highlight w:val="green"/>
          </w:rPr>
          <w:t>xxvi</w:t>
        </w:r>
      </w:ins>
      <w:ins w:id="320" w:author="EAB" w:date="2015-10-02T21:05:00Z">
        <w:r w:rsidRPr="00F41D1B">
          <w:rPr>
            <w:highlight w:val="green"/>
          </w:rPr>
          <w:t>)</w:t>
        </w:r>
        <w:r w:rsidRPr="00D306DF">
          <w:rPr>
            <w:highlight w:val="lightGray"/>
          </w:rPr>
          <w:tab/>
          <w:t xml:space="preserve">The </w:t>
        </w:r>
      </w:ins>
      <w:ins w:id="321" w:author="EAB" w:date="2015-10-02T21:14:00Z">
        <w:r w:rsidR="004C5E3B" w:rsidRPr="00D306DF">
          <w:rPr>
            <w:highlight w:val="lightGray"/>
          </w:rPr>
          <w:t>EC-</w:t>
        </w:r>
      </w:ins>
      <w:ins w:id="322" w:author="EAB" w:date="2015-10-02T21:05:00Z">
        <w:r w:rsidRPr="00D306DF">
          <w:rPr>
            <w:highlight w:val="lightGray"/>
          </w:rPr>
          <w:t xml:space="preserve">AGCH, and </w:t>
        </w:r>
      </w:ins>
      <w:ins w:id="323" w:author="EAB" w:date="2015-10-02T21:14:00Z">
        <w:r w:rsidR="004C5E3B" w:rsidRPr="00D306DF">
          <w:rPr>
            <w:highlight w:val="lightGray"/>
          </w:rPr>
          <w:t>EC-</w:t>
        </w:r>
      </w:ins>
      <w:ins w:id="324" w:author="EAB" w:date="2015-10-02T21:05:00Z">
        <w:r w:rsidRPr="00D306DF">
          <w:rPr>
            <w:highlight w:val="lightGray"/>
          </w:rPr>
          <w:t>BCCH Ext may share the same TDMA frame mapping (considered modulo 51) when combined onto a basic physical channel. The channels are shared on a block by block basis, and information within each block, when de</w:t>
        </w:r>
        <w:r w:rsidRPr="00D306DF">
          <w:rPr>
            <w:highlight w:val="lightGray"/>
          </w:rPr>
          <w:noBreakHyphen/>
          <w:t xml:space="preserve">interleaved and decoded allows a mobile to determine whether the block contains system information messages or access grants. However, to ensure a mobile satisfactory access to the system a variable number of the available blocks in each 51-multiframe can be reserved for access grants and system </w:t>
        </w:r>
        <w:smartTag w:uri="urn:schemas-microsoft-com:office:smarttags" w:element="PersonName">
          <w:r w:rsidRPr="00D306DF">
            <w:rPr>
              <w:highlight w:val="lightGray"/>
            </w:rPr>
            <w:t>info</w:t>
          </w:r>
        </w:smartTag>
        <w:r w:rsidRPr="00D306DF">
          <w:rPr>
            <w:highlight w:val="lightGray"/>
          </w:rPr>
          <w:t>rmation messages, only. The number of blocks not used for paging (BS_AG_BLKS_RES) starting from, and including block number 0 is broadcast in the BCCH (see subclause 3.3.2). As above the number of paging blocks per 51-multiframe considered to be "available" shall be reduced by the number of blocks reserved for access grant messages.</w:t>
        </w:r>
      </w:ins>
    </w:p>
    <w:p w:rsidR="00A9189B" w:rsidRPr="00D306DF" w:rsidRDefault="00A9189B" w:rsidP="00591973">
      <w:pPr>
        <w:pStyle w:val="B1"/>
        <w:ind w:left="800" w:hanging="516"/>
        <w:rPr>
          <w:ins w:id="325" w:author="EAB" w:date="2015-10-02T21:08:00Z"/>
          <w:highlight w:val="lightGray"/>
        </w:rPr>
      </w:pPr>
      <w:ins w:id="326" w:author="EAB" w:date="2015-10-02T21:08:00Z">
        <w:r w:rsidRPr="00D306DF">
          <w:rPr>
            <w:highlight w:val="lightGray"/>
          </w:rPr>
          <w:tab/>
        </w:r>
      </w:ins>
      <w:ins w:id="327" w:author="EAB" w:date="2015-10-02T21:05:00Z">
        <w:r w:rsidRPr="00D306DF">
          <w:rPr>
            <w:highlight w:val="lightGray"/>
          </w:rPr>
          <w:t>If system information messages are sent on BCCH Ext, BS_AG_BLKS_RES shall be set to a value greater than zero.</w:t>
        </w:r>
      </w:ins>
      <w:ins w:id="328" w:author="EAB" w:date="2015-10-02T21:08:00Z">
        <w:r w:rsidRPr="00D306DF">
          <w:rPr>
            <w:highlight w:val="lightGray"/>
          </w:rPr>
          <w:t xml:space="preserve"> </w:t>
        </w:r>
      </w:ins>
    </w:p>
    <w:p w:rsidR="00A9189B" w:rsidRPr="00D306DF" w:rsidRDefault="00A9189B" w:rsidP="00591973">
      <w:pPr>
        <w:pStyle w:val="B1"/>
        <w:ind w:left="800" w:hanging="516"/>
        <w:rPr>
          <w:ins w:id="329" w:author="EAB" w:date="2015-10-02T21:08:00Z"/>
          <w:highlight w:val="lightGray"/>
        </w:rPr>
      </w:pPr>
      <w:ins w:id="330" w:author="EAB" w:date="2015-10-02T21:08:00Z">
        <w:r w:rsidRPr="00D306DF">
          <w:rPr>
            <w:highlight w:val="lightGray"/>
          </w:rPr>
          <w:tab/>
        </w:r>
      </w:ins>
      <w:ins w:id="331" w:author="EAB" w:date="2015-10-02T21:05:00Z">
        <w:r w:rsidRPr="00D306DF">
          <w:rPr>
            <w:highlight w:val="lightGray"/>
          </w:rPr>
          <w:t>Table </w:t>
        </w:r>
      </w:ins>
      <w:ins w:id="332" w:author="EAB" w:date="2015-10-06T22:06:00Z">
        <w:r w:rsidR="0083079F" w:rsidRPr="00D306DF">
          <w:rPr>
            <w:highlight w:val="lightGray"/>
          </w:rPr>
          <w:t>6a</w:t>
        </w:r>
      </w:ins>
      <w:ins w:id="333" w:author="EAB" w:date="2015-10-02T21:05:00Z">
        <w:r w:rsidRPr="00D306DF">
          <w:rPr>
            <w:highlight w:val="lightGray"/>
          </w:rPr>
          <w:t xml:space="preserve"> of clause 7 defines the access grant blocks and paging blocks available per 51-multiframe.</w:t>
        </w:r>
      </w:ins>
    </w:p>
    <w:p w:rsidR="00A9189B" w:rsidRDefault="00A9189B" w:rsidP="00591973">
      <w:pPr>
        <w:pStyle w:val="B1"/>
        <w:ind w:left="800" w:hanging="516"/>
      </w:pPr>
      <w:ins w:id="334" w:author="EAB" w:date="2015-10-02T21:08:00Z">
        <w:r w:rsidRPr="00F41D1B">
          <w:rPr>
            <w:highlight w:val="green"/>
          </w:rPr>
          <w:t>xx</w:t>
        </w:r>
      </w:ins>
      <w:ins w:id="335" w:author="EAB r1" w:date="2015-10-13T00:17:00Z">
        <w:r w:rsidR="00F41D1B" w:rsidRPr="00F41D1B">
          <w:rPr>
            <w:highlight w:val="green"/>
          </w:rPr>
          <w:t>vii</w:t>
        </w:r>
      </w:ins>
      <w:ins w:id="336" w:author="EAB" w:date="2015-10-02T21:08:00Z">
        <w:r w:rsidRPr="00F41D1B">
          <w:rPr>
            <w:highlight w:val="green"/>
          </w:rPr>
          <w:t>)</w:t>
        </w:r>
        <w:r w:rsidRPr="00D306DF">
          <w:rPr>
            <w:highlight w:val="lightGray"/>
          </w:rPr>
          <w:tab/>
        </w:r>
      </w:ins>
      <w:ins w:id="337" w:author="EAB" w:date="2015-10-02T21:05:00Z">
        <w:r w:rsidRPr="00D306DF">
          <w:rPr>
            <w:highlight w:val="lightGray"/>
          </w:rPr>
          <w:t xml:space="preserve">Another parameter in the </w:t>
        </w:r>
      </w:ins>
      <w:ins w:id="338" w:author="EAB" w:date="2015-10-06T22:06:00Z">
        <w:r w:rsidR="008277D9" w:rsidRPr="00D306DF">
          <w:rPr>
            <w:highlight w:val="lightGray"/>
          </w:rPr>
          <w:t>EC-</w:t>
        </w:r>
      </w:ins>
      <w:ins w:id="339" w:author="EAB" w:date="2015-10-02T21:05:00Z">
        <w:r w:rsidRPr="00D306DF">
          <w:rPr>
            <w:highlight w:val="lightGray"/>
          </w:rPr>
          <w:t xml:space="preserve">BCCH, BS_PA_MFRMS indicates the number of 51-multiframes between transmissions of paging messages to mobiles in idle mode of the same paging group. The "available" paging blocks per </w:t>
        </w:r>
      </w:ins>
      <w:ins w:id="340" w:author="EAB" w:date="2015-10-02T21:18:00Z">
        <w:r w:rsidR="00702FD8" w:rsidRPr="00D306DF">
          <w:rPr>
            <w:highlight w:val="lightGray"/>
          </w:rPr>
          <w:t>EC-</w:t>
        </w:r>
      </w:ins>
      <w:ins w:id="341" w:author="EAB" w:date="2015-10-02T21:05:00Z">
        <w:r w:rsidRPr="00D306DF">
          <w:rPr>
            <w:highlight w:val="lightGray"/>
          </w:rPr>
          <w:t xml:space="preserve">CCCH are then those "available" per 51-multiframe on that </w:t>
        </w:r>
      </w:ins>
      <w:ins w:id="342" w:author="EAB" w:date="2015-10-02T21:18:00Z">
        <w:r w:rsidR="001A514F" w:rsidRPr="00D306DF">
          <w:rPr>
            <w:highlight w:val="lightGray"/>
          </w:rPr>
          <w:t>EC-</w:t>
        </w:r>
      </w:ins>
      <w:ins w:id="343" w:author="EAB" w:date="2015-10-02T21:05:00Z">
        <w:r w:rsidRPr="00D306DF">
          <w:rPr>
            <w:highlight w:val="lightGray"/>
          </w:rPr>
          <w:t>CCCH (determined by the two above parameters) multiplied by BS_PA_MFRMS. Mobiles are normally only required to monitor every Nth block of their paging channel, where N equals the number of "available" blocks in total (determined by the above BCCH parameters) on the paging channel of the specific CCCH which their CCCH_GROUP is required to monitor. Other paging modes (e.g. page reorganize or paging overload conditions described in 3GPP TS 44.018) may require the mobile to monitor paging blocks more frequently than this. All the mobiles listening to a particular paging block are defined as being in the same PAGING_GROUP. The method by which a particular mobile determines to which particular PAGING_GROUP it belongs and hence which particular block of the available blocks on the paging channel is to be monitored is defined in subclause 6.5.2.</w:t>
        </w:r>
      </w:ins>
    </w:p>
    <w:p w:rsidR="004575A7" w:rsidRDefault="004575A7" w:rsidP="004575A7">
      <w:pPr>
        <w:pStyle w:val="FP"/>
      </w:pPr>
    </w:p>
    <w:p w:rsidR="004575A7" w:rsidRDefault="004575A7" w:rsidP="004575A7">
      <w:pPr>
        <w:pStyle w:val="Heading3"/>
      </w:pPr>
      <w:bookmarkStart w:id="344" w:name="_Toc405305981"/>
      <w:r>
        <w:t>6.5.2</w:t>
      </w:r>
      <w:r>
        <w:tab/>
        <w:t>Determination of CCCH_GROUP and PAGING_GROUP for MS in idle mode</w:t>
      </w:r>
      <w:bookmarkEnd w:id="344"/>
    </w:p>
    <w:p w:rsidR="004575A7" w:rsidRDefault="004575A7" w:rsidP="004575A7">
      <w:pPr>
        <w:pStyle w:val="B2"/>
      </w:pPr>
      <w:r>
        <w:t>CCCH_GROUP (</w:t>
      </w:r>
      <w:proofErr w:type="gramStart"/>
      <w:r>
        <w:t>0 ..</w:t>
      </w:r>
      <w:proofErr w:type="gramEnd"/>
      <w:r>
        <w:t xml:space="preserve"> BS_CC_CHANS</w:t>
      </w:r>
      <w:r>
        <w:noBreakHyphen/>
        <w:t>1) = ((IMSI mod 1000) mod (BS_CC_CHANS x N)) div N</w:t>
      </w:r>
    </w:p>
    <w:p w:rsidR="004575A7" w:rsidRPr="001863BB" w:rsidRDefault="004575A7" w:rsidP="004575A7">
      <w:pPr>
        <w:pStyle w:val="B2"/>
        <w:rPr>
          <w:lang w:val="da-DK"/>
        </w:rPr>
      </w:pPr>
      <w:r>
        <w:t>PAGING_GROUP (</w:t>
      </w:r>
      <w:proofErr w:type="gramStart"/>
      <w:r>
        <w:t>0 ..</w:t>
      </w:r>
      <w:proofErr w:type="gramEnd"/>
      <w:r>
        <w:t xml:space="preserve"> </w:t>
      </w:r>
      <w:r w:rsidRPr="001863BB">
        <w:rPr>
          <w:lang w:val="da-DK"/>
        </w:rPr>
        <w:t>N</w:t>
      </w:r>
      <w:r w:rsidRPr="001863BB">
        <w:rPr>
          <w:lang w:val="da-DK"/>
        </w:rPr>
        <w:noBreakHyphen/>
        <w:t>1) = ((IMSI mod 1000) mod (BS_CC_CHANS x N)) mod N</w:t>
      </w:r>
    </w:p>
    <w:p w:rsidR="004575A7" w:rsidRDefault="004575A7" w:rsidP="004575A7">
      <w:pPr>
        <w:pStyle w:val="B2"/>
      </w:pPr>
      <w:proofErr w:type="gramStart"/>
      <w:r>
        <w:t>where</w:t>
      </w:r>
      <w:proofErr w:type="gramEnd"/>
    </w:p>
    <w:p w:rsidR="004575A7" w:rsidRDefault="004575A7" w:rsidP="004575A7">
      <w:pPr>
        <w:pStyle w:val="B2"/>
      </w:pPr>
      <w:r>
        <w:tab/>
        <w:t>N = number of paging blocks "available" on one CCCH = (number of paging blocks "available" in a 51-multiframe on one CCCH) x BS_PA_MFRMS.</w:t>
      </w:r>
    </w:p>
    <w:p w:rsidR="004575A7" w:rsidRDefault="004575A7" w:rsidP="004575A7">
      <w:pPr>
        <w:pStyle w:val="B3"/>
      </w:pPr>
      <w:r>
        <w:t>IMSI = International Mobile Subscriber Identity, as defined in 3GPP TS 23.003.</w:t>
      </w:r>
    </w:p>
    <w:p w:rsidR="004575A7" w:rsidRPr="00363F31" w:rsidRDefault="004575A7" w:rsidP="004575A7">
      <w:pPr>
        <w:pStyle w:val="B3"/>
        <w:rPr>
          <w:lang w:val="en-US"/>
        </w:rPr>
      </w:pPr>
      <w:proofErr w:type="gramStart"/>
      <w:r w:rsidRPr="00363F31">
        <w:rPr>
          <w:lang w:val="en-US"/>
        </w:rPr>
        <w:t>mod</w:t>
      </w:r>
      <w:proofErr w:type="gramEnd"/>
      <w:r w:rsidRPr="00363F31">
        <w:rPr>
          <w:lang w:val="en-US"/>
        </w:rPr>
        <w:t xml:space="preserve"> = Modulo.</w:t>
      </w:r>
    </w:p>
    <w:p w:rsidR="004575A7" w:rsidRPr="00363F31" w:rsidRDefault="004575A7" w:rsidP="004575A7">
      <w:pPr>
        <w:pStyle w:val="B3"/>
        <w:rPr>
          <w:lang w:val="en-US"/>
        </w:rPr>
      </w:pPr>
      <w:proofErr w:type="gramStart"/>
      <w:r w:rsidRPr="00363F31">
        <w:rPr>
          <w:lang w:val="en-US"/>
        </w:rPr>
        <w:t>div</w:t>
      </w:r>
      <w:proofErr w:type="gramEnd"/>
      <w:r w:rsidRPr="00363F31">
        <w:rPr>
          <w:lang w:val="en-US"/>
        </w:rPr>
        <w:t xml:space="preserve"> = Integer division.</w:t>
      </w:r>
    </w:p>
    <w:p w:rsidR="00591973" w:rsidRPr="00591973" w:rsidRDefault="00591973" w:rsidP="00591973">
      <w:pPr>
        <w:pStyle w:val="Heading3"/>
        <w:rPr>
          <w:ins w:id="345" w:author="EAB" w:date="2015-10-06T22:01:00Z"/>
        </w:rPr>
      </w:pPr>
      <w:bookmarkStart w:id="346" w:name="_Toc405305982"/>
      <w:ins w:id="347" w:author="EAB" w:date="2015-10-06T22:01:00Z">
        <w:r w:rsidRPr="00591973">
          <w:t>6.5.2a</w:t>
        </w:r>
        <w:r w:rsidRPr="00591973">
          <w:tab/>
          <w:t>Determination of CCCH_GROUP and PAGING_GROUP for MS in idle mode when using extended DRX cycles</w:t>
        </w:r>
      </w:ins>
    </w:p>
    <w:p w:rsidR="00591973" w:rsidRPr="00591973" w:rsidRDefault="00591973" w:rsidP="00591973">
      <w:pPr>
        <w:pStyle w:val="B2"/>
        <w:ind w:left="540" w:firstLine="0"/>
        <w:rPr>
          <w:ins w:id="348" w:author="EAB" w:date="2015-10-06T22:01:00Z"/>
        </w:rPr>
      </w:pPr>
      <w:ins w:id="349" w:author="EAB" w:date="2015-10-06T22:01:00Z">
        <w:r w:rsidRPr="00591973">
          <w:t>CCCH_GROUP (0 … BS_CC_CHANS</w:t>
        </w:r>
        <w:r w:rsidRPr="00591973">
          <w:noBreakHyphen/>
          <w:t>1) of the mobile station = mod (IMSI, BS_CC_CHANS) where BS_CC_CHANS ranges from 1 to 4.</w:t>
        </w:r>
      </w:ins>
    </w:p>
    <w:p w:rsidR="00591973" w:rsidRPr="00591973" w:rsidRDefault="00591973" w:rsidP="00591973">
      <w:pPr>
        <w:pStyle w:val="B2"/>
        <w:ind w:left="567" w:firstLine="0"/>
        <w:rPr>
          <w:ins w:id="350" w:author="EAB" w:date="2015-10-06T22:01:00Z"/>
        </w:rPr>
      </w:pPr>
      <w:ins w:id="351" w:author="EAB" w:date="2015-10-06T22:01:00Z">
        <w:r w:rsidRPr="00591973">
          <w:t>PAGING_</w:t>
        </w:r>
        <w:proofErr w:type="gramStart"/>
        <w:r w:rsidRPr="00591973">
          <w:t>GROUP(</w:t>
        </w:r>
        <w:proofErr w:type="gramEnd"/>
        <w:r w:rsidRPr="00591973">
          <w:t xml:space="preserve">0 .. </w:t>
        </w:r>
        <w:r w:rsidRPr="00591973">
          <w:rPr>
            <w:lang w:val="da-DK"/>
          </w:rPr>
          <w:t>N</w:t>
        </w:r>
        <w:r w:rsidRPr="00591973">
          <w:rPr>
            <w:lang w:val="da-DK"/>
          </w:rPr>
          <w:noBreakHyphen/>
          <w:t xml:space="preserve">1) </w:t>
        </w:r>
        <w:r w:rsidRPr="00591973">
          <w:t xml:space="preserve"> = mod (IMSI, N) </w:t>
        </w:r>
      </w:ins>
    </w:p>
    <w:p w:rsidR="00591973" w:rsidRPr="00591973" w:rsidRDefault="00591973" w:rsidP="00591973">
      <w:pPr>
        <w:pStyle w:val="B2"/>
        <w:ind w:left="567" w:firstLine="0"/>
        <w:rPr>
          <w:ins w:id="352" w:author="EAB" w:date="2015-10-06T22:01:00Z"/>
        </w:rPr>
      </w:pPr>
      <w:proofErr w:type="gramStart"/>
      <w:ins w:id="353" w:author="EAB" w:date="2015-10-06T22:01:00Z">
        <w:r w:rsidRPr="00591973">
          <w:t>where</w:t>
        </w:r>
        <w:proofErr w:type="gramEnd"/>
      </w:ins>
    </w:p>
    <w:p w:rsidR="00591973" w:rsidRPr="00591973" w:rsidRDefault="00591973" w:rsidP="00591973">
      <w:pPr>
        <w:pStyle w:val="B2"/>
        <w:rPr>
          <w:ins w:id="354" w:author="EAB" w:date="2015-10-06T22:01:00Z"/>
        </w:rPr>
      </w:pPr>
      <w:ins w:id="355" w:author="EAB" w:date="2015-10-06T22:01:00Z">
        <w:r w:rsidRPr="00591973">
          <w:lastRenderedPageBreak/>
          <w:tab/>
          <w:t xml:space="preserve">N = number of paging groups on one CCCH within a given eDRX cycle = "available" paging blocks per 51-multiframe * (Number of 51-MF per eDRX Cycle) </w:t>
        </w:r>
      </w:ins>
    </w:p>
    <w:p w:rsidR="00591973" w:rsidRDefault="00591973" w:rsidP="00270C60">
      <w:ins w:id="356" w:author="EAB" w:date="2015-10-06T22:01:00Z">
        <w:r w:rsidRPr="00591973">
          <w:t>For example, a MS that uses eDRX where eDRX cycle value = “0000” has been negotiated between the MS and the network (see Table 6.5.6a.1) will, while in a cell that supports 8 paging blocks per 51-multiframe, have a nominal paging group that occurs once in every eight 51-multiframes. In this case N = 8 * 8 = 64 (i.e. 64 paging groups per eDRX cycle) and PAGING_GROUP = mod (IMSI, 64).</w:t>
        </w:r>
      </w:ins>
    </w:p>
    <w:p w:rsidR="003B3934" w:rsidRPr="001C1C4D" w:rsidRDefault="003B3934" w:rsidP="00270C60">
      <w:pPr>
        <w:rPr>
          <w:ins w:id="357" w:author="EAB" w:date="2015-10-06T22:36:00Z"/>
          <w:highlight w:val="lightGray"/>
        </w:rPr>
      </w:pPr>
      <w:ins w:id="358" w:author="EAB" w:date="2015-10-06T22:34:00Z">
        <w:r w:rsidRPr="001C1C4D">
          <w:rPr>
            <w:highlight w:val="lightGray"/>
          </w:rPr>
          <w:t>For E</w:t>
        </w:r>
      </w:ins>
      <w:ins w:id="359" w:author="EAB r1" w:date="2015-10-13T00:17:00Z">
        <w:r w:rsidR="00875645" w:rsidRPr="00875645">
          <w:rPr>
            <w:highlight w:val="green"/>
          </w:rPr>
          <w:t>C</w:t>
        </w:r>
      </w:ins>
      <w:ins w:id="360" w:author="EAB" w:date="2015-10-06T22:34:00Z">
        <w:r w:rsidRPr="001C1C4D">
          <w:rPr>
            <w:highlight w:val="lightGray"/>
          </w:rPr>
          <w:t>-EGPRS where CC2, CC3 and CC4 operate in extended coverage, the nominal paging groups supported within a given eDRX cycle for a given device (IMSI) is always identified, irrespective of the Coverage Class used, by the EC-PCH block associated with CC1</w:t>
        </w:r>
      </w:ins>
      <w:ins w:id="361" w:author="EAB" w:date="2015-10-06T22:35:00Z">
        <w:r w:rsidRPr="001C1C4D">
          <w:rPr>
            <w:highlight w:val="lightGray"/>
          </w:rPr>
          <w:t>.</w:t>
        </w:r>
      </w:ins>
    </w:p>
    <w:p w:rsidR="00EA3D0A" w:rsidRPr="00591973" w:rsidRDefault="00EA3D0A" w:rsidP="00270C60">
      <w:pPr>
        <w:rPr>
          <w:ins w:id="362" w:author="EAB" w:date="2015-10-06T22:01:00Z"/>
        </w:rPr>
      </w:pPr>
      <w:ins w:id="363" w:author="EAB" w:date="2015-10-06T22:36:00Z">
        <w:r w:rsidRPr="001C1C4D">
          <w:rPr>
            <w:highlight w:val="lightGray"/>
          </w:rPr>
          <w:t xml:space="preserve">For example, if </w:t>
        </w:r>
      </w:ins>
      <w:ins w:id="364" w:author="EAB" w:date="2015-10-06T22:38:00Z">
        <w:r w:rsidR="009D2F32" w:rsidRPr="001C1C4D">
          <w:rPr>
            <w:highlight w:val="lightGray"/>
          </w:rPr>
          <w:t>block 1 (B</w:t>
        </w:r>
      </w:ins>
      <w:ins w:id="365" w:author="EAB" w:date="2015-10-06T22:40:00Z">
        <w:r w:rsidR="00306E83" w:rsidRPr="001C1C4D">
          <w:rPr>
            <w:highlight w:val="lightGray"/>
          </w:rPr>
          <w:t>6</w:t>
        </w:r>
      </w:ins>
      <w:ins w:id="366" w:author="EAB" w:date="2015-10-06T22:38:00Z">
        <w:r w:rsidR="009D2F32" w:rsidRPr="001C1C4D">
          <w:rPr>
            <w:highlight w:val="lightGray"/>
          </w:rPr>
          <w:t xml:space="preserve">) is derived for CC1, the corresponding block for CC2 is </w:t>
        </w:r>
      </w:ins>
      <w:ins w:id="367" w:author="EAB" w:date="2015-10-06T22:41:00Z">
        <w:r w:rsidR="00306E83" w:rsidRPr="001C1C4D">
          <w:rPr>
            <w:highlight w:val="lightGray"/>
          </w:rPr>
          <w:t>B1, the corresponding block for CC3 is B0 and the corresponding block for CC4 is B0, see table 6a for details.</w:t>
        </w:r>
      </w:ins>
    </w:p>
    <w:p w:rsidR="004575A7" w:rsidRDefault="004575A7" w:rsidP="004575A7">
      <w:pPr>
        <w:pStyle w:val="Heading3"/>
      </w:pPr>
      <w:r>
        <w:t>6.5.3</w:t>
      </w:r>
      <w:r>
        <w:tab/>
        <w:t>Determination of specific paging multiframe and paging block index</w:t>
      </w:r>
      <w:bookmarkEnd w:id="346"/>
    </w:p>
    <w:p w:rsidR="004575A7" w:rsidRDefault="004575A7" w:rsidP="004575A7">
      <w:pPr>
        <w:keepNext/>
      </w:pPr>
      <w:r>
        <w:t>The required 51-multiframe occurs when:</w:t>
      </w:r>
    </w:p>
    <w:p w:rsidR="004575A7" w:rsidRDefault="004575A7" w:rsidP="004575A7">
      <w:pPr>
        <w:pStyle w:val="B2"/>
      </w:pPr>
      <w:r>
        <w:t>PAGING_GROUP div (N div BS_PA_MFRMS) = (FN div 51) mod (BS_PA_MFRMS)</w:t>
      </w:r>
    </w:p>
    <w:p w:rsidR="004575A7" w:rsidRDefault="004575A7" w:rsidP="004575A7">
      <w:r>
        <w:t>The index to the required paging block of the "available" blocks in the 51-multiframe:</w:t>
      </w:r>
    </w:p>
    <w:p w:rsidR="004575A7" w:rsidRDefault="004575A7" w:rsidP="004575A7">
      <w:pPr>
        <w:pStyle w:val="B2"/>
      </w:pPr>
      <w:r>
        <w:t>Paging block index = PAGING_GROUP mod (N div BS_PA_MFRMS)</w:t>
      </w:r>
    </w:p>
    <w:p w:rsidR="004575A7" w:rsidRDefault="004575A7" w:rsidP="004575A7">
      <w:proofErr w:type="gramStart"/>
      <w:r>
        <w:t>where</w:t>
      </w:r>
      <w:proofErr w:type="gramEnd"/>
      <w:r>
        <w:t xml:space="preserve"> the index is then used with the look</w:t>
      </w:r>
      <w:r>
        <w:noBreakHyphen/>
        <w:t>up table 5 of clause 7 to determine the actual paging channel interleaved block to be monitored.</w:t>
      </w:r>
    </w:p>
    <w:p w:rsidR="004575A7" w:rsidRDefault="004575A7" w:rsidP="004575A7">
      <w:r>
        <w:t>In GPRS non-DRX mode, the MS shall listen to all blocks of the CCCH channel.</w:t>
      </w:r>
    </w:p>
    <w:p w:rsidR="004575A7" w:rsidRDefault="004575A7" w:rsidP="004575A7">
      <w:pPr>
        <w:pStyle w:val="Heading3"/>
      </w:pPr>
      <w:bookmarkStart w:id="368" w:name="_Toc405305983"/>
      <w:r>
        <w:t>6.5.4</w:t>
      </w:r>
      <w:r>
        <w:tab/>
        <w:t>Short Message Service Cell Broadcast (SMSCB)</w:t>
      </w:r>
      <w:bookmarkEnd w:id="368"/>
    </w:p>
    <w:p w:rsidR="004575A7" w:rsidRDefault="004575A7" w:rsidP="004575A7">
      <w:r>
        <w:t>When a short message service cell broadcast (SMSCB) message is to be sent, the message shall be sent on one of the two cell broadcast channels (CBCH): the basic and the extended cell broadcast channel in four consecutive multiframes using the block defined in table 3 of clause 7. The multiframes used for the basic cell broadcast channel shall be those in which TB = 0</w:t>
      </w:r>
      <w:proofErr w:type="gramStart"/>
      <w:r>
        <w:t>,1,2</w:t>
      </w:r>
      <w:proofErr w:type="gramEnd"/>
      <w:r>
        <w:t xml:space="preserve"> and 3. The multiframes used for the extended cell broadcast channel shall be those in which TB = 4, 5, 6 and 7 where:</w:t>
      </w:r>
    </w:p>
    <w:p w:rsidR="004575A7" w:rsidRDefault="004575A7" w:rsidP="004575A7">
      <w:pPr>
        <w:pStyle w:val="B2"/>
      </w:pPr>
      <w:r>
        <w:t>TB = (FN DIV 51</w:t>
      </w:r>
      <w:proofErr w:type="gramStart"/>
      <w:r>
        <w:t>)mod</w:t>
      </w:r>
      <w:proofErr w:type="gramEnd"/>
      <w:r>
        <w:t>(8)</w:t>
      </w:r>
    </w:p>
    <w:p w:rsidR="004575A7" w:rsidRDefault="004575A7" w:rsidP="004575A7">
      <w:r>
        <w:t>The SMSCB header shall be sent in the multiframe in which TB = 0 for the basic, and TB = 4 for the extended cell broadcast channel. When SMSCB is in use, this is indicated within the BCCH data (see 3GPP TS 44.018), and the parameter BS_AG_BLKS_RES shall be set to one or greater. When the CBCH is mapped onto a CCCH+SDCCH/4 channel, use of SMSCB does not place any constraint on the value of BS_AG_BLKS_RES.</w:t>
      </w:r>
    </w:p>
    <w:p w:rsidR="004575A7" w:rsidRDefault="004575A7" w:rsidP="004575A7">
      <w:pPr>
        <w:pStyle w:val="NO"/>
      </w:pPr>
      <w:r>
        <w:t>NOTE 1:</w:t>
      </w:r>
      <w:r>
        <w:tab/>
        <w:t>The MS reading of the extended CBCH is occasionally interrupted by MS idle mode procedures.</w:t>
      </w:r>
    </w:p>
    <w:p w:rsidR="004575A7" w:rsidRDefault="004575A7" w:rsidP="004575A7">
      <w:pPr>
        <w:pStyle w:val="NO"/>
      </w:pPr>
      <w:r>
        <w:t xml:space="preserve">NOTE 2: For a certain network configuration the MS reading of the </w:t>
      </w:r>
      <w:proofErr w:type="gramStart"/>
      <w:r>
        <w:t>primary  CBCH</w:t>
      </w:r>
      <w:proofErr w:type="gramEnd"/>
      <w:r>
        <w:t xml:space="preserve"> is occasionally interrupted by MS idle mode procedures when the MS is GPRS attached and in packet idle mode.</w:t>
      </w:r>
    </w:p>
    <w:p w:rsidR="004575A7" w:rsidRDefault="004575A7" w:rsidP="004575A7">
      <w:pPr>
        <w:pStyle w:val="Heading3"/>
      </w:pPr>
      <w:bookmarkStart w:id="369" w:name="_Toc405305984"/>
      <w:r>
        <w:t>6.5.5</w:t>
      </w:r>
      <w:r>
        <w:tab/>
        <w:t>Voice group and voice broadcast call notifications</w:t>
      </w:r>
      <w:bookmarkEnd w:id="369"/>
    </w:p>
    <w:p w:rsidR="004575A7" w:rsidRDefault="004575A7" w:rsidP="004575A7">
      <w:r>
        <w:t>When mobile stations are to be alerted on a voice group or voice broadcast call, notification messages shall be sent on the notification channel (NCH), using the blocks defined in subclause 6.5.1.</w:t>
      </w:r>
    </w:p>
    <w:p w:rsidR="004575A7" w:rsidRDefault="004575A7" w:rsidP="004575A7">
      <w:r>
        <w:t>When the NCH is in use, the parameter BS_AG_BLKS_RES shall be set to a value not lower than the number of blocks used for the NCH, see subclause 6.5.1 vii).</w:t>
      </w:r>
    </w:p>
    <w:p w:rsidR="004575A7" w:rsidRDefault="004575A7" w:rsidP="004575A7">
      <w:pPr>
        <w:pStyle w:val="Heading3"/>
      </w:pPr>
      <w:bookmarkStart w:id="370" w:name="_Toc405305985"/>
      <w:r>
        <w:t>6.5.6</w:t>
      </w:r>
      <w:r>
        <w:tab/>
        <w:t>Determination of PCCCH_GROUP and PAGING_GROUP for MS in GPRS attached mode</w:t>
      </w:r>
      <w:bookmarkEnd w:id="370"/>
    </w:p>
    <w:p w:rsidR="004575A7" w:rsidRDefault="004575A7" w:rsidP="004575A7">
      <w:pPr>
        <w:rPr>
          <w:rFonts w:ascii="Times" w:hAnsi="Times"/>
          <w:color w:val="000000"/>
        </w:rPr>
      </w:pPr>
      <w:r>
        <w:rPr>
          <w:rFonts w:ascii="Times" w:hAnsi="Times"/>
          <w:snapToGrid w:val="0"/>
          <w:color w:val="000000"/>
        </w:rPr>
        <w:t xml:space="preserve">If PCCCH is present, then it shall be used in the GPRS attached mode for paging and access. It shall also be used by an MS performing the GPRS attach procedure for access and monitoring of network response. </w:t>
      </w:r>
      <w:r>
        <w:rPr>
          <w:rFonts w:ascii="Times" w:hAnsi="Times"/>
          <w:color w:val="000000"/>
        </w:rPr>
        <w:t xml:space="preserve">In absence of PCCCH, CCCH shall be used for paging and access. If the determination of the specific paging multiframe and paging block </w:t>
      </w:r>
      <w:r>
        <w:rPr>
          <w:rFonts w:ascii="Times" w:hAnsi="Times"/>
          <w:color w:val="000000"/>
        </w:rPr>
        <w:lastRenderedPageBreak/>
        <w:t>index as specified in this subclause is not supported on CCCH by both the MS and the BTS, the method defined in subclause 6.5.2 and 6.5.3 shall be used. This is negotiated at GPRS attach.</w:t>
      </w:r>
    </w:p>
    <w:p w:rsidR="004575A7" w:rsidRDefault="004575A7" w:rsidP="004575A7">
      <w:pPr>
        <w:pStyle w:val="B2"/>
      </w:pPr>
      <w:r>
        <w:t>PCCCH_GROUP (</w:t>
      </w:r>
      <w:proofErr w:type="gramStart"/>
      <w:r>
        <w:t>0 ..</w:t>
      </w:r>
      <w:proofErr w:type="gramEnd"/>
      <w:r>
        <w:t xml:space="preserve"> KC</w:t>
      </w:r>
      <w:r>
        <w:noBreakHyphen/>
        <w:t>1) = ((IMSI mod 1000) mod (KC* N)) div N</w:t>
      </w:r>
    </w:p>
    <w:p w:rsidR="004575A7" w:rsidRDefault="004575A7" w:rsidP="004575A7">
      <w:pPr>
        <w:ind w:left="3341" w:hanging="2794"/>
      </w:pPr>
      <w:r>
        <w:t xml:space="preserve">PAGING_GROUP (0 ... M-1) = </w:t>
      </w:r>
      <w:proofErr w:type="gramStart"/>
      <w:r>
        <w:t>( (</w:t>
      </w:r>
      <w:proofErr w:type="gramEnd"/>
      <w:r>
        <w:t xml:space="preserve"> (IMSI mod1000) div(KC*N) ) * N +</w:t>
      </w:r>
    </w:p>
    <w:p w:rsidR="004575A7" w:rsidRPr="00592A47" w:rsidRDefault="004575A7" w:rsidP="004575A7">
      <w:pPr>
        <w:ind w:left="3341" w:hanging="2794"/>
      </w:pPr>
      <w:r>
        <w:t xml:space="preserve">                                                        </w:t>
      </w:r>
      <w:r w:rsidRPr="00592A47">
        <w:t>(IMSI mod 1000) mod N +</w:t>
      </w:r>
      <w:r w:rsidRPr="00592A47">
        <w:br/>
      </w:r>
      <w:proofErr w:type="gramStart"/>
      <w:r w:rsidRPr="00592A47">
        <w:t>Max(</w:t>
      </w:r>
      <w:proofErr w:type="gramEnd"/>
      <w:r w:rsidRPr="00592A47">
        <w:t>(m * M) div SPLIT_PG_CYCLE, m)) mod M</w:t>
      </w:r>
      <w:r w:rsidRPr="00592A47">
        <w:tab/>
      </w:r>
      <w:r w:rsidRPr="00592A47">
        <w:br/>
        <w:t>for m = 0, ... , Min(M, SPLIT_PG_CYCLE) -1</w:t>
      </w:r>
    </w:p>
    <w:p w:rsidR="004575A7" w:rsidRDefault="004575A7" w:rsidP="004575A7">
      <w:pPr>
        <w:pStyle w:val="B2"/>
        <w:ind w:left="1701"/>
      </w:pPr>
      <w:proofErr w:type="gramStart"/>
      <w:r>
        <w:t>where</w:t>
      </w:r>
      <w:proofErr w:type="gramEnd"/>
    </w:p>
    <w:p w:rsidR="004575A7" w:rsidRDefault="004575A7" w:rsidP="004575A7">
      <w:pPr>
        <w:ind w:left="2410" w:hanging="850"/>
      </w:pPr>
      <w:r>
        <w:t>KC</w:t>
      </w:r>
      <w:r>
        <w:tab/>
        <w:t>= number of (P</w:t>
      </w:r>
      <w:proofErr w:type="gramStart"/>
      <w:r>
        <w:t>)CCCH</w:t>
      </w:r>
      <w:proofErr w:type="gramEnd"/>
      <w:r>
        <w:t xml:space="preserve"> in the cell = </w:t>
      </w:r>
    </w:p>
    <w:p w:rsidR="004575A7" w:rsidRDefault="004575A7" w:rsidP="004575A7">
      <w:pPr>
        <w:ind w:left="2556"/>
      </w:pPr>
      <w:r>
        <w:t>BS_PCC_CHANS for PCCCH</w:t>
      </w:r>
      <w:r>
        <w:tab/>
      </w:r>
      <w:r>
        <w:br/>
        <w:t>BS_CC_CHANS for CCCH</w:t>
      </w:r>
    </w:p>
    <w:p w:rsidR="004575A7" w:rsidRDefault="004575A7" w:rsidP="004575A7">
      <w:pPr>
        <w:ind w:left="1530"/>
      </w:pPr>
      <w:r>
        <w:t>M = number of paging blocks "available" on one (P</w:t>
      </w:r>
      <w:proofErr w:type="gramStart"/>
      <w:r>
        <w:t>)CCCH</w:t>
      </w:r>
      <w:proofErr w:type="gramEnd"/>
      <w:r>
        <w:t xml:space="preserve"> = </w:t>
      </w:r>
      <w:r>
        <w:tab/>
      </w:r>
      <w:r>
        <w:br/>
        <w:t>(12 - BS_PAG_BLKS_RES - BS_PBCCH_BLKS) * 64 for PCCCH</w:t>
      </w:r>
      <w:r>
        <w:tab/>
      </w:r>
      <w:r>
        <w:br/>
        <w:t>(9 - BS_AG_BLKS_RES) * 64 for CCCH not combined</w:t>
      </w:r>
      <w:r>
        <w:br/>
        <w:t>(3 - BS_AG_BLKS_RES) * 64 for CCCH + SDCCH combined</w:t>
      </w:r>
      <w:r>
        <w:tab/>
      </w:r>
    </w:p>
    <w:p w:rsidR="004575A7" w:rsidRDefault="004575A7" w:rsidP="004575A7">
      <w:pPr>
        <w:ind w:left="1530"/>
      </w:pPr>
      <w:r>
        <w:t>N=</w:t>
      </w:r>
    </w:p>
    <w:p w:rsidR="004575A7" w:rsidRDefault="004575A7" w:rsidP="004575A7">
      <w:pPr>
        <w:ind w:left="1530"/>
      </w:pPr>
      <w:r>
        <w:t xml:space="preserve">1 for PCCCH </w:t>
      </w:r>
    </w:p>
    <w:p w:rsidR="004575A7" w:rsidRDefault="004575A7" w:rsidP="004575A7">
      <w:pPr>
        <w:ind w:left="1530"/>
      </w:pPr>
      <w:r>
        <w:t>(9 - BS_AG_BLKS_RES)*BS_PA_MFRMS for CCCH not combined</w:t>
      </w:r>
      <w:r>
        <w:tab/>
      </w:r>
      <w:r>
        <w:br/>
        <w:t>(3 - BS_AG_BLKS_RES)*BS_PA_MFRMS for CCCH/SDCCH combined</w:t>
      </w:r>
    </w:p>
    <w:p w:rsidR="004575A7" w:rsidRDefault="004575A7" w:rsidP="004575A7">
      <w:pPr>
        <w:ind w:left="1560"/>
      </w:pPr>
      <w:r>
        <w:t>SPLIT_PG_CYCLE is an MS specific parameter negotiated at GPRS attach (see 3GPP TS 44.060)</w:t>
      </w:r>
    </w:p>
    <w:p w:rsidR="004575A7" w:rsidRDefault="004575A7" w:rsidP="004575A7">
      <w:pPr>
        <w:pStyle w:val="B4"/>
        <w:ind w:left="2410" w:hanging="850"/>
      </w:pPr>
      <w:r>
        <w:t>IMSI</w:t>
      </w:r>
      <w:r>
        <w:tab/>
        <w:t>= International Mobile Subscriber Identity, as defined in 3GPP TS 23.003.</w:t>
      </w:r>
    </w:p>
    <w:p w:rsidR="004575A7" w:rsidRPr="00363F31" w:rsidRDefault="004575A7" w:rsidP="004575A7">
      <w:pPr>
        <w:pStyle w:val="B4"/>
        <w:tabs>
          <w:tab w:val="left" w:pos="1560"/>
        </w:tabs>
        <w:ind w:left="2410" w:hanging="850"/>
        <w:rPr>
          <w:lang w:val="en-US"/>
        </w:rPr>
      </w:pPr>
      <w:proofErr w:type="gramStart"/>
      <w:r w:rsidRPr="00363F31">
        <w:rPr>
          <w:lang w:val="en-US"/>
        </w:rPr>
        <w:t>mod</w:t>
      </w:r>
      <w:proofErr w:type="gramEnd"/>
      <w:r w:rsidRPr="00363F31">
        <w:rPr>
          <w:lang w:val="en-US"/>
        </w:rPr>
        <w:tab/>
        <w:t>= Modulo.</w:t>
      </w:r>
    </w:p>
    <w:p w:rsidR="004575A7" w:rsidRPr="00363F31" w:rsidRDefault="004575A7" w:rsidP="004575A7">
      <w:pPr>
        <w:pStyle w:val="B4"/>
        <w:tabs>
          <w:tab w:val="left" w:pos="1560"/>
        </w:tabs>
        <w:ind w:left="2410" w:hanging="708"/>
        <w:rPr>
          <w:lang w:val="en-US"/>
        </w:rPr>
      </w:pPr>
      <w:proofErr w:type="gramStart"/>
      <w:r w:rsidRPr="00363F31">
        <w:rPr>
          <w:lang w:val="en-US"/>
        </w:rPr>
        <w:t>div</w:t>
      </w:r>
      <w:proofErr w:type="gramEnd"/>
      <w:r w:rsidRPr="00363F31">
        <w:rPr>
          <w:lang w:val="en-US"/>
        </w:rPr>
        <w:tab/>
        <w:t>= Integer division.</w:t>
      </w:r>
    </w:p>
    <w:p w:rsidR="004575A7" w:rsidRDefault="004575A7" w:rsidP="004575A7">
      <w:r>
        <w:t>The MS shall receive paging and perform access on a single (P</w:t>
      </w:r>
      <w:proofErr w:type="gramStart"/>
      <w:r>
        <w:t>)CCCH</w:t>
      </w:r>
      <w:proofErr w:type="gramEnd"/>
      <w:r>
        <w:t xml:space="preserve"> identified by the PCCCH_GROUP parameter (see subclause 6.5.1).</w:t>
      </w:r>
    </w:p>
    <w:p w:rsidR="004575A7" w:rsidRDefault="004575A7" w:rsidP="004575A7">
      <w:r>
        <w:t xml:space="preserve">In non-DRX mode, depending whether there is or not PCCCH channel(s) in the cell, the MS shall </w:t>
      </w:r>
      <w:proofErr w:type="gramStart"/>
      <w:r>
        <w:t>listen :</w:t>
      </w:r>
      <w:proofErr w:type="gramEnd"/>
      <w:r>
        <w:t xml:space="preserve"> </w:t>
      </w:r>
    </w:p>
    <w:p w:rsidR="004575A7" w:rsidRDefault="004575A7" w:rsidP="004575A7">
      <w:pPr>
        <w:pStyle w:val="B1"/>
      </w:pPr>
      <w:r>
        <w:t>-</w:t>
      </w:r>
      <w:r>
        <w:tab/>
      </w:r>
      <w:proofErr w:type="gramStart"/>
      <w:r>
        <w:t>to</w:t>
      </w:r>
      <w:proofErr w:type="gramEnd"/>
      <w:r>
        <w:t xml:space="preserve"> all M blocks per multiframe where paging may appear on a PCCCH channel, or</w:t>
      </w:r>
    </w:p>
    <w:p w:rsidR="004575A7" w:rsidRDefault="004575A7" w:rsidP="004575A7">
      <w:pPr>
        <w:pStyle w:val="B1"/>
      </w:pPr>
      <w:r>
        <w:t>-</w:t>
      </w:r>
      <w:r>
        <w:tab/>
      </w:r>
      <w:proofErr w:type="gramStart"/>
      <w:r>
        <w:t>to</w:t>
      </w:r>
      <w:proofErr w:type="gramEnd"/>
      <w:r>
        <w:t xml:space="preserve"> all blocks on a CCCH channel.</w:t>
      </w:r>
    </w:p>
    <w:p w:rsidR="004575A7" w:rsidRDefault="004575A7" w:rsidP="004575A7">
      <w:pPr>
        <w:pStyle w:val="B2"/>
        <w:ind w:left="0" w:firstLine="0"/>
      </w:pPr>
      <w:r>
        <w:t>In DRX mode, the MS shall listen to the blocks corresponding to its paging group as defined by the different PAGING_GROUP values.</w:t>
      </w:r>
    </w:p>
    <w:p w:rsidR="004575A7" w:rsidRDefault="004575A7" w:rsidP="004575A7">
      <w:r>
        <w:t>The required multiframe occurs when:</w:t>
      </w:r>
    </w:p>
    <w:p w:rsidR="004575A7" w:rsidRDefault="004575A7" w:rsidP="004575A7">
      <w:pPr>
        <w:pStyle w:val="B2"/>
      </w:pPr>
      <w:r>
        <w:tab/>
        <w:t>PAGING_GROUP div (M div 64) = (FN div MFL) mod 64</w:t>
      </w:r>
    </w:p>
    <w:p w:rsidR="004575A7" w:rsidRDefault="004575A7" w:rsidP="004575A7">
      <w:pPr>
        <w:ind w:left="3330" w:hanging="2790"/>
      </w:pPr>
      <w:proofErr w:type="gramStart"/>
      <w:r>
        <w:t>where</w:t>
      </w:r>
      <w:proofErr w:type="gramEnd"/>
    </w:p>
    <w:p w:rsidR="004575A7" w:rsidRDefault="004575A7" w:rsidP="004575A7">
      <w:pPr>
        <w:pStyle w:val="B2"/>
      </w:pPr>
      <w:r>
        <w:tab/>
        <w:t>MFL = multiframe length = 51 for CCCH or 52 for PCCCH</w:t>
      </w:r>
    </w:p>
    <w:p w:rsidR="004575A7" w:rsidRDefault="004575A7" w:rsidP="004575A7">
      <w:r>
        <w:t>The index to the required paging block of the "available" blocks in the multiframe:</w:t>
      </w:r>
    </w:p>
    <w:p w:rsidR="004575A7" w:rsidRDefault="004575A7" w:rsidP="004575A7">
      <w:pPr>
        <w:pStyle w:val="B2"/>
      </w:pPr>
      <w:r>
        <w:tab/>
        <w:t>Paging block index = PAGING_GROUP mod (M div 64)</w:t>
      </w:r>
    </w:p>
    <w:p w:rsidR="004575A7" w:rsidRDefault="004575A7" w:rsidP="004575A7">
      <w:proofErr w:type="gramStart"/>
      <w:r>
        <w:t>where</w:t>
      </w:r>
      <w:proofErr w:type="gramEnd"/>
      <w:r>
        <w:t xml:space="preserve"> the index is then used with look</w:t>
      </w:r>
      <w:r>
        <w:noBreakHyphen/>
        <w:t>up tables of clause 7 to determine the actual PPCH block to be monitored. Table 5 is used for CCCH and table 7 for PCCCH.</w:t>
      </w:r>
    </w:p>
    <w:p w:rsidR="004575A7" w:rsidRDefault="004575A7" w:rsidP="004575A7">
      <w:r>
        <w:t>For CCCH, if SPLIT_PG_CYCLE&gt;32 is negotiated, SPLIT_PG_CYCLE=32 shall be used, in order to provide the MS enough time for BSIC and System Information decoding.</w:t>
      </w:r>
    </w:p>
    <w:p w:rsidR="004575A7" w:rsidRDefault="004575A7" w:rsidP="004575A7">
      <w:pPr>
        <w:pStyle w:val="NO"/>
      </w:pPr>
      <w:r>
        <w:lastRenderedPageBreak/>
        <w:t>NOTE:</w:t>
      </w:r>
      <w:r>
        <w:tab/>
        <w:t>On BCCH, the operator should limit DRX_TIMER_MAX (see 3GPP TS 44.060) to 4 seconds of the same reason.</w:t>
      </w:r>
    </w:p>
    <w:p w:rsidR="003C70D9" w:rsidRPr="003C70D9" w:rsidRDefault="003C70D9" w:rsidP="003C70D9">
      <w:pPr>
        <w:pStyle w:val="Heading3"/>
        <w:rPr>
          <w:ins w:id="371" w:author="EAB" w:date="2015-10-06T22:02:00Z"/>
        </w:rPr>
      </w:pPr>
      <w:bookmarkStart w:id="372" w:name="_Toc405305986"/>
      <w:ins w:id="373" w:author="EAB" w:date="2015-10-06T22:02:00Z">
        <w:r w:rsidRPr="003C70D9">
          <w:t>6.5.6a</w:t>
        </w:r>
        <w:r w:rsidRPr="003C70D9">
          <w:tab/>
          <w:t>Determination of extended DRX cycle for MS in GPRS attached mode</w:t>
        </w:r>
      </w:ins>
    </w:p>
    <w:p w:rsidR="003C70D9" w:rsidRPr="003C70D9" w:rsidRDefault="003C70D9" w:rsidP="003C70D9">
      <w:pPr>
        <w:rPr>
          <w:ins w:id="374" w:author="EAB" w:date="2015-10-06T22:02:00Z"/>
          <w:rFonts w:ascii="Times" w:hAnsi="Times"/>
          <w:snapToGrid w:val="0"/>
          <w:color w:val="000000"/>
        </w:rPr>
      </w:pPr>
      <w:ins w:id="375" w:author="EAB" w:date="2015-10-06T22:02:00Z">
        <w:r w:rsidRPr="003C70D9">
          <w:rPr>
            <w:rFonts w:ascii="Times" w:hAnsi="Times"/>
            <w:snapToGrid w:val="0"/>
            <w:color w:val="000000"/>
          </w:rPr>
          <w:t xml:space="preserve">A </w:t>
        </w:r>
        <w:r w:rsidRPr="003C70D9">
          <w:t xml:space="preserve">MS that uses eDRX (see 3GPP TS 44.018 [10]) </w:t>
        </w:r>
        <w:r w:rsidRPr="003C70D9">
          <w:rPr>
            <w:rFonts w:ascii="Times" w:hAnsi="Times"/>
            <w:snapToGrid w:val="0"/>
            <w:color w:val="000000"/>
          </w:rPr>
          <w:t>selects an eDRX cycle value from Table 6.5.6a</w:t>
        </w:r>
      </w:ins>
      <w:ins w:id="376" w:author="EAB r1" w:date="2015-10-13T00:22:00Z">
        <w:r w:rsidR="007E595F">
          <w:rPr>
            <w:rFonts w:ascii="Times" w:hAnsi="Times"/>
            <w:snapToGrid w:val="0"/>
            <w:color w:val="000000"/>
          </w:rPr>
          <w:t>-</w:t>
        </w:r>
      </w:ins>
      <w:ins w:id="377" w:author="EAB" w:date="2015-10-06T22:02:00Z">
        <w:r w:rsidRPr="003C70D9">
          <w:rPr>
            <w:rFonts w:ascii="Times" w:hAnsi="Times"/>
            <w:snapToGrid w:val="0"/>
            <w:color w:val="000000"/>
          </w:rPr>
          <w:t>1 according to its preferred periodicity of paging. It indicates this eDRX cycle value when registering with the network (e.g. Routing Area Update procedure - see 3GPP TS 24.008).  The actual eDRX cycle value it uses is determined by the network during the registration procedure (e.g. in the Routing Area Accept).</w:t>
        </w:r>
      </w:ins>
    </w:p>
    <w:p w:rsidR="003C70D9" w:rsidRPr="003C70D9" w:rsidRDefault="003C70D9" w:rsidP="00875645">
      <w:pPr>
        <w:pStyle w:val="TH"/>
        <w:rPr>
          <w:ins w:id="378" w:author="EAB" w:date="2015-10-06T22:02:00Z"/>
        </w:rPr>
      </w:pPr>
      <w:ins w:id="379" w:author="EAB" w:date="2015-10-06T22:02:00Z">
        <w:r w:rsidRPr="00875645">
          <w:rPr>
            <w:highlight w:val="green"/>
          </w:rPr>
          <w:t>Table 6.5.6a</w:t>
        </w:r>
      </w:ins>
      <w:ins w:id="380" w:author="EAB r1" w:date="2015-10-13T00:21:00Z">
        <w:r w:rsidR="00C71E73">
          <w:rPr>
            <w:highlight w:val="green"/>
          </w:rPr>
          <w:t>-</w:t>
        </w:r>
      </w:ins>
      <w:ins w:id="381" w:author="EAB" w:date="2015-10-06T22:02:00Z">
        <w:r w:rsidRPr="00875645">
          <w:rPr>
            <w:highlight w:val="green"/>
          </w:rPr>
          <w:t>1: Set of eDRX Cycles Supported</w:t>
        </w:r>
      </w:ins>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0"/>
        <w:gridCol w:w="1700"/>
        <w:gridCol w:w="10"/>
        <w:gridCol w:w="2600"/>
        <w:gridCol w:w="10"/>
        <w:gridCol w:w="2063"/>
        <w:gridCol w:w="20"/>
      </w:tblGrid>
      <w:tr w:rsidR="003C70D9" w:rsidRPr="00875645" w:rsidTr="00A91B06">
        <w:trPr>
          <w:gridAfter w:val="1"/>
          <w:wAfter w:w="20" w:type="dxa"/>
          <w:jc w:val="center"/>
          <w:ins w:id="382" w:author="EAB" w:date="2015-10-06T22:02:00Z"/>
        </w:trPr>
        <w:tc>
          <w:tcPr>
            <w:tcW w:w="1975" w:type="dxa"/>
            <w:tcBorders>
              <w:bottom w:val="double" w:sz="4" w:space="0" w:color="auto"/>
              <w:right w:val="single" w:sz="4" w:space="0" w:color="auto"/>
            </w:tcBorders>
            <w:shd w:val="clear" w:color="auto" w:fill="B8CCE4"/>
          </w:tcPr>
          <w:p w:rsidR="003C70D9" w:rsidRPr="00875645" w:rsidRDefault="003C70D9" w:rsidP="00875645">
            <w:pPr>
              <w:pStyle w:val="TH"/>
              <w:rPr>
                <w:ins w:id="383" w:author="EAB" w:date="2015-10-06T22:02:00Z"/>
                <w:highlight w:val="green"/>
              </w:rPr>
            </w:pPr>
            <w:ins w:id="384" w:author="EAB" w:date="2015-10-06T22:02:00Z">
              <w:r w:rsidRPr="00875645">
                <w:rPr>
                  <w:highlight w:val="green"/>
                </w:rPr>
                <w:t>eDRX Cycle Value</w:t>
              </w:r>
            </w:ins>
          </w:p>
        </w:tc>
        <w:tc>
          <w:tcPr>
            <w:tcW w:w="1710" w:type="dxa"/>
            <w:gridSpan w:val="2"/>
            <w:tcBorders>
              <w:bottom w:val="double" w:sz="4" w:space="0" w:color="auto"/>
              <w:right w:val="single" w:sz="4" w:space="0" w:color="auto"/>
            </w:tcBorders>
            <w:shd w:val="clear" w:color="auto" w:fill="B8CCE4"/>
          </w:tcPr>
          <w:p w:rsidR="003C70D9" w:rsidRPr="00875645" w:rsidRDefault="003C70D9" w:rsidP="00875645">
            <w:pPr>
              <w:pStyle w:val="TH"/>
              <w:rPr>
                <w:ins w:id="385" w:author="EAB" w:date="2015-10-06T22:02:00Z"/>
                <w:highlight w:val="green"/>
              </w:rPr>
            </w:pPr>
            <w:ins w:id="386" w:author="EAB" w:date="2015-10-06T22:02:00Z">
              <w:r w:rsidRPr="00875645">
                <w:rPr>
                  <w:highlight w:val="green"/>
                </w:rPr>
                <w:t>eDRX Cycle Length</w:t>
              </w:r>
            </w:ins>
          </w:p>
        </w:tc>
        <w:tc>
          <w:tcPr>
            <w:tcW w:w="2610" w:type="dxa"/>
            <w:gridSpan w:val="2"/>
            <w:tcBorders>
              <w:top w:val="single" w:sz="4" w:space="0" w:color="auto"/>
              <w:left w:val="single" w:sz="4" w:space="0" w:color="auto"/>
              <w:bottom w:val="double" w:sz="4" w:space="0" w:color="auto"/>
            </w:tcBorders>
            <w:shd w:val="clear" w:color="auto" w:fill="B8CCE4"/>
          </w:tcPr>
          <w:p w:rsidR="003C70D9" w:rsidRPr="00875645" w:rsidRDefault="003C70D9" w:rsidP="00875645">
            <w:pPr>
              <w:pStyle w:val="TH"/>
              <w:rPr>
                <w:ins w:id="387" w:author="EAB" w:date="2015-10-06T22:02:00Z"/>
                <w:highlight w:val="green"/>
              </w:rPr>
            </w:pPr>
            <w:ins w:id="388" w:author="EAB" w:date="2015-10-06T22:02:00Z">
              <w:r w:rsidRPr="00875645">
                <w:rPr>
                  <w:highlight w:val="green"/>
                </w:rPr>
                <w:t>Number of 51-MF per eDRX Cycle</w:t>
              </w:r>
            </w:ins>
          </w:p>
        </w:tc>
        <w:tc>
          <w:tcPr>
            <w:tcW w:w="2073" w:type="dxa"/>
            <w:gridSpan w:val="2"/>
            <w:tcBorders>
              <w:bottom w:val="double" w:sz="4" w:space="0" w:color="auto"/>
            </w:tcBorders>
            <w:shd w:val="clear" w:color="auto" w:fill="B8CCE4"/>
          </w:tcPr>
          <w:p w:rsidR="003C70D9" w:rsidRPr="00875645" w:rsidRDefault="003C70D9" w:rsidP="00875645">
            <w:pPr>
              <w:pStyle w:val="TH"/>
              <w:rPr>
                <w:ins w:id="389" w:author="EAB" w:date="2015-10-06T22:02:00Z"/>
                <w:highlight w:val="green"/>
              </w:rPr>
            </w:pPr>
            <w:ins w:id="390" w:author="EAB" w:date="2015-10-06T22:02:00Z">
              <w:r w:rsidRPr="00875645">
                <w:rPr>
                  <w:highlight w:val="green"/>
                </w:rPr>
                <w:t>eDRX Cycles per Hyperframe</w:t>
              </w:r>
            </w:ins>
          </w:p>
        </w:tc>
      </w:tr>
      <w:tr w:rsidR="003C70D9" w:rsidRPr="003C70D9" w:rsidTr="00A91B06">
        <w:trPr>
          <w:jc w:val="center"/>
          <w:ins w:id="391" w:author="EAB" w:date="2015-10-06T22:02:00Z"/>
        </w:trPr>
        <w:tc>
          <w:tcPr>
            <w:tcW w:w="1985" w:type="dxa"/>
            <w:gridSpan w:val="2"/>
            <w:tcBorders>
              <w:top w:val="double" w:sz="4" w:space="0" w:color="auto"/>
            </w:tcBorders>
            <w:shd w:val="clear" w:color="auto" w:fill="auto"/>
          </w:tcPr>
          <w:p w:rsidR="003C70D9" w:rsidRPr="00875645" w:rsidRDefault="003C70D9" w:rsidP="00875645">
            <w:pPr>
              <w:pStyle w:val="TAC"/>
              <w:rPr>
                <w:ins w:id="392" w:author="EAB" w:date="2015-10-06T22:02:00Z"/>
                <w:highlight w:val="green"/>
              </w:rPr>
            </w:pPr>
            <w:ins w:id="393" w:author="EAB" w:date="2015-10-06T22:02:00Z">
              <w:r w:rsidRPr="00875645">
                <w:rPr>
                  <w:highlight w:val="green"/>
                </w:rPr>
                <w:t>0000</w:t>
              </w:r>
            </w:ins>
          </w:p>
        </w:tc>
        <w:tc>
          <w:tcPr>
            <w:tcW w:w="1710" w:type="dxa"/>
            <w:gridSpan w:val="2"/>
            <w:tcBorders>
              <w:top w:val="double" w:sz="4" w:space="0" w:color="auto"/>
            </w:tcBorders>
            <w:shd w:val="clear" w:color="auto" w:fill="auto"/>
          </w:tcPr>
          <w:p w:rsidR="003C70D9" w:rsidRPr="00875645" w:rsidRDefault="003C70D9" w:rsidP="00875645">
            <w:pPr>
              <w:pStyle w:val="TAC"/>
              <w:rPr>
                <w:ins w:id="394" w:author="EAB" w:date="2015-10-06T22:02:00Z"/>
                <w:highlight w:val="green"/>
              </w:rPr>
            </w:pPr>
            <w:ins w:id="395" w:author="EAB" w:date="2015-10-06T22:02:00Z">
              <w:r w:rsidRPr="00875645">
                <w:rPr>
                  <w:highlight w:val="green"/>
                </w:rPr>
                <w:t>~1.9 seconds</w:t>
              </w:r>
            </w:ins>
          </w:p>
        </w:tc>
        <w:tc>
          <w:tcPr>
            <w:tcW w:w="2610" w:type="dxa"/>
            <w:gridSpan w:val="2"/>
            <w:tcBorders>
              <w:top w:val="double" w:sz="4" w:space="0" w:color="auto"/>
            </w:tcBorders>
            <w:shd w:val="clear" w:color="auto" w:fill="auto"/>
          </w:tcPr>
          <w:p w:rsidR="003C70D9" w:rsidRPr="00875645" w:rsidRDefault="003C70D9" w:rsidP="00875645">
            <w:pPr>
              <w:pStyle w:val="TAC"/>
              <w:rPr>
                <w:ins w:id="396" w:author="EAB" w:date="2015-10-06T22:02:00Z"/>
                <w:highlight w:val="green"/>
              </w:rPr>
            </w:pPr>
            <w:ins w:id="397" w:author="EAB" w:date="2015-10-06T22:02:00Z">
              <w:r w:rsidRPr="00875645">
                <w:rPr>
                  <w:highlight w:val="green"/>
                </w:rPr>
                <w:t>8</w:t>
              </w:r>
            </w:ins>
          </w:p>
        </w:tc>
        <w:tc>
          <w:tcPr>
            <w:tcW w:w="2083" w:type="dxa"/>
            <w:gridSpan w:val="2"/>
            <w:tcBorders>
              <w:top w:val="double" w:sz="4" w:space="0" w:color="auto"/>
            </w:tcBorders>
            <w:shd w:val="clear" w:color="auto" w:fill="auto"/>
          </w:tcPr>
          <w:p w:rsidR="003C70D9" w:rsidRPr="00875645" w:rsidRDefault="003C70D9" w:rsidP="00875645">
            <w:pPr>
              <w:pStyle w:val="TAC"/>
              <w:rPr>
                <w:ins w:id="398" w:author="EAB" w:date="2015-10-06T22:02:00Z"/>
                <w:highlight w:val="green"/>
              </w:rPr>
            </w:pPr>
            <w:ins w:id="399" w:author="EAB" w:date="2015-10-06T22:02:00Z">
              <w:r w:rsidRPr="00875645">
                <w:rPr>
                  <w:highlight w:val="green"/>
                </w:rPr>
                <w:t>6656</w:t>
              </w:r>
            </w:ins>
          </w:p>
        </w:tc>
      </w:tr>
      <w:tr w:rsidR="003C70D9" w:rsidRPr="003C70D9" w:rsidTr="00A91B06">
        <w:trPr>
          <w:jc w:val="center"/>
          <w:ins w:id="400" w:author="EAB" w:date="2015-10-06T22:02:00Z"/>
        </w:trPr>
        <w:tc>
          <w:tcPr>
            <w:tcW w:w="1985" w:type="dxa"/>
            <w:gridSpan w:val="2"/>
            <w:shd w:val="clear" w:color="auto" w:fill="auto"/>
          </w:tcPr>
          <w:p w:rsidR="003C70D9" w:rsidRPr="00875645" w:rsidRDefault="003C70D9" w:rsidP="00875645">
            <w:pPr>
              <w:pStyle w:val="TAC"/>
              <w:rPr>
                <w:ins w:id="401" w:author="EAB" w:date="2015-10-06T22:02:00Z"/>
                <w:highlight w:val="green"/>
              </w:rPr>
            </w:pPr>
            <w:ins w:id="402" w:author="EAB" w:date="2015-10-06T22:02:00Z">
              <w:r w:rsidRPr="00875645">
                <w:rPr>
                  <w:highlight w:val="green"/>
                </w:rPr>
                <w:t>0001</w:t>
              </w:r>
            </w:ins>
          </w:p>
        </w:tc>
        <w:tc>
          <w:tcPr>
            <w:tcW w:w="1710" w:type="dxa"/>
            <w:gridSpan w:val="2"/>
            <w:shd w:val="clear" w:color="auto" w:fill="auto"/>
          </w:tcPr>
          <w:p w:rsidR="003C70D9" w:rsidRPr="00875645" w:rsidRDefault="003C70D9" w:rsidP="00875645">
            <w:pPr>
              <w:pStyle w:val="TAC"/>
              <w:rPr>
                <w:ins w:id="403" w:author="EAB" w:date="2015-10-06T22:02:00Z"/>
                <w:highlight w:val="green"/>
              </w:rPr>
            </w:pPr>
            <w:ins w:id="404" w:author="EAB" w:date="2015-10-06T22:02:00Z">
              <w:r w:rsidRPr="00875645">
                <w:rPr>
                  <w:highlight w:val="green"/>
                </w:rPr>
                <w:t>~3.8 seconds</w:t>
              </w:r>
            </w:ins>
          </w:p>
        </w:tc>
        <w:tc>
          <w:tcPr>
            <w:tcW w:w="2610" w:type="dxa"/>
            <w:gridSpan w:val="2"/>
            <w:shd w:val="clear" w:color="auto" w:fill="auto"/>
          </w:tcPr>
          <w:p w:rsidR="003C70D9" w:rsidRPr="00875645" w:rsidRDefault="003C70D9" w:rsidP="00875645">
            <w:pPr>
              <w:pStyle w:val="TAC"/>
              <w:rPr>
                <w:ins w:id="405" w:author="EAB" w:date="2015-10-06T22:02:00Z"/>
                <w:highlight w:val="green"/>
              </w:rPr>
            </w:pPr>
            <w:ins w:id="406" w:author="EAB" w:date="2015-10-06T22:02:00Z">
              <w:r w:rsidRPr="00875645">
                <w:rPr>
                  <w:highlight w:val="green"/>
                </w:rPr>
                <w:t>16</w:t>
              </w:r>
            </w:ins>
          </w:p>
        </w:tc>
        <w:tc>
          <w:tcPr>
            <w:tcW w:w="2083" w:type="dxa"/>
            <w:gridSpan w:val="2"/>
            <w:shd w:val="clear" w:color="auto" w:fill="auto"/>
          </w:tcPr>
          <w:p w:rsidR="003C70D9" w:rsidRPr="00875645" w:rsidRDefault="003C70D9" w:rsidP="00875645">
            <w:pPr>
              <w:pStyle w:val="TAC"/>
              <w:rPr>
                <w:ins w:id="407" w:author="EAB" w:date="2015-10-06T22:02:00Z"/>
                <w:highlight w:val="green"/>
              </w:rPr>
            </w:pPr>
            <w:ins w:id="408" w:author="EAB" w:date="2015-10-06T22:02:00Z">
              <w:r w:rsidRPr="00875645">
                <w:rPr>
                  <w:highlight w:val="green"/>
                </w:rPr>
                <w:t>3328</w:t>
              </w:r>
            </w:ins>
          </w:p>
        </w:tc>
      </w:tr>
      <w:tr w:rsidR="003C70D9" w:rsidRPr="003C70D9" w:rsidTr="00A91B06">
        <w:trPr>
          <w:jc w:val="center"/>
          <w:ins w:id="409" w:author="EAB" w:date="2015-10-06T22:02:00Z"/>
        </w:trPr>
        <w:tc>
          <w:tcPr>
            <w:tcW w:w="1985" w:type="dxa"/>
            <w:gridSpan w:val="2"/>
            <w:shd w:val="clear" w:color="auto" w:fill="auto"/>
          </w:tcPr>
          <w:p w:rsidR="003C70D9" w:rsidRPr="00875645" w:rsidRDefault="003C70D9" w:rsidP="00875645">
            <w:pPr>
              <w:pStyle w:val="TAC"/>
              <w:rPr>
                <w:ins w:id="410" w:author="EAB" w:date="2015-10-06T22:02:00Z"/>
                <w:highlight w:val="green"/>
              </w:rPr>
            </w:pPr>
            <w:ins w:id="411" w:author="EAB" w:date="2015-10-06T22:02:00Z">
              <w:r w:rsidRPr="00875645">
                <w:rPr>
                  <w:highlight w:val="green"/>
                </w:rPr>
                <w:t>0010</w:t>
              </w:r>
            </w:ins>
          </w:p>
        </w:tc>
        <w:tc>
          <w:tcPr>
            <w:tcW w:w="1710" w:type="dxa"/>
            <w:gridSpan w:val="2"/>
            <w:shd w:val="clear" w:color="auto" w:fill="auto"/>
          </w:tcPr>
          <w:p w:rsidR="003C70D9" w:rsidRPr="00875645" w:rsidRDefault="003C70D9" w:rsidP="00875645">
            <w:pPr>
              <w:pStyle w:val="TAC"/>
              <w:rPr>
                <w:ins w:id="412" w:author="EAB" w:date="2015-10-06T22:02:00Z"/>
                <w:highlight w:val="green"/>
              </w:rPr>
            </w:pPr>
            <w:ins w:id="413" w:author="EAB" w:date="2015-10-06T22:02:00Z">
              <w:r w:rsidRPr="00875645">
                <w:rPr>
                  <w:highlight w:val="green"/>
                </w:rPr>
                <w:t>~7.5 seconds</w:t>
              </w:r>
            </w:ins>
          </w:p>
        </w:tc>
        <w:tc>
          <w:tcPr>
            <w:tcW w:w="2610" w:type="dxa"/>
            <w:gridSpan w:val="2"/>
            <w:shd w:val="clear" w:color="auto" w:fill="auto"/>
          </w:tcPr>
          <w:p w:rsidR="003C70D9" w:rsidRPr="00875645" w:rsidRDefault="003C70D9" w:rsidP="00875645">
            <w:pPr>
              <w:pStyle w:val="TAC"/>
              <w:rPr>
                <w:ins w:id="414" w:author="EAB" w:date="2015-10-06T22:02:00Z"/>
                <w:highlight w:val="green"/>
              </w:rPr>
            </w:pPr>
            <w:ins w:id="415" w:author="EAB" w:date="2015-10-06T22:02:00Z">
              <w:r w:rsidRPr="00875645">
                <w:rPr>
                  <w:highlight w:val="green"/>
                </w:rPr>
                <w:t>32</w:t>
              </w:r>
            </w:ins>
          </w:p>
        </w:tc>
        <w:tc>
          <w:tcPr>
            <w:tcW w:w="2083" w:type="dxa"/>
            <w:gridSpan w:val="2"/>
            <w:shd w:val="clear" w:color="auto" w:fill="auto"/>
          </w:tcPr>
          <w:p w:rsidR="003C70D9" w:rsidRPr="00875645" w:rsidRDefault="003C70D9" w:rsidP="00875645">
            <w:pPr>
              <w:pStyle w:val="TAC"/>
              <w:rPr>
                <w:ins w:id="416" w:author="EAB" w:date="2015-10-06T22:02:00Z"/>
                <w:highlight w:val="green"/>
              </w:rPr>
            </w:pPr>
            <w:ins w:id="417" w:author="EAB" w:date="2015-10-06T22:02:00Z">
              <w:r w:rsidRPr="00875645">
                <w:rPr>
                  <w:highlight w:val="green"/>
                </w:rPr>
                <w:t>1664</w:t>
              </w:r>
            </w:ins>
          </w:p>
        </w:tc>
      </w:tr>
      <w:tr w:rsidR="003C70D9" w:rsidRPr="003C70D9" w:rsidTr="00A91B06">
        <w:trPr>
          <w:jc w:val="center"/>
          <w:ins w:id="418" w:author="EAB" w:date="2015-10-06T22:02:00Z"/>
        </w:trPr>
        <w:tc>
          <w:tcPr>
            <w:tcW w:w="1985" w:type="dxa"/>
            <w:gridSpan w:val="2"/>
            <w:shd w:val="clear" w:color="auto" w:fill="auto"/>
          </w:tcPr>
          <w:p w:rsidR="003C70D9" w:rsidRPr="00875645" w:rsidRDefault="003C70D9" w:rsidP="00875645">
            <w:pPr>
              <w:pStyle w:val="TAC"/>
              <w:rPr>
                <w:ins w:id="419" w:author="EAB" w:date="2015-10-06T22:02:00Z"/>
                <w:highlight w:val="green"/>
              </w:rPr>
            </w:pPr>
            <w:ins w:id="420" w:author="EAB" w:date="2015-10-06T22:02:00Z">
              <w:r w:rsidRPr="00875645">
                <w:rPr>
                  <w:highlight w:val="green"/>
                </w:rPr>
                <w:t>0011</w:t>
              </w:r>
            </w:ins>
          </w:p>
        </w:tc>
        <w:tc>
          <w:tcPr>
            <w:tcW w:w="1710" w:type="dxa"/>
            <w:gridSpan w:val="2"/>
            <w:shd w:val="clear" w:color="auto" w:fill="auto"/>
          </w:tcPr>
          <w:p w:rsidR="003C70D9" w:rsidRPr="00875645" w:rsidRDefault="003C70D9" w:rsidP="00875645">
            <w:pPr>
              <w:pStyle w:val="TAC"/>
              <w:rPr>
                <w:ins w:id="421" w:author="EAB" w:date="2015-10-06T22:02:00Z"/>
                <w:highlight w:val="green"/>
              </w:rPr>
            </w:pPr>
            <w:ins w:id="422" w:author="EAB" w:date="2015-10-06T22:02:00Z">
              <w:r w:rsidRPr="00875645">
                <w:rPr>
                  <w:highlight w:val="green"/>
                </w:rPr>
                <w:t>~12.2 seconds</w:t>
              </w:r>
            </w:ins>
          </w:p>
        </w:tc>
        <w:tc>
          <w:tcPr>
            <w:tcW w:w="2610" w:type="dxa"/>
            <w:gridSpan w:val="2"/>
            <w:shd w:val="clear" w:color="auto" w:fill="auto"/>
          </w:tcPr>
          <w:p w:rsidR="003C70D9" w:rsidRPr="00875645" w:rsidRDefault="003C70D9" w:rsidP="00875645">
            <w:pPr>
              <w:pStyle w:val="TAC"/>
              <w:rPr>
                <w:ins w:id="423" w:author="EAB" w:date="2015-10-06T22:02:00Z"/>
                <w:highlight w:val="green"/>
              </w:rPr>
            </w:pPr>
            <w:ins w:id="424" w:author="EAB" w:date="2015-10-06T22:02:00Z">
              <w:r w:rsidRPr="00875645">
                <w:rPr>
                  <w:highlight w:val="green"/>
                </w:rPr>
                <w:t>52</w:t>
              </w:r>
            </w:ins>
          </w:p>
        </w:tc>
        <w:tc>
          <w:tcPr>
            <w:tcW w:w="2083" w:type="dxa"/>
            <w:gridSpan w:val="2"/>
            <w:shd w:val="clear" w:color="auto" w:fill="auto"/>
          </w:tcPr>
          <w:p w:rsidR="003C70D9" w:rsidRPr="00875645" w:rsidRDefault="003C70D9" w:rsidP="00875645">
            <w:pPr>
              <w:pStyle w:val="TAC"/>
              <w:rPr>
                <w:ins w:id="425" w:author="EAB" w:date="2015-10-06T22:02:00Z"/>
                <w:highlight w:val="green"/>
              </w:rPr>
            </w:pPr>
            <w:ins w:id="426" w:author="EAB" w:date="2015-10-06T22:02:00Z">
              <w:r w:rsidRPr="00875645">
                <w:rPr>
                  <w:highlight w:val="green"/>
                </w:rPr>
                <w:t>1024</w:t>
              </w:r>
            </w:ins>
          </w:p>
        </w:tc>
      </w:tr>
      <w:tr w:rsidR="003C70D9" w:rsidRPr="003C70D9" w:rsidTr="00A91B06">
        <w:trPr>
          <w:jc w:val="center"/>
          <w:ins w:id="427" w:author="EAB" w:date="2015-10-06T22:02:00Z"/>
        </w:trPr>
        <w:tc>
          <w:tcPr>
            <w:tcW w:w="1985" w:type="dxa"/>
            <w:gridSpan w:val="2"/>
            <w:shd w:val="clear" w:color="auto" w:fill="auto"/>
          </w:tcPr>
          <w:p w:rsidR="003C70D9" w:rsidRPr="00875645" w:rsidRDefault="003C70D9" w:rsidP="00875645">
            <w:pPr>
              <w:pStyle w:val="TAC"/>
              <w:rPr>
                <w:ins w:id="428" w:author="EAB" w:date="2015-10-06T22:02:00Z"/>
                <w:highlight w:val="green"/>
              </w:rPr>
            </w:pPr>
            <w:ins w:id="429" w:author="EAB" w:date="2015-10-06T22:02:00Z">
              <w:r w:rsidRPr="00875645">
                <w:rPr>
                  <w:highlight w:val="green"/>
                </w:rPr>
                <w:t>0100</w:t>
              </w:r>
            </w:ins>
          </w:p>
        </w:tc>
        <w:tc>
          <w:tcPr>
            <w:tcW w:w="1710" w:type="dxa"/>
            <w:gridSpan w:val="2"/>
            <w:shd w:val="clear" w:color="auto" w:fill="auto"/>
          </w:tcPr>
          <w:p w:rsidR="003C70D9" w:rsidRPr="00875645" w:rsidRDefault="003C70D9" w:rsidP="00875645">
            <w:pPr>
              <w:pStyle w:val="TAC"/>
              <w:rPr>
                <w:ins w:id="430" w:author="EAB" w:date="2015-10-06T22:02:00Z"/>
                <w:highlight w:val="green"/>
              </w:rPr>
            </w:pPr>
            <w:ins w:id="431" w:author="EAB" w:date="2015-10-06T22:02:00Z">
              <w:r w:rsidRPr="00875645">
                <w:rPr>
                  <w:highlight w:val="green"/>
                </w:rPr>
                <w:t>~24.5 seconds</w:t>
              </w:r>
            </w:ins>
          </w:p>
        </w:tc>
        <w:tc>
          <w:tcPr>
            <w:tcW w:w="2610" w:type="dxa"/>
            <w:gridSpan w:val="2"/>
            <w:shd w:val="clear" w:color="auto" w:fill="auto"/>
          </w:tcPr>
          <w:p w:rsidR="003C70D9" w:rsidRPr="00875645" w:rsidRDefault="003C70D9" w:rsidP="00875645">
            <w:pPr>
              <w:pStyle w:val="TAC"/>
              <w:rPr>
                <w:ins w:id="432" w:author="EAB" w:date="2015-10-06T22:02:00Z"/>
                <w:highlight w:val="green"/>
              </w:rPr>
            </w:pPr>
            <w:ins w:id="433" w:author="EAB" w:date="2015-10-06T22:02:00Z">
              <w:r w:rsidRPr="00875645">
                <w:rPr>
                  <w:highlight w:val="green"/>
                </w:rPr>
                <w:t>104</w:t>
              </w:r>
            </w:ins>
          </w:p>
        </w:tc>
        <w:tc>
          <w:tcPr>
            <w:tcW w:w="2083" w:type="dxa"/>
            <w:gridSpan w:val="2"/>
            <w:shd w:val="clear" w:color="auto" w:fill="auto"/>
          </w:tcPr>
          <w:p w:rsidR="003C70D9" w:rsidRPr="00875645" w:rsidRDefault="003C70D9" w:rsidP="00875645">
            <w:pPr>
              <w:pStyle w:val="TAC"/>
              <w:rPr>
                <w:ins w:id="434" w:author="EAB" w:date="2015-10-06T22:02:00Z"/>
                <w:highlight w:val="green"/>
              </w:rPr>
            </w:pPr>
            <w:ins w:id="435" w:author="EAB" w:date="2015-10-06T22:02:00Z">
              <w:r w:rsidRPr="00875645">
                <w:rPr>
                  <w:highlight w:val="green"/>
                </w:rPr>
                <w:t>512</w:t>
              </w:r>
            </w:ins>
          </w:p>
        </w:tc>
      </w:tr>
      <w:tr w:rsidR="003C70D9" w:rsidRPr="003C70D9" w:rsidTr="00A91B06">
        <w:trPr>
          <w:jc w:val="center"/>
          <w:ins w:id="436" w:author="EAB" w:date="2015-10-06T22:02:00Z"/>
        </w:trPr>
        <w:tc>
          <w:tcPr>
            <w:tcW w:w="1985" w:type="dxa"/>
            <w:gridSpan w:val="2"/>
            <w:shd w:val="clear" w:color="auto" w:fill="auto"/>
          </w:tcPr>
          <w:p w:rsidR="003C70D9" w:rsidRPr="00875645" w:rsidRDefault="003C70D9" w:rsidP="00875645">
            <w:pPr>
              <w:pStyle w:val="TAC"/>
              <w:rPr>
                <w:ins w:id="437" w:author="EAB" w:date="2015-10-06T22:02:00Z"/>
                <w:highlight w:val="green"/>
              </w:rPr>
            </w:pPr>
            <w:ins w:id="438" w:author="EAB" w:date="2015-10-06T22:02:00Z">
              <w:r w:rsidRPr="00875645">
                <w:rPr>
                  <w:highlight w:val="green"/>
                </w:rPr>
                <w:t>0101</w:t>
              </w:r>
            </w:ins>
          </w:p>
        </w:tc>
        <w:tc>
          <w:tcPr>
            <w:tcW w:w="1710" w:type="dxa"/>
            <w:gridSpan w:val="2"/>
            <w:shd w:val="clear" w:color="auto" w:fill="auto"/>
          </w:tcPr>
          <w:p w:rsidR="003C70D9" w:rsidRPr="00875645" w:rsidRDefault="003C70D9" w:rsidP="00875645">
            <w:pPr>
              <w:pStyle w:val="TAC"/>
              <w:rPr>
                <w:ins w:id="439" w:author="EAB" w:date="2015-10-06T22:02:00Z"/>
                <w:highlight w:val="green"/>
              </w:rPr>
            </w:pPr>
            <w:ins w:id="440" w:author="EAB" w:date="2015-10-06T22:02:00Z">
              <w:r w:rsidRPr="00875645">
                <w:rPr>
                  <w:highlight w:val="green"/>
                </w:rPr>
                <w:t>~49 seconds</w:t>
              </w:r>
            </w:ins>
          </w:p>
        </w:tc>
        <w:tc>
          <w:tcPr>
            <w:tcW w:w="2610" w:type="dxa"/>
            <w:gridSpan w:val="2"/>
            <w:shd w:val="clear" w:color="auto" w:fill="auto"/>
          </w:tcPr>
          <w:p w:rsidR="003C70D9" w:rsidRPr="00875645" w:rsidRDefault="003C70D9" w:rsidP="00875645">
            <w:pPr>
              <w:pStyle w:val="TAC"/>
              <w:rPr>
                <w:ins w:id="441" w:author="EAB" w:date="2015-10-06T22:02:00Z"/>
                <w:highlight w:val="green"/>
              </w:rPr>
            </w:pPr>
            <w:ins w:id="442" w:author="EAB" w:date="2015-10-06T22:02:00Z">
              <w:r w:rsidRPr="00875645">
                <w:rPr>
                  <w:highlight w:val="green"/>
                </w:rPr>
                <w:t>208</w:t>
              </w:r>
            </w:ins>
          </w:p>
        </w:tc>
        <w:tc>
          <w:tcPr>
            <w:tcW w:w="2083" w:type="dxa"/>
            <w:gridSpan w:val="2"/>
            <w:shd w:val="clear" w:color="auto" w:fill="auto"/>
          </w:tcPr>
          <w:p w:rsidR="003C70D9" w:rsidRPr="00875645" w:rsidRDefault="003C70D9" w:rsidP="00875645">
            <w:pPr>
              <w:pStyle w:val="TAC"/>
              <w:rPr>
                <w:ins w:id="443" w:author="EAB" w:date="2015-10-06T22:02:00Z"/>
                <w:highlight w:val="green"/>
              </w:rPr>
            </w:pPr>
            <w:ins w:id="444" w:author="EAB" w:date="2015-10-06T22:02:00Z">
              <w:r w:rsidRPr="00875645">
                <w:rPr>
                  <w:highlight w:val="green"/>
                </w:rPr>
                <w:t>256</w:t>
              </w:r>
            </w:ins>
          </w:p>
        </w:tc>
      </w:tr>
      <w:tr w:rsidR="003C70D9" w:rsidRPr="003C70D9" w:rsidTr="00A91B06">
        <w:trPr>
          <w:jc w:val="center"/>
          <w:ins w:id="445" w:author="EAB" w:date="2015-10-06T22:02:00Z"/>
        </w:trPr>
        <w:tc>
          <w:tcPr>
            <w:tcW w:w="1985" w:type="dxa"/>
            <w:gridSpan w:val="2"/>
            <w:shd w:val="clear" w:color="auto" w:fill="auto"/>
          </w:tcPr>
          <w:p w:rsidR="003C70D9" w:rsidRPr="00875645" w:rsidRDefault="003C70D9" w:rsidP="00875645">
            <w:pPr>
              <w:pStyle w:val="TAC"/>
              <w:rPr>
                <w:ins w:id="446" w:author="EAB" w:date="2015-10-06T22:02:00Z"/>
                <w:highlight w:val="green"/>
              </w:rPr>
            </w:pPr>
            <w:ins w:id="447" w:author="EAB" w:date="2015-10-06T22:02:00Z">
              <w:r w:rsidRPr="00875645">
                <w:rPr>
                  <w:highlight w:val="green"/>
                </w:rPr>
                <w:t>0110</w:t>
              </w:r>
            </w:ins>
          </w:p>
        </w:tc>
        <w:tc>
          <w:tcPr>
            <w:tcW w:w="1710" w:type="dxa"/>
            <w:gridSpan w:val="2"/>
            <w:shd w:val="clear" w:color="auto" w:fill="auto"/>
          </w:tcPr>
          <w:p w:rsidR="003C70D9" w:rsidRPr="00875645" w:rsidRDefault="003C70D9" w:rsidP="00875645">
            <w:pPr>
              <w:pStyle w:val="TAC"/>
              <w:rPr>
                <w:ins w:id="448" w:author="EAB" w:date="2015-10-06T22:02:00Z"/>
                <w:highlight w:val="green"/>
              </w:rPr>
            </w:pPr>
            <w:ins w:id="449" w:author="EAB" w:date="2015-10-06T22:02:00Z">
              <w:r w:rsidRPr="00875645">
                <w:rPr>
                  <w:highlight w:val="green"/>
                </w:rPr>
                <w:t>~1.63 minutes</w:t>
              </w:r>
            </w:ins>
          </w:p>
        </w:tc>
        <w:tc>
          <w:tcPr>
            <w:tcW w:w="2610" w:type="dxa"/>
            <w:gridSpan w:val="2"/>
            <w:shd w:val="clear" w:color="auto" w:fill="auto"/>
          </w:tcPr>
          <w:p w:rsidR="003C70D9" w:rsidRPr="00875645" w:rsidRDefault="003C70D9" w:rsidP="00875645">
            <w:pPr>
              <w:pStyle w:val="TAC"/>
              <w:rPr>
                <w:ins w:id="450" w:author="EAB" w:date="2015-10-06T22:02:00Z"/>
                <w:highlight w:val="green"/>
              </w:rPr>
            </w:pPr>
            <w:ins w:id="451" w:author="EAB" w:date="2015-10-06T22:02:00Z">
              <w:r w:rsidRPr="00875645">
                <w:rPr>
                  <w:highlight w:val="green"/>
                </w:rPr>
                <w:t>416</w:t>
              </w:r>
            </w:ins>
          </w:p>
        </w:tc>
        <w:tc>
          <w:tcPr>
            <w:tcW w:w="2083" w:type="dxa"/>
            <w:gridSpan w:val="2"/>
            <w:shd w:val="clear" w:color="auto" w:fill="auto"/>
          </w:tcPr>
          <w:p w:rsidR="003C70D9" w:rsidRPr="00875645" w:rsidRDefault="003C70D9" w:rsidP="00875645">
            <w:pPr>
              <w:pStyle w:val="TAC"/>
              <w:rPr>
                <w:ins w:id="452" w:author="EAB" w:date="2015-10-06T22:02:00Z"/>
                <w:highlight w:val="green"/>
              </w:rPr>
            </w:pPr>
            <w:ins w:id="453" w:author="EAB" w:date="2015-10-06T22:02:00Z">
              <w:r w:rsidRPr="00875645">
                <w:rPr>
                  <w:highlight w:val="green"/>
                </w:rPr>
                <w:t>128</w:t>
              </w:r>
            </w:ins>
          </w:p>
        </w:tc>
      </w:tr>
      <w:tr w:rsidR="003C70D9" w:rsidRPr="003C70D9" w:rsidTr="00A91B06">
        <w:trPr>
          <w:jc w:val="center"/>
          <w:ins w:id="454" w:author="EAB" w:date="2015-10-06T22:02:00Z"/>
        </w:trPr>
        <w:tc>
          <w:tcPr>
            <w:tcW w:w="1985" w:type="dxa"/>
            <w:gridSpan w:val="2"/>
            <w:shd w:val="clear" w:color="auto" w:fill="auto"/>
          </w:tcPr>
          <w:p w:rsidR="003C70D9" w:rsidRPr="00875645" w:rsidRDefault="003C70D9" w:rsidP="00875645">
            <w:pPr>
              <w:pStyle w:val="TAC"/>
              <w:rPr>
                <w:ins w:id="455" w:author="EAB" w:date="2015-10-06T22:02:00Z"/>
                <w:highlight w:val="green"/>
              </w:rPr>
            </w:pPr>
            <w:ins w:id="456" w:author="EAB" w:date="2015-10-06T22:02:00Z">
              <w:r w:rsidRPr="00875645">
                <w:rPr>
                  <w:highlight w:val="green"/>
                </w:rPr>
                <w:t>0111</w:t>
              </w:r>
            </w:ins>
          </w:p>
        </w:tc>
        <w:tc>
          <w:tcPr>
            <w:tcW w:w="1710" w:type="dxa"/>
            <w:gridSpan w:val="2"/>
            <w:shd w:val="clear" w:color="auto" w:fill="auto"/>
          </w:tcPr>
          <w:p w:rsidR="003C70D9" w:rsidRPr="00875645" w:rsidRDefault="003C70D9" w:rsidP="00875645">
            <w:pPr>
              <w:pStyle w:val="TAC"/>
              <w:rPr>
                <w:ins w:id="457" w:author="EAB" w:date="2015-10-06T22:02:00Z"/>
                <w:highlight w:val="green"/>
              </w:rPr>
            </w:pPr>
            <w:ins w:id="458" w:author="EAB" w:date="2015-10-06T22:02:00Z">
              <w:r w:rsidRPr="00875645">
                <w:rPr>
                  <w:highlight w:val="green"/>
                </w:rPr>
                <w:t>~3.25 minutes</w:t>
              </w:r>
            </w:ins>
          </w:p>
        </w:tc>
        <w:tc>
          <w:tcPr>
            <w:tcW w:w="2610" w:type="dxa"/>
            <w:gridSpan w:val="2"/>
            <w:shd w:val="clear" w:color="auto" w:fill="auto"/>
          </w:tcPr>
          <w:p w:rsidR="003C70D9" w:rsidRPr="00875645" w:rsidRDefault="003C70D9" w:rsidP="00875645">
            <w:pPr>
              <w:pStyle w:val="TAC"/>
              <w:rPr>
                <w:ins w:id="459" w:author="EAB" w:date="2015-10-06T22:02:00Z"/>
                <w:highlight w:val="green"/>
              </w:rPr>
            </w:pPr>
            <w:ins w:id="460" w:author="EAB" w:date="2015-10-06T22:02:00Z">
              <w:r w:rsidRPr="00875645">
                <w:rPr>
                  <w:highlight w:val="green"/>
                </w:rPr>
                <w:t>832</w:t>
              </w:r>
            </w:ins>
          </w:p>
        </w:tc>
        <w:tc>
          <w:tcPr>
            <w:tcW w:w="2083" w:type="dxa"/>
            <w:gridSpan w:val="2"/>
            <w:shd w:val="clear" w:color="auto" w:fill="auto"/>
          </w:tcPr>
          <w:p w:rsidR="003C70D9" w:rsidRPr="00875645" w:rsidRDefault="003C70D9" w:rsidP="00875645">
            <w:pPr>
              <w:pStyle w:val="TAC"/>
              <w:rPr>
                <w:ins w:id="461" w:author="EAB" w:date="2015-10-06T22:02:00Z"/>
                <w:highlight w:val="green"/>
              </w:rPr>
            </w:pPr>
            <w:ins w:id="462" w:author="EAB" w:date="2015-10-06T22:02:00Z">
              <w:r w:rsidRPr="00875645">
                <w:rPr>
                  <w:highlight w:val="green"/>
                </w:rPr>
                <w:t>64</w:t>
              </w:r>
            </w:ins>
          </w:p>
        </w:tc>
      </w:tr>
      <w:tr w:rsidR="003C70D9" w:rsidRPr="003C70D9" w:rsidTr="00A91B06">
        <w:trPr>
          <w:jc w:val="center"/>
          <w:ins w:id="463" w:author="EAB" w:date="2015-10-06T22:02:00Z"/>
        </w:trPr>
        <w:tc>
          <w:tcPr>
            <w:tcW w:w="1985" w:type="dxa"/>
            <w:gridSpan w:val="2"/>
            <w:shd w:val="clear" w:color="auto" w:fill="auto"/>
          </w:tcPr>
          <w:p w:rsidR="003C70D9" w:rsidRPr="00875645" w:rsidRDefault="003C70D9" w:rsidP="00875645">
            <w:pPr>
              <w:pStyle w:val="TAC"/>
              <w:rPr>
                <w:ins w:id="464" w:author="EAB" w:date="2015-10-06T22:02:00Z"/>
                <w:highlight w:val="green"/>
              </w:rPr>
            </w:pPr>
            <w:ins w:id="465" w:author="EAB" w:date="2015-10-06T22:02:00Z">
              <w:r w:rsidRPr="00875645">
                <w:rPr>
                  <w:highlight w:val="green"/>
                </w:rPr>
                <w:t>1000</w:t>
              </w:r>
            </w:ins>
          </w:p>
        </w:tc>
        <w:tc>
          <w:tcPr>
            <w:tcW w:w="1710" w:type="dxa"/>
            <w:gridSpan w:val="2"/>
            <w:shd w:val="clear" w:color="auto" w:fill="auto"/>
          </w:tcPr>
          <w:p w:rsidR="003C70D9" w:rsidRPr="00875645" w:rsidRDefault="003C70D9" w:rsidP="00875645">
            <w:pPr>
              <w:pStyle w:val="TAC"/>
              <w:rPr>
                <w:ins w:id="466" w:author="EAB" w:date="2015-10-06T22:02:00Z"/>
                <w:highlight w:val="green"/>
              </w:rPr>
            </w:pPr>
            <w:ins w:id="467" w:author="EAB" w:date="2015-10-06T22:02:00Z">
              <w:r w:rsidRPr="00875645">
                <w:rPr>
                  <w:highlight w:val="green"/>
                </w:rPr>
                <w:t>~6.5 minutes</w:t>
              </w:r>
            </w:ins>
          </w:p>
        </w:tc>
        <w:tc>
          <w:tcPr>
            <w:tcW w:w="2610" w:type="dxa"/>
            <w:gridSpan w:val="2"/>
            <w:shd w:val="clear" w:color="auto" w:fill="auto"/>
          </w:tcPr>
          <w:p w:rsidR="003C70D9" w:rsidRPr="00875645" w:rsidRDefault="003C70D9" w:rsidP="00875645">
            <w:pPr>
              <w:pStyle w:val="TAC"/>
              <w:rPr>
                <w:ins w:id="468" w:author="EAB" w:date="2015-10-06T22:02:00Z"/>
                <w:highlight w:val="green"/>
              </w:rPr>
            </w:pPr>
            <w:ins w:id="469" w:author="EAB" w:date="2015-10-06T22:02:00Z">
              <w:r w:rsidRPr="00875645">
                <w:rPr>
                  <w:highlight w:val="green"/>
                </w:rPr>
                <w:t>1664</w:t>
              </w:r>
            </w:ins>
          </w:p>
        </w:tc>
        <w:tc>
          <w:tcPr>
            <w:tcW w:w="2083" w:type="dxa"/>
            <w:gridSpan w:val="2"/>
            <w:shd w:val="clear" w:color="auto" w:fill="auto"/>
          </w:tcPr>
          <w:p w:rsidR="003C70D9" w:rsidRPr="00875645" w:rsidRDefault="003C70D9" w:rsidP="00875645">
            <w:pPr>
              <w:pStyle w:val="TAC"/>
              <w:rPr>
                <w:ins w:id="470" w:author="EAB" w:date="2015-10-06T22:02:00Z"/>
                <w:highlight w:val="green"/>
              </w:rPr>
            </w:pPr>
            <w:ins w:id="471" w:author="EAB" w:date="2015-10-06T22:02:00Z">
              <w:r w:rsidRPr="00875645">
                <w:rPr>
                  <w:highlight w:val="green"/>
                </w:rPr>
                <w:t>32</w:t>
              </w:r>
            </w:ins>
          </w:p>
        </w:tc>
      </w:tr>
      <w:tr w:rsidR="003C70D9" w:rsidRPr="003C70D9" w:rsidTr="00A91B06">
        <w:trPr>
          <w:jc w:val="center"/>
          <w:ins w:id="472" w:author="EAB" w:date="2015-10-06T22:02:00Z"/>
        </w:trPr>
        <w:tc>
          <w:tcPr>
            <w:tcW w:w="1985" w:type="dxa"/>
            <w:gridSpan w:val="2"/>
            <w:shd w:val="clear" w:color="auto" w:fill="auto"/>
          </w:tcPr>
          <w:p w:rsidR="003C70D9" w:rsidRPr="00875645" w:rsidRDefault="003C70D9" w:rsidP="00875645">
            <w:pPr>
              <w:pStyle w:val="TAC"/>
              <w:rPr>
                <w:ins w:id="473" w:author="EAB" w:date="2015-10-06T22:02:00Z"/>
                <w:highlight w:val="green"/>
              </w:rPr>
            </w:pPr>
            <w:ins w:id="474" w:author="EAB" w:date="2015-10-06T22:02:00Z">
              <w:r w:rsidRPr="00875645">
                <w:rPr>
                  <w:highlight w:val="green"/>
                </w:rPr>
                <w:t>1001</w:t>
              </w:r>
            </w:ins>
          </w:p>
        </w:tc>
        <w:tc>
          <w:tcPr>
            <w:tcW w:w="1710" w:type="dxa"/>
            <w:gridSpan w:val="2"/>
            <w:shd w:val="clear" w:color="auto" w:fill="auto"/>
          </w:tcPr>
          <w:p w:rsidR="003C70D9" w:rsidRPr="00875645" w:rsidRDefault="003C70D9" w:rsidP="00875645">
            <w:pPr>
              <w:pStyle w:val="TAC"/>
              <w:rPr>
                <w:ins w:id="475" w:author="EAB" w:date="2015-10-06T22:02:00Z"/>
                <w:highlight w:val="green"/>
              </w:rPr>
            </w:pPr>
            <w:ins w:id="476" w:author="EAB" w:date="2015-10-06T22:02:00Z">
              <w:r w:rsidRPr="00875645">
                <w:rPr>
                  <w:highlight w:val="green"/>
                </w:rPr>
                <w:t>~13 minutes</w:t>
              </w:r>
            </w:ins>
          </w:p>
        </w:tc>
        <w:tc>
          <w:tcPr>
            <w:tcW w:w="2610" w:type="dxa"/>
            <w:gridSpan w:val="2"/>
            <w:shd w:val="clear" w:color="auto" w:fill="auto"/>
          </w:tcPr>
          <w:p w:rsidR="003C70D9" w:rsidRPr="00875645" w:rsidRDefault="003C70D9" w:rsidP="00875645">
            <w:pPr>
              <w:pStyle w:val="TAC"/>
              <w:rPr>
                <w:ins w:id="477" w:author="EAB" w:date="2015-10-06T22:02:00Z"/>
                <w:highlight w:val="green"/>
              </w:rPr>
            </w:pPr>
            <w:ins w:id="478" w:author="EAB" w:date="2015-10-06T22:02:00Z">
              <w:r w:rsidRPr="00875645">
                <w:rPr>
                  <w:highlight w:val="green"/>
                </w:rPr>
                <w:t>3328</w:t>
              </w:r>
            </w:ins>
          </w:p>
        </w:tc>
        <w:tc>
          <w:tcPr>
            <w:tcW w:w="2083" w:type="dxa"/>
            <w:gridSpan w:val="2"/>
            <w:shd w:val="clear" w:color="auto" w:fill="auto"/>
          </w:tcPr>
          <w:p w:rsidR="003C70D9" w:rsidRPr="00875645" w:rsidRDefault="003C70D9" w:rsidP="00875645">
            <w:pPr>
              <w:pStyle w:val="TAC"/>
              <w:rPr>
                <w:ins w:id="479" w:author="EAB" w:date="2015-10-06T22:02:00Z"/>
                <w:highlight w:val="green"/>
              </w:rPr>
            </w:pPr>
            <w:ins w:id="480" w:author="EAB" w:date="2015-10-06T22:02:00Z">
              <w:r w:rsidRPr="00875645">
                <w:rPr>
                  <w:highlight w:val="green"/>
                </w:rPr>
                <w:t>16</w:t>
              </w:r>
            </w:ins>
          </w:p>
        </w:tc>
      </w:tr>
      <w:tr w:rsidR="003C70D9" w:rsidRPr="003C70D9" w:rsidTr="00A91B06">
        <w:trPr>
          <w:jc w:val="center"/>
          <w:ins w:id="481" w:author="EAB" w:date="2015-10-06T22:02:00Z"/>
        </w:trPr>
        <w:tc>
          <w:tcPr>
            <w:tcW w:w="1985" w:type="dxa"/>
            <w:gridSpan w:val="2"/>
            <w:shd w:val="clear" w:color="auto" w:fill="auto"/>
          </w:tcPr>
          <w:p w:rsidR="003C70D9" w:rsidRPr="00875645" w:rsidRDefault="003C70D9" w:rsidP="00875645">
            <w:pPr>
              <w:pStyle w:val="TAC"/>
              <w:rPr>
                <w:ins w:id="482" w:author="EAB" w:date="2015-10-06T22:02:00Z"/>
                <w:highlight w:val="green"/>
              </w:rPr>
            </w:pPr>
            <w:ins w:id="483" w:author="EAB" w:date="2015-10-06T22:02:00Z">
              <w:r w:rsidRPr="00875645">
                <w:rPr>
                  <w:highlight w:val="green"/>
                </w:rPr>
                <w:t>1010</w:t>
              </w:r>
            </w:ins>
          </w:p>
        </w:tc>
        <w:tc>
          <w:tcPr>
            <w:tcW w:w="1710" w:type="dxa"/>
            <w:gridSpan w:val="2"/>
            <w:shd w:val="clear" w:color="auto" w:fill="auto"/>
          </w:tcPr>
          <w:p w:rsidR="003C70D9" w:rsidRPr="00875645" w:rsidRDefault="003C70D9" w:rsidP="00875645">
            <w:pPr>
              <w:pStyle w:val="TAC"/>
              <w:rPr>
                <w:ins w:id="484" w:author="EAB" w:date="2015-10-06T22:02:00Z"/>
                <w:highlight w:val="green"/>
              </w:rPr>
            </w:pPr>
            <w:ins w:id="485" w:author="EAB" w:date="2015-10-06T22:02:00Z">
              <w:r w:rsidRPr="00875645">
                <w:rPr>
                  <w:highlight w:val="green"/>
                </w:rPr>
                <w:t>~26 minutes</w:t>
              </w:r>
            </w:ins>
          </w:p>
        </w:tc>
        <w:tc>
          <w:tcPr>
            <w:tcW w:w="2610" w:type="dxa"/>
            <w:gridSpan w:val="2"/>
            <w:shd w:val="clear" w:color="auto" w:fill="auto"/>
          </w:tcPr>
          <w:p w:rsidR="003C70D9" w:rsidRPr="00875645" w:rsidRDefault="003C70D9" w:rsidP="00875645">
            <w:pPr>
              <w:pStyle w:val="TAC"/>
              <w:rPr>
                <w:ins w:id="486" w:author="EAB" w:date="2015-10-06T22:02:00Z"/>
                <w:highlight w:val="green"/>
              </w:rPr>
            </w:pPr>
            <w:ins w:id="487" w:author="EAB" w:date="2015-10-06T22:02:00Z">
              <w:r w:rsidRPr="00875645">
                <w:rPr>
                  <w:highlight w:val="green"/>
                </w:rPr>
                <w:t>6656</w:t>
              </w:r>
            </w:ins>
          </w:p>
        </w:tc>
        <w:tc>
          <w:tcPr>
            <w:tcW w:w="2083" w:type="dxa"/>
            <w:gridSpan w:val="2"/>
            <w:shd w:val="clear" w:color="auto" w:fill="auto"/>
          </w:tcPr>
          <w:p w:rsidR="003C70D9" w:rsidRPr="00875645" w:rsidRDefault="003C70D9" w:rsidP="00875645">
            <w:pPr>
              <w:pStyle w:val="TAC"/>
              <w:rPr>
                <w:ins w:id="488" w:author="EAB" w:date="2015-10-06T22:02:00Z"/>
                <w:highlight w:val="green"/>
              </w:rPr>
            </w:pPr>
            <w:ins w:id="489" w:author="EAB" w:date="2015-10-06T22:02:00Z">
              <w:r w:rsidRPr="00875645">
                <w:rPr>
                  <w:highlight w:val="green"/>
                </w:rPr>
                <w:t>8</w:t>
              </w:r>
            </w:ins>
          </w:p>
        </w:tc>
      </w:tr>
      <w:tr w:rsidR="003C70D9" w:rsidRPr="003C70D9" w:rsidTr="00A91B06">
        <w:trPr>
          <w:jc w:val="center"/>
          <w:ins w:id="490" w:author="EAB" w:date="2015-10-06T22:02:00Z"/>
        </w:trPr>
        <w:tc>
          <w:tcPr>
            <w:tcW w:w="1985" w:type="dxa"/>
            <w:gridSpan w:val="2"/>
            <w:shd w:val="clear" w:color="auto" w:fill="auto"/>
          </w:tcPr>
          <w:p w:rsidR="003C70D9" w:rsidRPr="00875645" w:rsidRDefault="003C70D9" w:rsidP="00875645">
            <w:pPr>
              <w:pStyle w:val="TAC"/>
              <w:rPr>
                <w:ins w:id="491" w:author="EAB" w:date="2015-10-06T22:02:00Z"/>
                <w:highlight w:val="green"/>
              </w:rPr>
            </w:pPr>
            <w:ins w:id="492" w:author="EAB" w:date="2015-10-06T22:02:00Z">
              <w:r w:rsidRPr="00875645">
                <w:rPr>
                  <w:highlight w:val="green"/>
                </w:rPr>
                <w:t>1011</w:t>
              </w:r>
            </w:ins>
          </w:p>
        </w:tc>
        <w:tc>
          <w:tcPr>
            <w:tcW w:w="1710" w:type="dxa"/>
            <w:gridSpan w:val="2"/>
            <w:shd w:val="clear" w:color="auto" w:fill="auto"/>
          </w:tcPr>
          <w:p w:rsidR="003C70D9" w:rsidRPr="00875645" w:rsidRDefault="003C70D9" w:rsidP="00875645">
            <w:pPr>
              <w:pStyle w:val="TAC"/>
              <w:rPr>
                <w:ins w:id="493" w:author="EAB" w:date="2015-10-06T22:02:00Z"/>
                <w:highlight w:val="green"/>
              </w:rPr>
            </w:pPr>
            <w:ins w:id="494" w:author="EAB" w:date="2015-10-06T22:02:00Z">
              <w:r w:rsidRPr="00875645">
                <w:rPr>
                  <w:highlight w:val="green"/>
                </w:rPr>
                <w:t>~52 minutes</w:t>
              </w:r>
            </w:ins>
          </w:p>
        </w:tc>
        <w:tc>
          <w:tcPr>
            <w:tcW w:w="2610" w:type="dxa"/>
            <w:gridSpan w:val="2"/>
            <w:shd w:val="clear" w:color="auto" w:fill="auto"/>
          </w:tcPr>
          <w:p w:rsidR="003C70D9" w:rsidRPr="00875645" w:rsidRDefault="003C70D9" w:rsidP="00875645">
            <w:pPr>
              <w:pStyle w:val="TAC"/>
              <w:rPr>
                <w:ins w:id="495" w:author="EAB" w:date="2015-10-06T22:02:00Z"/>
                <w:highlight w:val="green"/>
              </w:rPr>
            </w:pPr>
            <w:ins w:id="496" w:author="EAB" w:date="2015-10-06T22:02:00Z">
              <w:r w:rsidRPr="00875645">
                <w:rPr>
                  <w:highlight w:val="green"/>
                </w:rPr>
                <w:t>13312</w:t>
              </w:r>
            </w:ins>
          </w:p>
        </w:tc>
        <w:tc>
          <w:tcPr>
            <w:tcW w:w="2083" w:type="dxa"/>
            <w:gridSpan w:val="2"/>
            <w:shd w:val="clear" w:color="auto" w:fill="auto"/>
          </w:tcPr>
          <w:p w:rsidR="003C70D9" w:rsidRPr="00875645" w:rsidRDefault="003C70D9" w:rsidP="00875645">
            <w:pPr>
              <w:pStyle w:val="TAC"/>
              <w:rPr>
                <w:ins w:id="497" w:author="EAB" w:date="2015-10-06T22:02:00Z"/>
                <w:highlight w:val="green"/>
              </w:rPr>
            </w:pPr>
            <w:ins w:id="498" w:author="EAB" w:date="2015-10-06T22:02:00Z">
              <w:r w:rsidRPr="00875645">
                <w:rPr>
                  <w:highlight w:val="green"/>
                </w:rPr>
                <w:t>4</w:t>
              </w:r>
            </w:ins>
          </w:p>
        </w:tc>
      </w:tr>
      <w:tr w:rsidR="003C70D9" w:rsidRPr="00D37E93" w:rsidTr="00A91B06">
        <w:trPr>
          <w:trHeight w:val="71"/>
          <w:jc w:val="center"/>
          <w:ins w:id="499" w:author="EAB" w:date="2015-10-06T22:02:00Z"/>
        </w:trPr>
        <w:tc>
          <w:tcPr>
            <w:tcW w:w="8388" w:type="dxa"/>
            <w:gridSpan w:val="8"/>
            <w:shd w:val="clear" w:color="auto" w:fill="auto"/>
          </w:tcPr>
          <w:p w:rsidR="003C70D9" w:rsidRPr="00875645" w:rsidRDefault="003C70D9" w:rsidP="00875645">
            <w:pPr>
              <w:pStyle w:val="TAN"/>
              <w:rPr>
                <w:ins w:id="500" w:author="EAB" w:date="2015-10-06T22:02:00Z"/>
                <w:highlight w:val="green"/>
              </w:rPr>
            </w:pPr>
            <w:ins w:id="501" w:author="EAB" w:date="2015-10-06T22:02:00Z">
              <w:r w:rsidRPr="00875645">
                <w:rPr>
                  <w:highlight w:val="green"/>
                </w:rPr>
                <w:t>Note 1: 53248 51-multiframes occur with the TDMA FN space (2715648 TDMA frames)</w:t>
              </w:r>
            </w:ins>
          </w:p>
          <w:p w:rsidR="003C70D9" w:rsidRPr="00875645" w:rsidRDefault="003C70D9" w:rsidP="00875645">
            <w:pPr>
              <w:pStyle w:val="TAN"/>
              <w:rPr>
                <w:ins w:id="502" w:author="EAB" w:date="2015-10-06T22:02:00Z"/>
                <w:highlight w:val="green"/>
              </w:rPr>
            </w:pPr>
            <w:ins w:id="503" w:author="EAB" w:date="2015-10-06T22:02:00Z">
              <w:r w:rsidRPr="00875645">
                <w:rPr>
                  <w:highlight w:val="green"/>
                </w:rPr>
                <w:t>Note 2: All remaining eDRX Cycle Values are reserved</w:t>
              </w:r>
            </w:ins>
          </w:p>
        </w:tc>
      </w:tr>
    </w:tbl>
    <w:p w:rsidR="003C70D9" w:rsidRDefault="003C70D9" w:rsidP="004575A7">
      <w:pPr>
        <w:pStyle w:val="Heading3"/>
      </w:pPr>
    </w:p>
    <w:p w:rsidR="004575A7" w:rsidRDefault="004575A7" w:rsidP="004575A7">
      <w:pPr>
        <w:pStyle w:val="Heading3"/>
      </w:pPr>
      <w:r>
        <w:t>6.5.7</w:t>
      </w:r>
      <w:r>
        <w:tab/>
        <w:t>Determination of CTS_PAGING_GROUP and specific paging 52-multiframe for MS in CTS mode</w:t>
      </w:r>
      <w:bookmarkEnd w:id="372"/>
    </w:p>
    <w:p w:rsidR="004575A7" w:rsidRDefault="004575A7" w:rsidP="004575A7">
      <w:r>
        <w:t>CTS_PAGING_GROUP = (CTS-MSI mod N)</w:t>
      </w:r>
    </w:p>
    <w:p w:rsidR="004575A7" w:rsidRDefault="004575A7" w:rsidP="004575A7">
      <w:proofErr w:type="gramStart"/>
      <w:r>
        <w:t>where</w:t>
      </w:r>
      <w:proofErr w:type="gramEnd"/>
      <w:r>
        <w:t>:</w:t>
      </w:r>
    </w:p>
    <w:p w:rsidR="004575A7" w:rsidRDefault="004575A7" w:rsidP="004575A7">
      <w:pPr>
        <w:pStyle w:val="B1"/>
      </w:pPr>
      <w:r>
        <w:t>CTS-MSI = CTS Mobile Subscriber Identity as defined in 3GPP TS 23.003</w:t>
      </w:r>
    </w:p>
    <w:p w:rsidR="004575A7" w:rsidRDefault="004575A7" w:rsidP="004575A7">
      <w:pPr>
        <w:pStyle w:val="B1"/>
      </w:pPr>
      <w:r>
        <w:t>N = number of CTS paging groups defined in the CTS-FP and given to the CTS-MS during the attachment procedure (see 3GPP TS 44.056).</w:t>
      </w:r>
    </w:p>
    <w:p w:rsidR="004575A7" w:rsidRDefault="004575A7" w:rsidP="004575A7">
      <w:r>
        <w:t>The required 52-multiframe where a paging message may be sent to the CTS-MS occurs when:</w:t>
      </w:r>
    </w:p>
    <w:p w:rsidR="004575A7" w:rsidRDefault="004575A7" w:rsidP="004575A7">
      <w:pPr>
        <w:pStyle w:val="B1"/>
      </w:pPr>
      <w:r>
        <w:t>(FN div 52) mod N = CTS_PAGING_GROUP</w:t>
      </w:r>
    </w:p>
    <w:p w:rsidR="004575A7" w:rsidRDefault="004575A7" w:rsidP="004575A7">
      <w:pPr>
        <w:pStyle w:val="FP"/>
      </w:pPr>
    </w:p>
    <w:p w:rsidR="004575A7" w:rsidRDefault="004575A7" w:rsidP="004575A7">
      <w:pPr>
        <w:pStyle w:val="Heading3"/>
        <w:rPr>
          <w:noProof/>
        </w:rPr>
      </w:pPr>
      <w:bookmarkStart w:id="504" w:name="_Toc405305987"/>
      <w:r>
        <w:rPr>
          <w:noProof/>
        </w:rPr>
        <w:t>6.5.8</w:t>
      </w:r>
      <w:r>
        <w:rPr>
          <w:noProof/>
        </w:rPr>
        <w:tab/>
        <w:t>Determination of single carrier fallback group</w:t>
      </w:r>
      <w:bookmarkEnd w:id="504"/>
    </w:p>
    <w:p w:rsidR="004575A7" w:rsidRDefault="004575A7" w:rsidP="004575A7">
      <w:r>
        <w:t xml:space="preserve">For a mobile </w:t>
      </w:r>
      <w:r w:rsidRPr="00A75819">
        <w:t>in DLMC configuration</w:t>
      </w:r>
      <w:r>
        <w:t xml:space="preserve"> the single carrier </w:t>
      </w:r>
      <w:proofErr w:type="spellStart"/>
      <w:r>
        <w:t>fallback</w:t>
      </w:r>
      <w:proofErr w:type="spellEnd"/>
      <w:r>
        <w:t xml:space="preserve"> group is determined by:</w:t>
      </w:r>
    </w:p>
    <w:p w:rsidR="004575A7" w:rsidRPr="00A164B1" w:rsidRDefault="004575A7" w:rsidP="004575A7">
      <w:pPr>
        <w:pStyle w:val="B2"/>
      </w:pPr>
      <w:r>
        <w:t>SINGLE_</w:t>
      </w:r>
      <w:r w:rsidRPr="00DE4598">
        <w:t>CARRIER_FALLBACK_GROUP (</w:t>
      </w:r>
      <w:proofErr w:type="gramStart"/>
      <w:r w:rsidRPr="00DE4598">
        <w:t>0 ..</w:t>
      </w:r>
      <w:proofErr w:type="gramEnd"/>
      <w:r w:rsidRPr="00DE4598">
        <w:t xml:space="preserve"> </w:t>
      </w:r>
      <w:r w:rsidRPr="00A164B1">
        <w:t>N</w:t>
      </w:r>
      <w:r w:rsidRPr="00A164B1">
        <w:noBreakHyphen/>
        <w:t>1) = (TLLI mod 1000) mod N</w:t>
      </w:r>
    </w:p>
    <w:p w:rsidR="004575A7" w:rsidRPr="00DE4598" w:rsidRDefault="004575A7" w:rsidP="004575A7">
      <w:r w:rsidRPr="00DE4598">
        <w:t xml:space="preserve">The specific 52-multiframe during which an MS applies single carrier </w:t>
      </w:r>
      <w:proofErr w:type="spellStart"/>
      <w:r w:rsidRPr="00DE4598">
        <w:t>fallback</w:t>
      </w:r>
      <w:proofErr w:type="spellEnd"/>
      <w:r w:rsidRPr="00DE4598">
        <w:t xml:space="preserve"> occurs when:</w:t>
      </w:r>
    </w:p>
    <w:p w:rsidR="004575A7" w:rsidRPr="00DE4598" w:rsidRDefault="004575A7" w:rsidP="004575A7">
      <w:pPr>
        <w:pStyle w:val="B2"/>
      </w:pPr>
      <w:r w:rsidRPr="00DE4598">
        <w:t>SINGLE_CARRIER_FALLBACK_GROUP div (N div BS_PA_MFRMS) = (FN div 52) mod (BS_PA_MFRMS)</w:t>
      </w:r>
    </w:p>
    <w:p w:rsidR="004575A7" w:rsidRPr="00DE4598" w:rsidRDefault="004575A7" w:rsidP="004575A7">
      <w:r w:rsidRPr="00DE4598">
        <w:lastRenderedPageBreak/>
        <w:t xml:space="preserve">The required single carrier </w:t>
      </w:r>
      <w:proofErr w:type="spellStart"/>
      <w:r w:rsidRPr="00DE4598">
        <w:t>fallback</w:t>
      </w:r>
      <w:proofErr w:type="spellEnd"/>
      <w:r w:rsidRPr="00DE4598">
        <w:t xml:space="preserve"> block index is the specific basic radio </w:t>
      </w:r>
      <w:r w:rsidRPr="00CA2D1B">
        <w:t>block period (in case of RTTI configuration, the basic radio block period corresponds to two consecutive RTTI radio block periods) in the specific</w:t>
      </w:r>
      <w:r w:rsidRPr="00DE4598">
        <w:t xml:space="preserve"> 52-multiframe during which an MS applies single carrier </w:t>
      </w:r>
      <w:proofErr w:type="spellStart"/>
      <w:r w:rsidRPr="00DE4598">
        <w:t>fallback</w:t>
      </w:r>
      <w:proofErr w:type="spellEnd"/>
      <w:r w:rsidRPr="00DE4598">
        <w:t xml:space="preserve"> and occurs when:</w:t>
      </w:r>
    </w:p>
    <w:p w:rsidR="004575A7" w:rsidRPr="00DE4598" w:rsidRDefault="004575A7" w:rsidP="004575A7">
      <w:pPr>
        <w:pStyle w:val="B2"/>
      </w:pPr>
      <w:r w:rsidRPr="00DE4598">
        <w:t xml:space="preserve">Single carrier </w:t>
      </w:r>
      <w:proofErr w:type="spellStart"/>
      <w:r w:rsidRPr="00DE4598">
        <w:t>fallback</w:t>
      </w:r>
      <w:proofErr w:type="spellEnd"/>
      <w:r w:rsidRPr="00DE4598">
        <w:t xml:space="preserve"> block index = SINGLE_CARRIER_FALLBACK_GROUP mod (N div BS_PA_MFRMS)</w:t>
      </w:r>
    </w:p>
    <w:p w:rsidR="004575A7" w:rsidRPr="00DE4598" w:rsidRDefault="004575A7" w:rsidP="004575A7">
      <w:pPr>
        <w:pStyle w:val="B2"/>
      </w:pPr>
      <w:proofErr w:type="gramStart"/>
      <w:r w:rsidRPr="00DE4598">
        <w:t>where</w:t>
      </w:r>
      <w:proofErr w:type="gramEnd"/>
    </w:p>
    <w:p w:rsidR="004575A7" w:rsidRPr="00DE4598" w:rsidRDefault="004575A7" w:rsidP="004575A7">
      <w:pPr>
        <w:pStyle w:val="B3"/>
      </w:pPr>
      <w:r w:rsidRPr="00DE4598">
        <w:t xml:space="preserve">N = number of single carrier </w:t>
      </w:r>
      <w:proofErr w:type="spellStart"/>
      <w:r w:rsidRPr="00DE4598">
        <w:t>fallback</w:t>
      </w:r>
      <w:proofErr w:type="spellEnd"/>
      <w:r w:rsidRPr="00DE4598">
        <w:t xml:space="preserve"> blocks "available" on one PDTCH = (number of single carrier </w:t>
      </w:r>
      <w:proofErr w:type="spellStart"/>
      <w:r w:rsidRPr="00DE4598">
        <w:t>fallback</w:t>
      </w:r>
      <w:proofErr w:type="spellEnd"/>
      <w:r w:rsidRPr="00DE4598">
        <w:t xml:space="preserve"> blocks "available" in a 52-multiframe on one PDTCH) x BS_PA_MFRMS.</w:t>
      </w:r>
    </w:p>
    <w:p w:rsidR="004575A7" w:rsidRPr="00DE4598" w:rsidRDefault="004575A7" w:rsidP="004575A7">
      <w:pPr>
        <w:pStyle w:val="B3"/>
      </w:pPr>
      <w:r w:rsidRPr="00DE4598">
        <w:t xml:space="preserve">Number of single carrier </w:t>
      </w:r>
      <w:proofErr w:type="spellStart"/>
      <w:r w:rsidRPr="00DE4598">
        <w:t>fallback</w:t>
      </w:r>
      <w:proofErr w:type="spellEnd"/>
      <w:r w:rsidRPr="00DE4598">
        <w:t xml:space="preserve"> blocks "available" in a 52-multiframe on one PDTCH = 12.</w:t>
      </w:r>
    </w:p>
    <w:p w:rsidR="004575A7" w:rsidRPr="00DE4598" w:rsidRDefault="004575A7" w:rsidP="004575A7">
      <w:pPr>
        <w:pStyle w:val="B3"/>
      </w:pPr>
      <w:r w:rsidRPr="00DE4598">
        <w:t>TLLI = Temporary Logical Link Identity, as defined in 3GPP TS 23.003.</w:t>
      </w:r>
    </w:p>
    <w:p w:rsidR="004575A7" w:rsidRPr="00A164B1" w:rsidRDefault="004575A7" w:rsidP="004575A7">
      <w:pPr>
        <w:pStyle w:val="B3"/>
        <w:rPr>
          <w:lang w:val="da-DK"/>
        </w:rPr>
      </w:pPr>
      <w:r w:rsidRPr="00A164B1">
        <w:rPr>
          <w:lang w:val="da-DK"/>
        </w:rPr>
        <w:t>mod = Modulo.</w:t>
      </w:r>
    </w:p>
    <w:p w:rsidR="004575A7" w:rsidRPr="00A164B1" w:rsidRDefault="004575A7" w:rsidP="004575A7">
      <w:pPr>
        <w:pStyle w:val="B3"/>
        <w:rPr>
          <w:lang w:val="da-DK"/>
        </w:rPr>
      </w:pPr>
      <w:r w:rsidRPr="00A164B1">
        <w:rPr>
          <w:lang w:val="da-DK"/>
        </w:rPr>
        <w:t>div = Integer division.</w:t>
      </w:r>
    </w:p>
    <w:p w:rsidR="00963DD5" w:rsidRDefault="00963DD5" w:rsidP="00963DD5">
      <w:pPr>
        <w:pStyle w:val="EW"/>
        <w:rPr>
          <w:lang w:eastAsia="ko-KR"/>
        </w:rPr>
      </w:pPr>
    </w:p>
    <w:p w:rsidR="00963DD5" w:rsidRDefault="00963DD5" w:rsidP="00963DD5">
      <w:pPr>
        <w:rPr>
          <w:noProof/>
        </w:rPr>
        <w:sectPr w:rsidR="00963DD5">
          <w:headerReference w:type="even" r:id="rId17"/>
          <w:footnotePr>
            <w:numRestart w:val="eachSect"/>
          </w:footnotePr>
          <w:pgSz w:w="11907" w:h="16840" w:code="9"/>
          <w:pgMar w:top="1418" w:right="1134" w:bottom="1134" w:left="1134" w:header="680" w:footer="567" w:gutter="0"/>
          <w:cols w:space="720"/>
        </w:sect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963DD5" w:rsidRPr="00421D94" w:rsidTr="00C8582E">
        <w:trPr>
          <w:jc w:val="center"/>
        </w:trPr>
        <w:tc>
          <w:tcPr>
            <w:tcW w:w="9855" w:type="dxa"/>
            <w:shd w:val="clear" w:color="auto" w:fill="1F497D"/>
            <w:tcMar>
              <w:top w:w="57" w:type="dxa"/>
            </w:tcMar>
            <w:vAlign w:val="center"/>
          </w:tcPr>
          <w:p w:rsidR="00963DD5" w:rsidRPr="0093430E" w:rsidRDefault="00A924E9" w:rsidP="00A17BAC">
            <w:pPr>
              <w:jc w:val="center"/>
              <w:rPr>
                <w:rFonts w:ascii="Cambria" w:eastAsia="SimSun" w:hAnsi="Cambria"/>
                <w:b/>
                <w:color w:val="FFFFFF"/>
                <w:sz w:val="32"/>
              </w:rPr>
            </w:pPr>
            <w:r>
              <w:rPr>
                <w:rFonts w:ascii="Cambria" w:eastAsia="SimSun" w:hAnsi="Cambria"/>
                <w:b/>
                <w:color w:val="FFFFFF"/>
                <w:sz w:val="24"/>
              </w:rPr>
              <w:lastRenderedPageBreak/>
              <w:t>6</w:t>
            </w:r>
            <w:r w:rsidR="00A17BAC" w:rsidRPr="00A17BAC">
              <w:rPr>
                <w:rFonts w:ascii="Cambria" w:eastAsia="SimSun" w:hAnsi="Cambria"/>
                <w:b/>
                <w:color w:val="FFFFFF"/>
                <w:sz w:val="24"/>
                <w:vertAlign w:val="superscript"/>
              </w:rPr>
              <w:t>th</w:t>
            </w:r>
            <w:r w:rsidR="00A17BAC">
              <w:rPr>
                <w:rFonts w:ascii="Cambria" w:eastAsia="SimSun" w:hAnsi="Cambria"/>
                <w:b/>
                <w:color w:val="FFFFFF"/>
                <w:sz w:val="24"/>
              </w:rPr>
              <w:t xml:space="preserve"> </w:t>
            </w:r>
            <w:r w:rsidR="00963DD5" w:rsidRPr="0093430E">
              <w:rPr>
                <w:rFonts w:ascii="Cambria" w:eastAsia="SimSun" w:hAnsi="Cambria"/>
                <w:b/>
                <w:color w:val="FFFFFF"/>
                <w:sz w:val="24"/>
              </w:rPr>
              <w:t>modification</w:t>
            </w:r>
          </w:p>
        </w:tc>
      </w:tr>
    </w:tbl>
    <w:p w:rsidR="00963DD5" w:rsidRDefault="00963DD5" w:rsidP="00963DD5">
      <w:pPr>
        <w:pStyle w:val="EW"/>
        <w:rPr>
          <w:lang w:eastAsia="ko-KR"/>
        </w:rPr>
      </w:pPr>
    </w:p>
    <w:p w:rsidR="00963DD5" w:rsidRDefault="00963DD5" w:rsidP="00963DD5">
      <w:pPr>
        <w:pStyle w:val="EW"/>
        <w:rPr>
          <w:lang w:eastAsia="ko-KR"/>
        </w:rPr>
      </w:pPr>
    </w:p>
    <w:p w:rsidR="004575A7" w:rsidRDefault="004575A7" w:rsidP="004575A7">
      <w:pPr>
        <w:pStyle w:val="Heading1"/>
        <w:rPr>
          <w:color w:val="000000"/>
          <w:lang w:eastAsia="ko-KR"/>
        </w:rPr>
      </w:pPr>
      <w:bookmarkStart w:id="505" w:name="_Toc405305988"/>
      <w:r w:rsidRPr="00271598">
        <w:rPr>
          <w:rFonts w:hint="eastAsia"/>
          <w:color w:val="000000"/>
          <w:lang w:eastAsia="ko-KR"/>
        </w:rPr>
        <w:t>7</w:t>
      </w:r>
      <w:r w:rsidRPr="00271598">
        <w:rPr>
          <w:color w:val="000000"/>
        </w:rPr>
        <w:tab/>
        <w:t xml:space="preserve">Mapping </w:t>
      </w:r>
      <w:r w:rsidRPr="00271598">
        <w:rPr>
          <w:rFonts w:hint="eastAsia"/>
          <w:color w:val="000000"/>
          <w:lang w:eastAsia="ko-KR"/>
        </w:rPr>
        <w:t>tables</w:t>
      </w:r>
      <w:bookmarkEnd w:id="505"/>
    </w:p>
    <w:p w:rsidR="004575A7" w:rsidRPr="00271598" w:rsidRDefault="004575A7" w:rsidP="004575A7">
      <w:pPr>
        <w:rPr>
          <w:lang w:eastAsia="ko-KR"/>
        </w:rPr>
      </w:pPr>
    </w:p>
    <w:p w:rsidR="004575A7" w:rsidRDefault="004575A7" w:rsidP="004575A7">
      <w:pPr>
        <w:pStyle w:val="TH"/>
        <w:rPr>
          <w:b w:val="0"/>
          <w:sz w:val="18"/>
        </w:rPr>
      </w:pPr>
      <w:r>
        <w:t>Table </w:t>
      </w:r>
      <w:proofErr w:type="gramStart"/>
      <w:r>
        <w:t>1 :</w:t>
      </w:r>
      <w:proofErr w:type="gramEnd"/>
      <w:r>
        <w:t xml:space="preserve"> Mapping of logical channels onto physical channels (see subclauses 6.3, 6.4, 6.5)</w:t>
      </w:r>
    </w:p>
    <w:p w:rsidR="004575A7" w:rsidRDefault="004575A7" w:rsidP="004575A7">
      <w:pPr>
        <w:keepNext/>
        <w:pBdr>
          <w:bottom w:val="single" w:sz="12" w:space="0" w:color="000000"/>
        </w:pBdr>
        <w:tabs>
          <w:tab w:val="left" w:pos="1418"/>
          <w:tab w:val="left" w:pos="2835"/>
          <w:tab w:val="left" w:pos="3969"/>
          <w:tab w:val="left" w:pos="5812"/>
          <w:tab w:val="left" w:pos="7920"/>
          <w:tab w:val="left" w:pos="8640"/>
          <w:tab w:val="left" w:pos="10206"/>
        </w:tabs>
        <w:spacing w:after="0" w:line="180" w:lineRule="exact"/>
        <w:rPr>
          <w:sz w:val="18"/>
        </w:rPr>
      </w:pPr>
      <w:r>
        <w:rPr>
          <w:b/>
          <w:sz w:val="18"/>
        </w:rPr>
        <w:t>Channel</w:t>
      </w:r>
      <w:r>
        <w:rPr>
          <w:b/>
          <w:sz w:val="18"/>
        </w:rPr>
        <w:tab/>
        <w:t>Sub</w:t>
      </w:r>
      <w:r>
        <w:rPr>
          <w:b/>
          <w:sz w:val="18"/>
        </w:rPr>
        <w:noBreakHyphen/>
        <w:t>channel</w:t>
      </w:r>
      <w:r>
        <w:rPr>
          <w:b/>
          <w:sz w:val="18"/>
        </w:rPr>
        <w:tab/>
        <w:t>Direction</w:t>
      </w:r>
      <w:r>
        <w:rPr>
          <w:b/>
          <w:sz w:val="18"/>
        </w:rPr>
        <w:tab/>
        <w:t>Allowable time slot</w:t>
      </w:r>
      <w:r>
        <w:rPr>
          <w:b/>
          <w:sz w:val="18"/>
        </w:rPr>
        <w:tab/>
        <w:t>Allowable RF channel</w:t>
      </w:r>
      <w:r>
        <w:rPr>
          <w:b/>
          <w:sz w:val="18"/>
        </w:rPr>
        <w:tab/>
        <w:t>Burst</w:t>
      </w:r>
      <w:r>
        <w:rPr>
          <w:b/>
          <w:sz w:val="18"/>
        </w:rPr>
        <w:tab/>
        <w:t>Repeat length</w:t>
      </w:r>
      <w:r>
        <w:rPr>
          <w:b/>
          <w:sz w:val="18"/>
        </w:rPr>
        <w:tab/>
        <w:t xml:space="preserve">Interleaved block </w:t>
      </w:r>
      <w:r>
        <w:rPr>
          <w:b/>
          <w:sz w:val="18"/>
        </w:rPr>
        <w:br/>
        <w:t>designation</w:t>
      </w:r>
      <w:r>
        <w:rPr>
          <w:b/>
          <w:sz w:val="18"/>
        </w:rPr>
        <w:tab/>
        <w:t xml:space="preserve">number </w:t>
      </w:r>
      <w:r>
        <w:rPr>
          <w:b/>
          <w:sz w:val="18"/>
        </w:rPr>
        <w:tab/>
      </w:r>
      <w:r>
        <w:rPr>
          <w:b/>
          <w:sz w:val="18"/>
        </w:rPr>
        <w:tab/>
        <w:t>assignments</w:t>
      </w:r>
      <w:r>
        <w:rPr>
          <w:b/>
          <w:sz w:val="18"/>
        </w:rPr>
        <w:tab/>
      </w:r>
      <w:proofErr w:type="spellStart"/>
      <w:r>
        <w:rPr>
          <w:b/>
          <w:sz w:val="18"/>
        </w:rPr>
        <w:t>assignments</w:t>
      </w:r>
      <w:proofErr w:type="spellEnd"/>
      <w:r>
        <w:rPr>
          <w:b/>
          <w:sz w:val="18"/>
        </w:rPr>
        <w:tab/>
        <w:t>type</w:t>
      </w:r>
      <w:r>
        <w:rPr>
          <w:b/>
          <w:sz w:val="18"/>
        </w:rPr>
        <w:tab/>
        <w:t>in TDMA frames</w:t>
      </w:r>
      <w:r>
        <w:rPr>
          <w:b/>
          <w:sz w:val="18"/>
        </w:rPr>
        <w:tab/>
        <w:t>TDMA frame mapping</w:t>
      </w:r>
    </w:p>
    <w:p w:rsidR="004575A7" w:rsidRDefault="004575A7" w:rsidP="004575A7">
      <w:pPr>
        <w:keepNext/>
        <w:tabs>
          <w:tab w:val="center" w:pos="1701"/>
          <w:tab w:val="center" w:pos="3119"/>
          <w:tab w:val="left" w:pos="4395"/>
          <w:tab w:val="left" w:pos="6120"/>
          <w:tab w:val="center" w:pos="8040"/>
          <w:tab w:val="center" w:pos="9120"/>
          <w:tab w:val="left" w:pos="10080"/>
        </w:tabs>
        <w:spacing w:before="120" w:after="0" w:line="180" w:lineRule="exact"/>
        <w:rPr>
          <w:sz w:val="16"/>
        </w:rPr>
      </w:pPr>
      <w:r>
        <w:rPr>
          <w:sz w:val="16"/>
        </w:rPr>
        <w:t>TCH/FS, TCH/EFS</w:t>
      </w:r>
      <w:proofErr w:type="gramStart"/>
      <w:r>
        <w:rPr>
          <w:sz w:val="16"/>
        </w:rPr>
        <w:t>,</w:t>
      </w:r>
      <w:proofErr w:type="gramEnd"/>
      <w:r>
        <w:rPr>
          <w:sz w:val="16"/>
        </w:rPr>
        <w:br/>
        <w:t>TCH/AFS, TCH/F2.4,</w:t>
      </w:r>
      <w:r>
        <w:rPr>
          <w:sz w:val="16"/>
        </w:rPr>
        <w:br/>
        <w:t xml:space="preserve">TCH/WFS &amp; </w:t>
      </w:r>
      <w:r>
        <w:rPr>
          <w:sz w:val="16"/>
        </w:rPr>
        <w:br/>
        <w:t>O-TCH/WFS</w:t>
      </w:r>
      <w:r>
        <w:rPr>
          <w:sz w:val="16"/>
        </w:rPr>
        <w:tab/>
      </w:r>
      <w:r>
        <w:rPr>
          <w:sz w:val="16"/>
        </w:rPr>
        <w:tab/>
        <w:t>D&amp;U</w:t>
      </w:r>
      <w:r>
        <w:rPr>
          <w:position w:val="6"/>
          <w:sz w:val="16"/>
        </w:rPr>
        <w:t>2</w:t>
      </w:r>
      <w:r>
        <w:rPr>
          <w:sz w:val="16"/>
        </w:rPr>
        <w:tab/>
        <w:t>0 ... 7</w:t>
      </w:r>
      <w:r>
        <w:rPr>
          <w:sz w:val="16"/>
        </w:rPr>
        <w:tab/>
        <w:t>C0 ... Cn</w:t>
      </w:r>
      <w:r>
        <w:rPr>
          <w:sz w:val="16"/>
        </w:rPr>
        <w:tab/>
        <w:t>NB</w:t>
      </w:r>
      <w:r>
        <w:rPr>
          <w:position w:val="6"/>
          <w:sz w:val="16"/>
        </w:rPr>
        <w:t>1</w:t>
      </w:r>
      <w:r>
        <w:rPr>
          <w:sz w:val="16"/>
        </w:rPr>
        <w:tab/>
        <w:t>13</w:t>
      </w:r>
      <w:r>
        <w:rPr>
          <w:sz w:val="16"/>
        </w:rPr>
        <w:tab/>
        <w:t>B0(0...7),B1(4...11),B2(8...11,0...3)</w:t>
      </w:r>
    </w:p>
    <w:p w:rsidR="004575A7" w:rsidRDefault="004575A7" w:rsidP="004575A7">
      <w:pPr>
        <w:keepNext/>
        <w:tabs>
          <w:tab w:val="center" w:pos="1701"/>
          <w:tab w:val="center" w:pos="3119"/>
          <w:tab w:val="left" w:pos="4395"/>
          <w:tab w:val="left" w:pos="6120"/>
          <w:tab w:val="center" w:pos="8040"/>
          <w:tab w:val="center" w:pos="9120"/>
          <w:tab w:val="left" w:pos="10080"/>
        </w:tabs>
        <w:spacing w:before="240" w:after="0" w:line="180" w:lineRule="exact"/>
        <w:rPr>
          <w:sz w:val="16"/>
        </w:rPr>
      </w:pPr>
      <w:r>
        <w:rPr>
          <w:sz w:val="16"/>
        </w:rPr>
        <w:t>TCH/HS, TCH/AHS,</w:t>
      </w:r>
      <w:r>
        <w:rPr>
          <w:sz w:val="16"/>
        </w:rPr>
        <w:br/>
        <w:t>O-TCH/AHS &amp;</w:t>
      </w:r>
      <w:r>
        <w:rPr>
          <w:sz w:val="16"/>
        </w:rPr>
        <w:br/>
        <w:t>O-TCH/WHS</w:t>
      </w:r>
      <w:r>
        <w:rPr>
          <w:sz w:val="16"/>
        </w:rPr>
        <w:tab/>
        <w:t>0</w:t>
      </w:r>
      <w:r>
        <w:rPr>
          <w:sz w:val="16"/>
        </w:rPr>
        <w:tab/>
        <w:t>D&amp;U</w:t>
      </w:r>
      <w:r>
        <w:rPr>
          <w:position w:val="6"/>
          <w:sz w:val="16"/>
        </w:rPr>
        <w:t>2</w:t>
      </w:r>
      <w:r>
        <w:rPr>
          <w:sz w:val="16"/>
        </w:rPr>
        <w:tab/>
        <w:t>0 ... 7</w:t>
      </w:r>
      <w:r>
        <w:rPr>
          <w:sz w:val="16"/>
        </w:rPr>
        <w:tab/>
        <w:t>C0 ... Cn</w:t>
      </w:r>
      <w:r>
        <w:rPr>
          <w:sz w:val="16"/>
        </w:rPr>
        <w:tab/>
        <w:t>NB</w:t>
      </w:r>
      <w:r>
        <w:rPr>
          <w:position w:val="6"/>
          <w:sz w:val="16"/>
        </w:rPr>
        <w:t>1</w:t>
      </w:r>
      <w:r>
        <w:rPr>
          <w:sz w:val="16"/>
        </w:rPr>
        <w:tab/>
        <w:t>13</w:t>
      </w:r>
      <w:r>
        <w:rPr>
          <w:sz w:val="16"/>
        </w:rPr>
        <w:tab/>
        <w:t>B0(0,2,4,6),B1(4,6,8,10),B2(8,10,0,2)</w:t>
      </w:r>
      <w:r>
        <w:rPr>
          <w:sz w:val="16"/>
        </w:rPr>
        <w:br/>
      </w:r>
      <w:r>
        <w:rPr>
          <w:sz w:val="16"/>
        </w:rPr>
        <w:tab/>
        <w:t>1</w:t>
      </w:r>
      <w:r>
        <w:rPr>
          <w:sz w:val="16"/>
        </w:rPr>
        <w:tab/>
      </w:r>
      <w:r>
        <w:rPr>
          <w:sz w:val="16"/>
        </w:rPr>
        <w:tab/>
      </w:r>
      <w:r>
        <w:rPr>
          <w:sz w:val="16"/>
        </w:rPr>
        <w:tab/>
      </w:r>
      <w:r>
        <w:rPr>
          <w:sz w:val="16"/>
        </w:rPr>
        <w:tab/>
      </w:r>
      <w:r>
        <w:rPr>
          <w:sz w:val="16"/>
        </w:rPr>
        <w:tab/>
      </w:r>
      <w:r>
        <w:rPr>
          <w:sz w:val="16"/>
        </w:rPr>
        <w:tab/>
        <w:t>B0(1,3,5,7),B1(5,7,9,11),B2(9,11,1,3)</w:t>
      </w:r>
    </w:p>
    <w:p w:rsidR="004575A7" w:rsidRPr="000622A9" w:rsidRDefault="004575A7" w:rsidP="004575A7">
      <w:pPr>
        <w:keepNext/>
        <w:tabs>
          <w:tab w:val="center" w:pos="1701"/>
          <w:tab w:val="center" w:pos="3119"/>
          <w:tab w:val="left" w:pos="4395"/>
          <w:tab w:val="left" w:pos="6120"/>
          <w:tab w:val="center" w:pos="8040"/>
          <w:tab w:val="center" w:pos="9120"/>
          <w:tab w:val="left" w:pos="10080"/>
        </w:tabs>
        <w:spacing w:before="120" w:after="0" w:line="180" w:lineRule="exact"/>
        <w:rPr>
          <w:sz w:val="16"/>
          <w:lang w:val="pt-BR"/>
        </w:rPr>
      </w:pPr>
      <w:r w:rsidRPr="008B6859">
        <w:rPr>
          <w:sz w:val="16"/>
          <w:lang w:val="it-IT"/>
        </w:rPr>
        <w:t>FACCH/F</w:t>
      </w:r>
      <w:r w:rsidRPr="008B6859">
        <w:rPr>
          <w:sz w:val="16"/>
          <w:lang w:val="it-IT"/>
        </w:rPr>
        <w:br/>
        <w:t>&amp; O-FACCH/F</w:t>
      </w:r>
      <w:r w:rsidRPr="008B6859">
        <w:rPr>
          <w:sz w:val="16"/>
          <w:lang w:val="it-IT"/>
        </w:rPr>
        <w:tab/>
      </w:r>
      <w:r w:rsidRPr="008B6859">
        <w:rPr>
          <w:sz w:val="16"/>
          <w:lang w:val="it-IT"/>
        </w:rPr>
        <w:tab/>
        <w:t>D&amp;U</w:t>
      </w:r>
      <w:r w:rsidRPr="008B6859">
        <w:rPr>
          <w:sz w:val="16"/>
          <w:lang w:val="it-IT"/>
        </w:rPr>
        <w:tab/>
        <w:t xml:space="preserve">0 ... </w:t>
      </w:r>
      <w:r w:rsidRPr="000622A9">
        <w:rPr>
          <w:sz w:val="16"/>
          <w:lang w:val="pt-BR"/>
        </w:rPr>
        <w:t>7</w:t>
      </w:r>
      <w:r w:rsidRPr="000622A9">
        <w:rPr>
          <w:sz w:val="16"/>
          <w:lang w:val="pt-BR"/>
        </w:rPr>
        <w:tab/>
        <w:t>C0 ... Cn</w:t>
      </w:r>
      <w:r w:rsidRPr="000622A9">
        <w:rPr>
          <w:sz w:val="16"/>
          <w:lang w:val="pt-BR"/>
        </w:rPr>
        <w:tab/>
        <w:t>NB</w:t>
      </w:r>
      <w:r w:rsidRPr="000622A9">
        <w:rPr>
          <w:position w:val="6"/>
          <w:sz w:val="16"/>
          <w:lang w:val="pt-BR"/>
        </w:rPr>
        <w:t>1</w:t>
      </w:r>
      <w:r w:rsidRPr="000622A9">
        <w:rPr>
          <w:sz w:val="16"/>
          <w:lang w:val="pt-BR"/>
        </w:rPr>
        <w:tab/>
        <w:t>13</w:t>
      </w:r>
      <w:r w:rsidRPr="000622A9">
        <w:rPr>
          <w:sz w:val="16"/>
          <w:lang w:val="pt-BR"/>
        </w:rPr>
        <w:tab/>
        <w:t>B0(0...7),B1(4...11),B2(8...11,0...3)</w:t>
      </w:r>
    </w:p>
    <w:p w:rsidR="004575A7" w:rsidRPr="000622A9" w:rsidRDefault="004575A7" w:rsidP="004575A7">
      <w:pPr>
        <w:keepNext/>
        <w:tabs>
          <w:tab w:val="center" w:pos="1701"/>
          <w:tab w:val="center" w:pos="3119"/>
          <w:tab w:val="left" w:pos="4395"/>
          <w:tab w:val="left" w:pos="6120"/>
          <w:tab w:val="center" w:pos="8040"/>
          <w:tab w:val="center" w:pos="9120"/>
          <w:tab w:val="left" w:pos="10080"/>
        </w:tabs>
        <w:spacing w:before="240" w:after="0" w:line="180" w:lineRule="exact"/>
        <w:rPr>
          <w:sz w:val="16"/>
          <w:lang w:val="pt-BR"/>
        </w:rPr>
      </w:pPr>
      <w:r w:rsidRPr="000622A9">
        <w:rPr>
          <w:sz w:val="16"/>
          <w:lang w:val="pt-BR"/>
        </w:rPr>
        <w:t xml:space="preserve">FACCH/H </w:t>
      </w:r>
      <w:r w:rsidRPr="000622A9">
        <w:rPr>
          <w:sz w:val="16"/>
          <w:lang w:val="pt-BR"/>
        </w:rPr>
        <w:br/>
        <w:t>&amp; O-FACCH/H</w:t>
      </w:r>
      <w:r w:rsidRPr="000622A9">
        <w:rPr>
          <w:sz w:val="16"/>
          <w:lang w:val="pt-BR"/>
        </w:rPr>
        <w:tab/>
        <w:t>0</w:t>
      </w:r>
      <w:r w:rsidRPr="000622A9">
        <w:rPr>
          <w:sz w:val="16"/>
          <w:lang w:val="pt-BR"/>
        </w:rPr>
        <w:tab/>
        <w:t>U</w:t>
      </w:r>
      <w:r w:rsidRPr="000622A9">
        <w:rPr>
          <w:sz w:val="16"/>
          <w:lang w:val="pt-BR"/>
        </w:rPr>
        <w:tab/>
        <w:t>0 ... 7</w:t>
      </w:r>
      <w:r w:rsidRPr="000622A9">
        <w:rPr>
          <w:sz w:val="16"/>
          <w:lang w:val="pt-BR"/>
        </w:rPr>
        <w:tab/>
        <w:t>C0 ... Cn</w:t>
      </w:r>
      <w:r w:rsidRPr="000622A9">
        <w:rPr>
          <w:sz w:val="16"/>
          <w:lang w:val="pt-BR"/>
        </w:rPr>
        <w:tab/>
        <w:t>NB</w:t>
      </w:r>
      <w:r w:rsidRPr="000622A9">
        <w:rPr>
          <w:position w:val="6"/>
          <w:sz w:val="16"/>
          <w:lang w:val="pt-BR"/>
        </w:rPr>
        <w:t>1</w:t>
      </w:r>
      <w:r w:rsidRPr="000622A9">
        <w:rPr>
          <w:sz w:val="16"/>
          <w:lang w:val="pt-BR"/>
        </w:rPr>
        <w:tab/>
        <w:t>26</w:t>
      </w:r>
      <w:r w:rsidRPr="000622A9">
        <w:rPr>
          <w:sz w:val="16"/>
          <w:lang w:val="pt-BR"/>
        </w:rPr>
        <w:tab/>
        <w:t>B0(0,2,4,6,8,10),B1(8,10,13,15,17,19),B2(17,19,21,23,0,2)</w:t>
      </w:r>
      <w:r w:rsidRPr="000622A9">
        <w:rPr>
          <w:sz w:val="16"/>
          <w:lang w:val="pt-BR"/>
        </w:rPr>
        <w:br/>
        <w:t xml:space="preserve">FACCH/H </w:t>
      </w:r>
      <w:r w:rsidRPr="000622A9">
        <w:rPr>
          <w:sz w:val="16"/>
          <w:lang w:val="pt-BR"/>
        </w:rPr>
        <w:br/>
        <w:t>&amp; O-FACCH/H</w:t>
      </w:r>
      <w:r w:rsidRPr="000622A9">
        <w:rPr>
          <w:sz w:val="16"/>
          <w:lang w:val="pt-BR"/>
        </w:rPr>
        <w:tab/>
        <w:t>0</w:t>
      </w:r>
      <w:r w:rsidRPr="000622A9">
        <w:rPr>
          <w:sz w:val="16"/>
          <w:lang w:val="pt-BR"/>
        </w:rPr>
        <w:tab/>
        <w:t>D</w:t>
      </w:r>
      <w:r w:rsidRPr="000622A9">
        <w:rPr>
          <w:sz w:val="16"/>
          <w:lang w:val="pt-BR"/>
        </w:rPr>
        <w:tab/>
        <w:t>0 ... 7</w:t>
      </w:r>
      <w:r w:rsidRPr="000622A9">
        <w:rPr>
          <w:sz w:val="16"/>
          <w:lang w:val="pt-BR"/>
        </w:rPr>
        <w:tab/>
        <w:t>C0 ... Cn</w:t>
      </w:r>
      <w:r w:rsidRPr="000622A9">
        <w:rPr>
          <w:sz w:val="16"/>
          <w:lang w:val="pt-BR"/>
        </w:rPr>
        <w:tab/>
        <w:t>NB</w:t>
      </w:r>
      <w:r w:rsidRPr="000622A9">
        <w:rPr>
          <w:position w:val="6"/>
          <w:sz w:val="16"/>
          <w:lang w:val="pt-BR"/>
        </w:rPr>
        <w:t>1</w:t>
      </w:r>
      <w:r w:rsidRPr="000622A9">
        <w:rPr>
          <w:sz w:val="16"/>
          <w:lang w:val="pt-BR"/>
        </w:rPr>
        <w:tab/>
        <w:t>26</w:t>
      </w:r>
      <w:r w:rsidRPr="000622A9">
        <w:rPr>
          <w:sz w:val="16"/>
          <w:lang w:val="pt-BR"/>
        </w:rPr>
        <w:tab/>
        <w:t>B0(4,6,8,10,13,15),B1(13,15,17,19,21,23),B2(21,23,0,2,4,6)</w:t>
      </w:r>
      <w:r w:rsidRPr="000622A9">
        <w:rPr>
          <w:sz w:val="16"/>
          <w:lang w:val="pt-BR"/>
        </w:rPr>
        <w:br/>
        <w:t xml:space="preserve">FACCH/H </w:t>
      </w:r>
      <w:r w:rsidRPr="000622A9">
        <w:rPr>
          <w:sz w:val="16"/>
          <w:lang w:val="pt-BR"/>
        </w:rPr>
        <w:br/>
        <w:t>&amp; O-FACCH/H</w:t>
      </w:r>
      <w:r w:rsidRPr="000622A9">
        <w:rPr>
          <w:sz w:val="16"/>
          <w:lang w:val="pt-BR"/>
        </w:rPr>
        <w:tab/>
        <w:t>1</w:t>
      </w:r>
      <w:r w:rsidRPr="000622A9">
        <w:rPr>
          <w:sz w:val="16"/>
          <w:lang w:val="pt-BR"/>
        </w:rPr>
        <w:tab/>
        <w:t>U</w:t>
      </w:r>
      <w:r w:rsidRPr="000622A9">
        <w:rPr>
          <w:sz w:val="16"/>
          <w:lang w:val="pt-BR"/>
        </w:rPr>
        <w:tab/>
        <w:t>0 ... 7</w:t>
      </w:r>
      <w:r w:rsidRPr="000622A9">
        <w:rPr>
          <w:sz w:val="16"/>
          <w:lang w:val="pt-BR"/>
        </w:rPr>
        <w:tab/>
        <w:t>C0 ... Cn</w:t>
      </w:r>
      <w:r w:rsidRPr="000622A9">
        <w:rPr>
          <w:sz w:val="16"/>
          <w:lang w:val="pt-BR"/>
        </w:rPr>
        <w:tab/>
        <w:t>NB</w:t>
      </w:r>
      <w:r w:rsidRPr="000622A9">
        <w:rPr>
          <w:position w:val="6"/>
          <w:sz w:val="16"/>
          <w:lang w:val="pt-BR"/>
        </w:rPr>
        <w:t>1</w:t>
      </w:r>
      <w:r w:rsidRPr="000622A9">
        <w:rPr>
          <w:sz w:val="16"/>
          <w:lang w:val="pt-BR"/>
        </w:rPr>
        <w:tab/>
        <w:t>26</w:t>
      </w:r>
      <w:r w:rsidRPr="000622A9">
        <w:rPr>
          <w:sz w:val="16"/>
          <w:lang w:val="pt-BR"/>
        </w:rPr>
        <w:tab/>
        <w:t>B0(1,3,5,7,9,11),B1(9,11,14,16,18,20),B2(18,20,22,24,1,3)</w:t>
      </w:r>
      <w:r w:rsidRPr="000622A9">
        <w:rPr>
          <w:sz w:val="16"/>
          <w:lang w:val="pt-BR"/>
        </w:rPr>
        <w:br/>
        <w:t xml:space="preserve">FACCH/H </w:t>
      </w:r>
      <w:r w:rsidRPr="000622A9">
        <w:rPr>
          <w:sz w:val="16"/>
          <w:lang w:val="pt-BR"/>
        </w:rPr>
        <w:br/>
        <w:t>&amp; O-FACCH/H</w:t>
      </w:r>
      <w:r w:rsidRPr="000622A9">
        <w:rPr>
          <w:sz w:val="16"/>
          <w:lang w:val="pt-BR"/>
        </w:rPr>
        <w:tab/>
        <w:t>1</w:t>
      </w:r>
      <w:r w:rsidRPr="000622A9">
        <w:rPr>
          <w:sz w:val="16"/>
          <w:lang w:val="pt-BR"/>
        </w:rPr>
        <w:tab/>
        <w:t>D</w:t>
      </w:r>
      <w:r w:rsidRPr="000622A9">
        <w:rPr>
          <w:sz w:val="16"/>
          <w:lang w:val="pt-BR"/>
        </w:rPr>
        <w:tab/>
        <w:t>0 ... 7</w:t>
      </w:r>
      <w:r w:rsidRPr="000622A9">
        <w:rPr>
          <w:sz w:val="16"/>
          <w:lang w:val="pt-BR"/>
        </w:rPr>
        <w:tab/>
        <w:t>C0 ... Cn</w:t>
      </w:r>
      <w:r w:rsidRPr="000622A9">
        <w:rPr>
          <w:sz w:val="16"/>
          <w:lang w:val="pt-BR"/>
        </w:rPr>
        <w:tab/>
        <w:t>NB</w:t>
      </w:r>
      <w:r w:rsidRPr="000622A9">
        <w:rPr>
          <w:position w:val="6"/>
          <w:sz w:val="16"/>
          <w:lang w:val="pt-BR"/>
        </w:rPr>
        <w:t>1</w:t>
      </w:r>
      <w:r w:rsidRPr="000622A9">
        <w:rPr>
          <w:sz w:val="16"/>
          <w:lang w:val="pt-BR"/>
        </w:rPr>
        <w:tab/>
        <w:t>26</w:t>
      </w:r>
      <w:r w:rsidRPr="000622A9">
        <w:rPr>
          <w:sz w:val="16"/>
          <w:lang w:val="pt-BR"/>
        </w:rPr>
        <w:tab/>
        <w:t>B0(5,7,9,11,14,16),B1(14,16,18,20,22,24),B2(22,24,1,3,5,7)</w:t>
      </w:r>
    </w:p>
    <w:p w:rsidR="004575A7" w:rsidRPr="000622A9" w:rsidRDefault="004575A7" w:rsidP="004575A7">
      <w:pPr>
        <w:keepNext/>
        <w:tabs>
          <w:tab w:val="center" w:pos="1701"/>
          <w:tab w:val="center" w:pos="3119"/>
          <w:tab w:val="left" w:pos="4395"/>
          <w:tab w:val="left" w:pos="6120"/>
          <w:tab w:val="center" w:pos="8040"/>
          <w:tab w:val="center" w:pos="9120"/>
          <w:tab w:val="left" w:pos="10080"/>
        </w:tabs>
        <w:spacing w:before="120" w:after="0" w:line="180" w:lineRule="exact"/>
        <w:rPr>
          <w:sz w:val="16"/>
          <w:lang w:val="pt-BR"/>
        </w:rPr>
      </w:pPr>
      <w:r w:rsidRPr="000622A9">
        <w:rPr>
          <w:sz w:val="16"/>
          <w:lang w:val="pt-BR"/>
        </w:rPr>
        <w:t>E-FACCH/F</w:t>
      </w:r>
      <w:r w:rsidRPr="000622A9">
        <w:rPr>
          <w:sz w:val="16"/>
          <w:lang w:val="pt-BR"/>
        </w:rPr>
        <w:tab/>
      </w:r>
      <w:r w:rsidRPr="000622A9">
        <w:rPr>
          <w:sz w:val="16"/>
          <w:lang w:val="pt-BR"/>
        </w:rPr>
        <w:tab/>
        <w:t>D&amp;U</w:t>
      </w:r>
      <w:r w:rsidRPr="000622A9">
        <w:rPr>
          <w:sz w:val="16"/>
          <w:lang w:val="pt-BR"/>
        </w:rPr>
        <w:tab/>
        <w:t>0 … 7</w:t>
      </w:r>
      <w:r w:rsidRPr="000622A9">
        <w:rPr>
          <w:sz w:val="16"/>
          <w:lang w:val="pt-BR"/>
        </w:rPr>
        <w:tab/>
        <w:t>C0 … Cn</w:t>
      </w:r>
      <w:r w:rsidRPr="000622A9">
        <w:rPr>
          <w:sz w:val="16"/>
          <w:lang w:val="pt-BR"/>
        </w:rPr>
        <w:tab/>
        <w:t>NB</w:t>
      </w:r>
      <w:r w:rsidRPr="000622A9">
        <w:rPr>
          <w:position w:val="6"/>
          <w:sz w:val="16"/>
          <w:lang w:val="pt-BR"/>
        </w:rPr>
        <w:t>1</w:t>
      </w:r>
      <w:r w:rsidRPr="000622A9">
        <w:rPr>
          <w:position w:val="6"/>
          <w:sz w:val="16"/>
          <w:lang w:val="pt-BR"/>
        </w:rPr>
        <w:tab/>
        <w:t>13</w:t>
      </w:r>
      <w:r w:rsidRPr="000622A9">
        <w:rPr>
          <w:position w:val="6"/>
          <w:sz w:val="16"/>
          <w:lang w:val="pt-BR"/>
        </w:rPr>
        <w:tab/>
      </w:r>
      <w:r w:rsidRPr="000622A9">
        <w:rPr>
          <w:sz w:val="16"/>
          <w:lang w:val="pt-BR"/>
        </w:rPr>
        <w:t>B0(0...3),B1(4...7),B2(8...11)</w:t>
      </w:r>
    </w:p>
    <w:p w:rsidR="004575A7" w:rsidRPr="00592A47" w:rsidRDefault="004575A7" w:rsidP="004575A7">
      <w:pPr>
        <w:keepNext/>
        <w:tabs>
          <w:tab w:val="center" w:pos="1701"/>
          <w:tab w:val="center" w:pos="3119"/>
          <w:tab w:val="left" w:pos="4395"/>
          <w:tab w:val="left" w:pos="6120"/>
          <w:tab w:val="center" w:pos="8040"/>
          <w:tab w:val="center" w:pos="9120"/>
          <w:tab w:val="left" w:pos="10080"/>
        </w:tabs>
        <w:spacing w:before="120" w:after="0" w:line="180" w:lineRule="exact"/>
        <w:rPr>
          <w:sz w:val="16"/>
          <w:lang w:val="it-IT"/>
        </w:rPr>
      </w:pPr>
      <w:r w:rsidRPr="00592A47">
        <w:rPr>
          <w:sz w:val="16"/>
          <w:lang w:val="it-IT"/>
        </w:rPr>
        <w:t>E-IACCH/F</w:t>
      </w:r>
      <w:r w:rsidRPr="00592A47">
        <w:rPr>
          <w:sz w:val="16"/>
          <w:lang w:val="it-IT"/>
        </w:rPr>
        <w:tab/>
      </w:r>
      <w:r w:rsidRPr="00592A47">
        <w:rPr>
          <w:sz w:val="16"/>
          <w:lang w:val="it-IT"/>
        </w:rPr>
        <w:tab/>
        <w:t>D&amp;U</w:t>
      </w:r>
      <w:r w:rsidRPr="00592A47">
        <w:rPr>
          <w:sz w:val="16"/>
          <w:lang w:val="it-IT"/>
        </w:rPr>
        <w:tab/>
        <w:t>0 ... 7</w:t>
      </w:r>
      <w:r w:rsidRPr="00592A47">
        <w:rPr>
          <w:sz w:val="16"/>
          <w:lang w:val="it-IT"/>
        </w:rPr>
        <w:tab/>
        <w:t>C0 ... Cn</w:t>
      </w:r>
      <w:r w:rsidRPr="00592A47">
        <w:rPr>
          <w:sz w:val="16"/>
          <w:lang w:val="it-IT"/>
        </w:rPr>
        <w:tab/>
      </w:r>
      <w:r w:rsidRPr="00592A47">
        <w:rPr>
          <w:sz w:val="16"/>
          <w:lang w:val="it-IT"/>
        </w:rPr>
        <w:tab/>
        <w:t>26</w:t>
      </w:r>
      <w:r w:rsidRPr="00592A47">
        <w:rPr>
          <w:sz w:val="16"/>
          <w:lang w:val="it-IT"/>
        </w:rPr>
        <w:tab/>
        <w:t>B0(0 ... 3)B1(4 ... 7)B2(8 ... 11)B3(13 ... 16)</w:t>
      </w:r>
    </w:p>
    <w:p w:rsidR="004575A7" w:rsidRPr="00592A47" w:rsidRDefault="004575A7" w:rsidP="004575A7">
      <w:pPr>
        <w:keepNext/>
        <w:tabs>
          <w:tab w:val="center" w:pos="1701"/>
          <w:tab w:val="center" w:pos="3119"/>
          <w:tab w:val="left" w:pos="4395"/>
          <w:tab w:val="left" w:pos="6120"/>
          <w:tab w:val="center" w:pos="8040"/>
          <w:tab w:val="center" w:pos="9120"/>
          <w:tab w:val="left" w:pos="10080"/>
        </w:tabs>
        <w:spacing w:before="120" w:after="0" w:line="180" w:lineRule="exact"/>
        <w:rPr>
          <w:sz w:val="16"/>
          <w:lang w:val="it-IT"/>
        </w:rPr>
      </w:pPr>
      <w:r w:rsidRPr="00592A47">
        <w:rPr>
          <w:sz w:val="16"/>
          <w:lang w:val="it-IT"/>
        </w:rPr>
        <w:tab/>
      </w:r>
      <w:r w:rsidRPr="00592A47">
        <w:rPr>
          <w:sz w:val="16"/>
          <w:lang w:val="it-IT"/>
        </w:rPr>
        <w:tab/>
      </w:r>
      <w:r w:rsidRPr="00592A47">
        <w:rPr>
          <w:sz w:val="16"/>
          <w:lang w:val="it-IT"/>
        </w:rPr>
        <w:tab/>
      </w:r>
      <w:r w:rsidRPr="00592A47">
        <w:rPr>
          <w:sz w:val="16"/>
          <w:lang w:val="it-IT"/>
        </w:rPr>
        <w:tab/>
      </w:r>
      <w:r w:rsidRPr="00592A47">
        <w:rPr>
          <w:sz w:val="16"/>
          <w:lang w:val="it-IT"/>
        </w:rPr>
        <w:tab/>
      </w:r>
      <w:r w:rsidRPr="00592A47">
        <w:rPr>
          <w:sz w:val="16"/>
          <w:lang w:val="it-IT"/>
        </w:rPr>
        <w:tab/>
      </w:r>
      <w:r w:rsidRPr="00592A47">
        <w:rPr>
          <w:sz w:val="16"/>
          <w:lang w:val="it-IT"/>
        </w:rPr>
        <w:tab/>
        <w:t>B4(17 ... 20)B5(21 ... 24)</w:t>
      </w:r>
    </w:p>
    <w:p w:rsidR="004575A7" w:rsidRDefault="004575A7" w:rsidP="004575A7">
      <w:pPr>
        <w:keepNext/>
        <w:tabs>
          <w:tab w:val="center" w:pos="1701"/>
          <w:tab w:val="center" w:pos="3119"/>
          <w:tab w:val="left" w:pos="4395"/>
          <w:tab w:val="left" w:pos="6120"/>
          <w:tab w:val="center" w:pos="8040"/>
          <w:tab w:val="center" w:pos="9120"/>
          <w:tab w:val="left" w:pos="10080"/>
          <w:tab w:val="left" w:pos="11880"/>
        </w:tabs>
        <w:spacing w:before="120" w:after="0" w:line="180" w:lineRule="exact"/>
        <w:rPr>
          <w:sz w:val="16"/>
        </w:rPr>
      </w:pPr>
      <w:r w:rsidRPr="00592A47">
        <w:rPr>
          <w:sz w:val="16"/>
          <w:lang w:val="it-IT"/>
        </w:rPr>
        <w:t xml:space="preserve">SACCH/TF &amp; </w:t>
      </w:r>
      <w:r w:rsidRPr="00592A47">
        <w:rPr>
          <w:sz w:val="16"/>
          <w:lang w:val="it-IT"/>
        </w:rPr>
        <w:br/>
        <w:t>SACCH/TPF</w:t>
      </w:r>
      <w:r w:rsidRPr="00592A47">
        <w:rPr>
          <w:sz w:val="16"/>
          <w:lang w:val="it-IT"/>
        </w:rPr>
        <w:tab/>
      </w:r>
      <w:r w:rsidRPr="00592A47">
        <w:rPr>
          <w:sz w:val="16"/>
          <w:lang w:val="it-IT"/>
        </w:rPr>
        <w:tab/>
        <w:t>D&amp;U</w:t>
      </w:r>
      <w:r w:rsidRPr="00592A47">
        <w:rPr>
          <w:position w:val="6"/>
          <w:sz w:val="16"/>
          <w:lang w:val="it-IT"/>
        </w:rPr>
        <w:t>2</w:t>
      </w:r>
      <w:r w:rsidRPr="00592A47">
        <w:rPr>
          <w:sz w:val="16"/>
          <w:lang w:val="it-IT"/>
        </w:rPr>
        <w:tab/>
        <w:t>0</w:t>
      </w:r>
      <w:r w:rsidRPr="00592A47">
        <w:rPr>
          <w:sz w:val="16"/>
          <w:lang w:val="it-IT"/>
        </w:rPr>
        <w:tab/>
        <w:t>C0 ... Cn</w:t>
      </w:r>
      <w:r w:rsidRPr="00592A47">
        <w:rPr>
          <w:sz w:val="16"/>
          <w:lang w:val="it-IT"/>
        </w:rPr>
        <w:tab/>
        <w:t>NB</w:t>
      </w:r>
      <w:r w:rsidRPr="00592A47">
        <w:rPr>
          <w:position w:val="6"/>
          <w:sz w:val="16"/>
          <w:lang w:val="it-IT"/>
        </w:rPr>
        <w:t>3</w:t>
      </w:r>
      <w:r w:rsidRPr="00592A47">
        <w:rPr>
          <w:sz w:val="16"/>
          <w:lang w:val="it-IT"/>
        </w:rPr>
        <w:tab/>
        <w:t>104</w:t>
      </w:r>
      <w:r w:rsidRPr="00592A47">
        <w:rPr>
          <w:sz w:val="16"/>
          <w:lang w:val="it-IT"/>
        </w:rPr>
        <w:tab/>
        <w:t>B(12, 38, 64, 90)</w:t>
      </w:r>
      <w:r w:rsidRPr="00592A47">
        <w:rPr>
          <w:sz w:val="16"/>
          <w:lang w:val="it-IT"/>
        </w:rPr>
        <w:tab/>
        <w:t>NOTE 1:</w:t>
      </w:r>
      <w:r w:rsidRPr="00592A47">
        <w:rPr>
          <w:sz w:val="16"/>
          <w:lang w:val="it-IT"/>
        </w:rPr>
        <w:br/>
        <w:t xml:space="preserve">SACCH/TF &amp; </w:t>
      </w:r>
      <w:r w:rsidRPr="00592A47">
        <w:rPr>
          <w:sz w:val="16"/>
          <w:lang w:val="it-IT"/>
        </w:rPr>
        <w:br/>
        <w:t>SACCH/TPF</w:t>
      </w:r>
      <w:r w:rsidRPr="00592A47">
        <w:rPr>
          <w:sz w:val="16"/>
          <w:lang w:val="it-IT"/>
        </w:rPr>
        <w:tab/>
      </w:r>
      <w:r w:rsidRPr="00592A47">
        <w:rPr>
          <w:sz w:val="16"/>
          <w:lang w:val="it-IT"/>
        </w:rPr>
        <w:tab/>
        <w:t>D&amp;U</w:t>
      </w:r>
      <w:r w:rsidRPr="00592A47">
        <w:rPr>
          <w:position w:val="6"/>
          <w:sz w:val="16"/>
          <w:lang w:val="it-IT"/>
        </w:rPr>
        <w:t>2</w:t>
      </w:r>
      <w:r w:rsidRPr="00592A47">
        <w:rPr>
          <w:sz w:val="16"/>
          <w:lang w:val="it-IT"/>
        </w:rPr>
        <w:tab/>
        <w:t>1</w:t>
      </w:r>
      <w:r w:rsidRPr="00592A47">
        <w:rPr>
          <w:sz w:val="16"/>
          <w:lang w:val="it-IT"/>
        </w:rPr>
        <w:tab/>
        <w:t>C0 ... Cn</w:t>
      </w:r>
      <w:r w:rsidRPr="00592A47">
        <w:rPr>
          <w:sz w:val="16"/>
          <w:lang w:val="it-IT"/>
        </w:rPr>
        <w:tab/>
        <w:t>NB</w:t>
      </w:r>
      <w:r w:rsidRPr="00592A47">
        <w:rPr>
          <w:position w:val="6"/>
          <w:sz w:val="16"/>
          <w:lang w:val="it-IT"/>
        </w:rPr>
        <w:t>3</w:t>
      </w:r>
      <w:r w:rsidRPr="00592A47">
        <w:rPr>
          <w:sz w:val="16"/>
          <w:lang w:val="it-IT"/>
        </w:rPr>
        <w:tab/>
        <w:t>104</w:t>
      </w:r>
      <w:r w:rsidRPr="00592A47">
        <w:rPr>
          <w:sz w:val="16"/>
          <w:lang w:val="it-IT"/>
        </w:rPr>
        <w:tab/>
        <w:t>B(25, 51, 77, 103)</w:t>
      </w:r>
      <w:r w:rsidRPr="00592A47">
        <w:rPr>
          <w:sz w:val="16"/>
          <w:lang w:val="it-IT"/>
        </w:rPr>
        <w:tab/>
        <w:t>An Access Burst (AB) is used</w:t>
      </w:r>
      <w:r w:rsidRPr="00592A47">
        <w:rPr>
          <w:sz w:val="16"/>
          <w:lang w:val="it-IT"/>
        </w:rPr>
        <w:br/>
        <w:t xml:space="preserve">SACCH/TF &amp; </w:t>
      </w:r>
      <w:r w:rsidRPr="00592A47">
        <w:rPr>
          <w:sz w:val="16"/>
          <w:lang w:val="it-IT"/>
        </w:rPr>
        <w:br/>
        <w:t>SACCH/TPF</w:t>
      </w:r>
      <w:r w:rsidRPr="00592A47">
        <w:rPr>
          <w:sz w:val="16"/>
          <w:lang w:val="it-IT"/>
        </w:rPr>
        <w:tab/>
      </w:r>
      <w:r w:rsidRPr="00592A47">
        <w:rPr>
          <w:sz w:val="16"/>
          <w:lang w:val="it-IT"/>
        </w:rPr>
        <w:tab/>
        <w:t>D&amp;U</w:t>
      </w:r>
      <w:r w:rsidRPr="00592A47">
        <w:rPr>
          <w:position w:val="6"/>
          <w:sz w:val="16"/>
          <w:lang w:val="it-IT"/>
        </w:rPr>
        <w:t>2</w:t>
      </w:r>
      <w:r w:rsidRPr="00592A47">
        <w:rPr>
          <w:sz w:val="16"/>
          <w:lang w:val="it-IT"/>
        </w:rPr>
        <w:tab/>
        <w:t>2</w:t>
      </w:r>
      <w:r w:rsidRPr="00592A47">
        <w:rPr>
          <w:sz w:val="16"/>
          <w:lang w:val="it-IT"/>
        </w:rPr>
        <w:tab/>
        <w:t xml:space="preserve">C0 ... </w:t>
      </w:r>
      <w:r>
        <w:rPr>
          <w:sz w:val="16"/>
        </w:rPr>
        <w:t>Cn</w:t>
      </w:r>
      <w:r>
        <w:rPr>
          <w:sz w:val="16"/>
        </w:rPr>
        <w:tab/>
        <w:t>NB</w:t>
      </w:r>
      <w:r>
        <w:rPr>
          <w:position w:val="6"/>
          <w:sz w:val="16"/>
        </w:rPr>
        <w:t>3</w:t>
      </w:r>
      <w:r>
        <w:rPr>
          <w:sz w:val="16"/>
        </w:rPr>
        <w:tab/>
        <w:t>104</w:t>
      </w:r>
      <w:r>
        <w:rPr>
          <w:sz w:val="16"/>
        </w:rPr>
        <w:tab/>
        <w:t>B(38, 64, 90, 12)</w:t>
      </w:r>
      <w:r>
        <w:rPr>
          <w:sz w:val="16"/>
        </w:rPr>
        <w:tab/>
        <w:t>on the uplink during handover</w:t>
      </w:r>
      <w:r>
        <w:rPr>
          <w:sz w:val="16"/>
        </w:rPr>
        <w:br/>
        <w:t xml:space="preserve">SACCH/TF &amp; </w:t>
      </w:r>
      <w:r>
        <w:rPr>
          <w:sz w:val="16"/>
        </w:rPr>
        <w:br/>
        <w:t>SACCH/TPF</w:t>
      </w:r>
      <w:r>
        <w:rPr>
          <w:sz w:val="16"/>
        </w:rPr>
        <w:tab/>
      </w:r>
      <w:r>
        <w:rPr>
          <w:sz w:val="16"/>
        </w:rPr>
        <w:tab/>
        <w:t>D&amp;U</w:t>
      </w:r>
      <w:r>
        <w:rPr>
          <w:position w:val="6"/>
          <w:sz w:val="16"/>
        </w:rPr>
        <w:t>2</w:t>
      </w:r>
      <w:r>
        <w:rPr>
          <w:sz w:val="16"/>
        </w:rPr>
        <w:tab/>
        <w:t>3</w:t>
      </w:r>
      <w:r>
        <w:rPr>
          <w:sz w:val="16"/>
        </w:rPr>
        <w:tab/>
        <w:t>C0 ... Cn</w:t>
      </w:r>
      <w:r>
        <w:rPr>
          <w:sz w:val="16"/>
        </w:rPr>
        <w:tab/>
        <w:t>NB</w:t>
      </w:r>
      <w:r>
        <w:rPr>
          <w:position w:val="6"/>
          <w:sz w:val="16"/>
        </w:rPr>
        <w:t>3</w:t>
      </w:r>
      <w:r>
        <w:rPr>
          <w:sz w:val="16"/>
        </w:rPr>
        <w:tab/>
        <w:t>104</w:t>
      </w:r>
      <w:r>
        <w:rPr>
          <w:sz w:val="16"/>
        </w:rPr>
        <w:tab/>
        <w:t>B(51, 77, 103, 25)</w:t>
      </w:r>
      <w:r>
        <w:rPr>
          <w:sz w:val="16"/>
        </w:rPr>
        <w:tab/>
        <w:t>and on channels used for voice</w:t>
      </w:r>
      <w:r>
        <w:rPr>
          <w:sz w:val="16"/>
        </w:rPr>
        <w:br/>
        <w:t xml:space="preserve">SACCH/TF &amp; </w:t>
      </w:r>
      <w:r>
        <w:rPr>
          <w:sz w:val="16"/>
        </w:rPr>
        <w:br/>
        <w:t>SACCH/TPF</w:t>
      </w:r>
      <w:r>
        <w:rPr>
          <w:sz w:val="16"/>
        </w:rPr>
        <w:tab/>
      </w:r>
      <w:r>
        <w:rPr>
          <w:sz w:val="16"/>
        </w:rPr>
        <w:tab/>
        <w:t>D&amp;U</w:t>
      </w:r>
      <w:r>
        <w:rPr>
          <w:position w:val="6"/>
          <w:sz w:val="16"/>
        </w:rPr>
        <w:t>2</w:t>
      </w:r>
      <w:r>
        <w:rPr>
          <w:sz w:val="16"/>
        </w:rPr>
        <w:tab/>
        <w:t>4</w:t>
      </w:r>
      <w:r>
        <w:rPr>
          <w:sz w:val="16"/>
        </w:rPr>
        <w:tab/>
        <w:t>C0 ... Cn</w:t>
      </w:r>
      <w:r>
        <w:rPr>
          <w:sz w:val="16"/>
        </w:rPr>
        <w:tab/>
        <w:t>NB</w:t>
      </w:r>
      <w:r>
        <w:rPr>
          <w:position w:val="6"/>
          <w:sz w:val="16"/>
        </w:rPr>
        <w:t>3</w:t>
      </w:r>
      <w:r>
        <w:rPr>
          <w:sz w:val="16"/>
        </w:rPr>
        <w:tab/>
        <w:t>104</w:t>
      </w:r>
      <w:r>
        <w:rPr>
          <w:sz w:val="16"/>
        </w:rPr>
        <w:tab/>
        <w:t>B(64, 90, 12, 38)</w:t>
      </w:r>
      <w:r>
        <w:rPr>
          <w:sz w:val="16"/>
        </w:rPr>
        <w:tab/>
        <w:t>group calls when a request to</w:t>
      </w:r>
      <w:r>
        <w:rPr>
          <w:sz w:val="16"/>
        </w:rPr>
        <w:br/>
      </w:r>
      <w:r>
        <w:rPr>
          <w:sz w:val="16"/>
        </w:rPr>
        <w:lastRenderedPageBreak/>
        <w:t xml:space="preserve">SACCH/TF &amp; </w:t>
      </w:r>
      <w:r>
        <w:rPr>
          <w:sz w:val="16"/>
        </w:rPr>
        <w:br/>
        <w:t>SACCH/TPF</w:t>
      </w:r>
      <w:r>
        <w:rPr>
          <w:sz w:val="16"/>
        </w:rPr>
        <w:tab/>
      </w:r>
      <w:r>
        <w:rPr>
          <w:sz w:val="16"/>
        </w:rPr>
        <w:tab/>
        <w:t>D&amp;U</w:t>
      </w:r>
      <w:r>
        <w:rPr>
          <w:position w:val="6"/>
          <w:sz w:val="16"/>
        </w:rPr>
        <w:t>2</w:t>
      </w:r>
      <w:r>
        <w:rPr>
          <w:sz w:val="16"/>
        </w:rPr>
        <w:tab/>
        <w:t>5</w:t>
      </w:r>
      <w:r>
        <w:rPr>
          <w:sz w:val="16"/>
        </w:rPr>
        <w:tab/>
        <w:t>C0 ... Cn</w:t>
      </w:r>
      <w:r>
        <w:rPr>
          <w:sz w:val="16"/>
        </w:rPr>
        <w:tab/>
        <w:t>NB</w:t>
      </w:r>
      <w:r>
        <w:rPr>
          <w:position w:val="6"/>
          <w:sz w:val="16"/>
        </w:rPr>
        <w:t>3</w:t>
      </w:r>
      <w:r>
        <w:rPr>
          <w:sz w:val="16"/>
        </w:rPr>
        <w:tab/>
        <w:t>104</w:t>
      </w:r>
      <w:r>
        <w:rPr>
          <w:sz w:val="16"/>
        </w:rPr>
        <w:tab/>
        <w:t>B(77, 103, 25, 51)</w:t>
      </w:r>
      <w:r>
        <w:rPr>
          <w:sz w:val="16"/>
        </w:rPr>
        <w:tab/>
        <w:t>talk is made.</w:t>
      </w:r>
      <w:r>
        <w:rPr>
          <w:sz w:val="16"/>
        </w:rPr>
        <w:br/>
        <w:t xml:space="preserve">SACCH/TF &amp; </w:t>
      </w:r>
      <w:r>
        <w:rPr>
          <w:sz w:val="16"/>
        </w:rPr>
        <w:br/>
        <w:t>SACCH/TPF</w:t>
      </w:r>
      <w:r>
        <w:rPr>
          <w:sz w:val="16"/>
        </w:rPr>
        <w:tab/>
      </w:r>
      <w:r>
        <w:rPr>
          <w:sz w:val="16"/>
        </w:rPr>
        <w:tab/>
        <w:t>D&amp;U</w:t>
      </w:r>
      <w:r>
        <w:rPr>
          <w:position w:val="6"/>
          <w:sz w:val="16"/>
        </w:rPr>
        <w:t>2</w:t>
      </w:r>
      <w:r>
        <w:rPr>
          <w:sz w:val="16"/>
        </w:rPr>
        <w:tab/>
        <w:t>6</w:t>
      </w:r>
      <w:r>
        <w:rPr>
          <w:sz w:val="16"/>
        </w:rPr>
        <w:tab/>
        <w:t>C0 ... Cn</w:t>
      </w:r>
      <w:r>
        <w:rPr>
          <w:sz w:val="16"/>
        </w:rPr>
        <w:tab/>
        <w:t>NB</w:t>
      </w:r>
      <w:r>
        <w:rPr>
          <w:position w:val="6"/>
          <w:sz w:val="16"/>
        </w:rPr>
        <w:t>3</w:t>
      </w:r>
      <w:r>
        <w:rPr>
          <w:sz w:val="16"/>
        </w:rPr>
        <w:tab/>
        <w:t>104</w:t>
      </w:r>
      <w:r>
        <w:rPr>
          <w:sz w:val="16"/>
        </w:rPr>
        <w:tab/>
      </w:r>
      <w:proofErr w:type="gramStart"/>
      <w:r>
        <w:rPr>
          <w:sz w:val="16"/>
        </w:rPr>
        <w:t>B(</w:t>
      </w:r>
      <w:proofErr w:type="gramEnd"/>
      <w:r>
        <w:rPr>
          <w:sz w:val="16"/>
        </w:rPr>
        <w:t>90, 12, 38, 64)</w:t>
      </w:r>
      <w:r>
        <w:rPr>
          <w:sz w:val="16"/>
        </w:rPr>
        <w:br/>
        <w:t xml:space="preserve">SACCH/TF &amp; </w:t>
      </w:r>
      <w:r>
        <w:rPr>
          <w:sz w:val="16"/>
        </w:rPr>
        <w:br/>
        <w:t>SACCH/TPF</w:t>
      </w:r>
      <w:r>
        <w:rPr>
          <w:sz w:val="16"/>
        </w:rPr>
        <w:tab/>
      </w:r>
      <w:r>
        <w:rPr>
          <w:sz w:val="16"/>
        </w:rPr>
        <w:tab/>
        <w:t>D&amp;U</w:t>
      </w:r>
      <w:r>
        <w:rPr>
          <w:position w:val="6"/>
          <w:sz w:val="16"/>
        </w:rPr>
        <w:t>2</w:t>
      </w:r>
      <w:r>
        <w:rPr>
          <w:sz w:val="16"/>
        </w:rPr>
        <w:tab/>
        <w:t>7</w:t>
      </w:r>
      <w:r>
        <w:rPr>
          <w:sz w:val="16"/>
        </w:rPr>
        <w:tab/>
        <w:t>C0 ... Cn</w:t>
      </w:r>
      <w:r>
        <w:rPr>
          <w:sz w:val="16"/>
        </w:rPr>
        <w:tab/>
        <w:t>NB</w:t>
      </w:r>
      <w:r>
        <w:rPr>
          <w:position w:val="6"/>
          <w:sz w:val="16"/>
        </w:rPr>
        <w:t>3</w:t>
      </w:r>
      <w:r>
        <w:rPr>
          <w:sz w:val="16"/>
        </w:rPr>
        <w:tab/>
        <w:t>104</w:t>
      </w:r>
      <w:r>
        <w:rPr>
          <w:sz w:val="16"/>
        </w:rPr>
        <w:tab/>
        <w:t>B(103, 25, 51, 77)</w:t>
      </w:r>
    </w:p>
    <w:p w:rsidR="004575A7" w:rsidRPr="007B58B5" w:rsidRDefault="004575A7" w:rsidP="004575A7">
      <w:pPr>
        <w:keepNext/>
        <w:tabs>
          <w:tab w:val="center" w:pos="1701"/>
          <w:tab w:val="center" w:pos="3119"/>
          <w:tab w:val="left" w:pos="4395"/>
          <w:tab w:val="left" w:pos="6120"/>
          <w:tab w:val="center" w:pos="8040"/>
          <w:tab w:val="center" w:pos="9120"/>
          <w:tab w:val="left" w:pos="10080"/>
          <w:tab w:val="left" w:pos="11880"/>
          <w:tab w:val="left" w:pos="12480"/>
        </w:tabs>
        <w:spacing w:after="0" w:line="180" w:lineRule="exact"/>
        <w:rPr>
          <w:sz w:val="16"/>
        </w:rPr>
      </w:pPr>
      <w:r w:rsidRPr="007B58B5">
        <w:rPr>
          <w:sz w:val="16"/>
        </w:rPr>
        <w:t xml:space="preserve">SACCH/M &amp; </w:t>
      </w:r>
      <w:r w:rsidRPr="007B58B5">
        <w:rPr>
          <w:sz w:val="16"/>
        </w:rPr>
        <w:br/>
        <w:t>SACCH/MP</w:t>
      </w:r>
      <w:r w:rsidRPr="007B58B5">
        <w:rPr>
          <w:sz w:val="16"/>
        </w:rPr>
        <w:tab/>
      </w:r>
      <w:r w:rsidRPr="007B58B5">
        <w:rPr>
          <w:sz w:val="16"/>
        </w:rPr>
        <w:tab/>
        <w:t>D&amp;U</w:t>
      </w:r>
      <w:r w:rsidRPr="007B58B5">
        <w:rPr>
          <w:position w:val="6"/>
          <w:sz w:val="16"/>
        </w:rPr>
        <w:t>2</w:t>
      </w:r>
      <w:r w:rsidRPr="007B58B5">
        <w:rPr>
          <w:sz w:val="16"/>
        </w:rPr>
        <w:tab/>
        <w:t>0 ... 7</w:t>
      </w:r>
      <w:r w:rsidRPr="007B58B5">
        <w:rPr>
          <w:sz w:val="16"/>
        </w:rPr>
        <w:tab/>
        <w:t>C0 ... Cn</w:t>
      </w:r>
      <w:r w:rsidRPr="007B58B5">
        <w:rPr>
          <w:sz w:val="16"/>
        </w:rPr>
        <w:tab/>
        <w:t>NB</w:t>
      </w:r>
      <w:r w:rsidRPr="007B58B5">
        <w:rPr>
          <w:position w:val="6"/>
          <w:sz w:val="16"/>
        </w:rPr>
        <w:t>3</w:t>
      </w:r>
      <w:r w:rsidRPr="007B58B5">
        <w:rPr>
          <w:sz w:val="16"/>
        </w:rPr>
        <w:tab/>
        <w:t>104</w:t>
      </w:r>
      <w:r w:rsidRPr="007B58B5">
        <w:rPr>
          <w:sz w:val="16"/>
        </w:rPr>
        <w:tab/>
      </w:r>
      <w:proofErr w:type="gramStart"/>
      <w:r w:rsidRPr="007B58B5">
        <w:rPr>
          <w:sz w:val="16"/>
        </w:rPr>
        <w:t>B(</w:t>
      </w:r>
      <w:proofErr w:type="gramEnd"/>
      <w:r w:rsidRPr="007B58B5">
        <w:rPr>
          <w:sz w:val="16"/>
        </w:rPr>
        <w:t>12, 38, 64, 90)</w:t>
      </w:r>
    </w:p>
    <w:p w:rsidR="004575A7" w:rsidRPr="009D0B7C" w:rsidRDefault="004575A7" w:rsidP="004575A7">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nl-NL"/>
        </w:rPr>
      </w:pPr>
      <w:r w:rsidRPr="009D0B7C">
        <w:rPr>
          <w:sz w:val="16"/>
          <w:lang w:val="nl-NL"/>
        </w:rPr>
        <w:t>SACCH/CTS</w:t>
      </w:r>
      <w:r w:rsidRPr="009D0B7C">
        <w:rPr>
          <w:sz w:val="16"/>
          <w:lang w:val="nl-NL"/>
        </w:rPr>
        <w:tab/>
      </w:r>
      <w:r w:rsidRPr="009D0B7C">
        <w:rPr>
          <w:sz w:val="16"/>
          <w:lang w:val="nl-NL"/>
        </w:rPr>
        <w:tab/>
        <w:t>D&amp;U</w:t>
      </w:r>
      <w:r w:rsidRPr="009D0B7C">
        <w:rPr>
          <w:sz w:val="16"/>
          <w:lang w:val="nl-NL"/>
        </w:rPr>
        <w:tab/>
        <w:t>0, 1</w:t>
      </w:r>
      <w:r w:rsidRPr="009D0B7C">
        <w:rPr>
          <w:sz w:val="16"/>
          <w:lang w:val="nl-NL"/>
        </w:rPr>
        <w:tab/>
        <w:t>C0 ... Cn</w:t>
      </w:r>
      <w:r w:rsidRPr="009D0B7C">
        <w:rPr>
          <w:sz w:val="16"/>
          <w:lang w:val="nl-NL"/>
        </w:rPr>
        <w:tab/>
        <w:t>NB</w:t>
      </w:r>
      <w:r w:rsidRPr="009D0B7C">
        <w:rPr>
          <w:sz w:val="16"/>
          <w:lang w:val="nl-NL"/>
        </w:rPr>
        <w:tab/>
        <w:t>104</w:t>
      </w:r>
      <w:r w:rsidRPr="009D0B7C">
        <w:rPr>
          <w:sz w:val="16"/>
          <w:lang w:val="nl-NL"/>
        </w:rPr>
        <w:tab/>
        <w:t>B(12, 38, 64, 90)</w:t>
      </w:r>
    </w:p>
    <w:p w:rsidR="004575A7" w:rsidRPr="009D0B7C" w:rsidRDefault="004575A7" w:rsidP="004575A7">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nl-NL"/>
        </w:rPr>
      </w:pPr>
      <w:r w:rsidRPr="009D0B7C">
        <w:rPr>
          <w:sz w:val="16"/>
          <w:lang w:val="nl-NL"/>
        </w:rPr>
        <w:t>SACCH/CTS</w:t>
      </w:r>
      <w:r w:rsidRPr="009D0B7C">
        <w:rPr>
          <w:sz w:val="16"/>
          <w:lang w:val="nl-NL"/>
        </w:rPr>
        <w:tab/>
      </w:r>
      <w:r w:rsidRPr="009D0B7C">
        <w:rPr>
          <w:sz w:val="16"/>
          <w:lang w:val="nl-NL"/>
        </w:rPr>
        <w:tab/>
        <w:t>D&amp;U</w:t>
      </w:r>
      <w:r w:rsidRPr="009D0B7C">
        <w:rPr>
          <w:sz w:val="16"/>
          <w:lang w:val="nl-NL"/>
        </w:rPr>
        <w:tab/>
        <w:t>2, 3</w:t>
      </w:r>
      <w:r w:rsidRPr="009D0B7C">
        <w:rPr>
          <w:sz w:val="16"/>
          <w:lang w:val="nl-NL"/>
        </w:rPr>
        <w:tab/>
        <w:t>C0 ... Cn</w:t>
      </w:r>
      <w:r w:rsidRPr="009D0B7C">
        <w:rPr>
          <w:sz w:val="16"/>
          <w:lang w:val="nl-NL"/>
        </w:rPr>
        <w:tab/>
        <w:t>NB</w:t>
      </w:r>
      <w:r w:rsidRPr="009D0B7C">
        <w:rPr>
          <w:sz w:val="16"/>
          <w:lang w:val="nl-NL"/>
        </w:rPr>
        <w:tab/>
        <w:t>104</w:t>
      </w:r>
      <w:r w:rsidRPr="009D0B7C">
        <w:rPr>
          <w:sz w:val="16"/>
          <w:lang w:val="nl-NL"/>
        </w:rPr>
        <w:tab/>
        <w:t>B(38, 64, 90, 12)</w:t>
      </w:r>
    </w:p>
    <w:p w:rsidR="004575A7" w:rsidRPr="009D0B7C" w:rsidRDefault="004575A7" w:rsidP="004575A7">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nl-NL"/>
        </w:rPr>
      </w:pPr>
      <w:r w:rsidRPr="009D0B7C">
        <w:rPr>
          <w:sz w:val="16"/>
          <w:lang w:val="nl-NL"/>
        </w:rPr>
        <w:t>SACCH/CTS</w:t>
      </w:r>
      <w:r w:rsidRPr="009D0B7C">
        <w:rPr>
          <w:sz w:val="16"/>
          <w:lang w:val="nl-NL"/>
        </w:rPr>
        <w:tab/>
      </w:r>
      <w:r w:rsidRPr="009D0B7C">
        <w:rPr>
          <w:sz w:val="16"/>
          <w:lang w:val="nl-NL"/>
        </w:rPr>
        <w:tab/>
        <w:t>D&amp;U</w:t>
      </w:r>
      <w:r w:rsidRPr="009D0B7C">
        <w:rPr>
          <w:sz w:val="16"/>
          <w:lang w:val="nl-NL"/>
        </w:rPr>
        <w:tab/>
        <w:t>4, 5</w:t>
      </w:r>
      <w:r w:rsidRPr="009D0B7C">
        <w:rPr>
          <w:sz w:val="16"/>
          <w:lang w:val="nl-NL"/>
        </w:rPr>
        <w:tab/>
        <w:t>C0 ... Cn</w:t>
      </w:r>
      <w:r w:rsidRPr="009D0B7C">
        <w:rPr>
          <w:sz w:val="16"/>
          <w:lang w:val="nl-NL"/>
        </w:rPr>
        <w:tab/>
        <w:t>NB</w:t>
      </w:r>
      <w:r w:rsidRPr="009D0B7C">
        <w:rPr>
          <w:sz w:val="16"/>
          <w:lang w:val="nl-NL"/>
        </w:rPr>
        <w:tab/>
        <w:t>104</w:t>
      </w:r>
      <w:r w:rsidRPr="009D0B7C">
        <w:rPr>
          <w:sz w:val="16"/>
          <w:lang w:val="nl-NL"/>
        </w:rPr>
        <w:tab/>
        <w:t>B(64, 90, 12, 38)</w:t>
      </w:r>
    </w:p>
    <w:p w:rsidR="004575A7" w:rsidRPr="00211654" w:rsidRDefault="004575A7" w:rsidP="004575A7">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en-US"/>
        </w:rPr>
      </w:pPr>
      <w:r w:rsidRPr="009D0B7C">
        <w:rPr>
          <w:sz w:val="16"/>
          <w:lang w:val="nl-NL"/>
        </w:rPr>
        <w:t>SACCH/CTS</w:t>
      </w:r>
      <w:r w:rsidRPr="009D0B7C">
        <w:rPr>
          <w:sz w:val="16"/>
          <w:lang w:val="nl-NL"/>
        </w:rPr>
        <w:tab/>
      </w:r>
      <w:r w:rsidRPr="009D0B7C">
        <w:rPr>
          <w:sz w:val="16"/>
          <w:lang w:val="nl-NL"/>
        </w:rPr>
        <w:tab/>
        <w:t>D&amp;U</w:t>
      </w:r>
      <w:r w:rsidRPr="009D0B7C">
        <w:rPr>
          <w:sz w:val="16"/>
          <w:lang w:val="nl-NL"/>
        </w:rPr>
        <w:tab/>
        <w:t>6, 7</w:t>
      </w:r>
      <w:r w:rsidRPr="009D0B7C">
        <w:rPr>
          <w:sz w:val="16"/>
          <w:lang w:val="nl-NL"/>
        </w:rPr>
        <w:tab/>
        <w:t xml:space="preserve">C0 ... </w:t>
      </w:r>
      <w:r w:rsidRPr="00211654">
        <w:rPr>
          <w:sz w:val="16"/>
          <w:lang w:val="en-US"/>
        </w:rPr>
        <w:t>Cn</w:t>
      </w:r>
      <w:r w:rsidRPr="00211654">
        <w:rPr>
          <w:sz w:val="16"/>
          <w:lang w:val="en-US"/>
        </w:rPr>
        <w:tab/>
        <w:t>NB</w:t>
      </w:r>
      <w:r w:rsidRPr="00211654">
        <w:rPr>
          <w:sz w:val="16"/>
          <w:lang w:val="en-US"/>
        </w:rPr>
        <w:tab/>
        <w:t>104</w:t>
      </w:r>
      <w:r w:rsidRPr="00211654">
        <w:rPr>
          <w:sz w:val="16"/>
          <w:lang w:val="en-US"/>
        </w:rPr>
        <w:tab/>
      </w:r>
      <w:proofErr w:type="gramStart"/>
      <w:r w:rsidRPr="00211654">
        <w:rPr>
          <w:sz w:val="16"/>
          <w:lang w:val="en-US"/>
        </w:rPr>
        <w:t>B(</w:t>
      </w:r>
      <w:proofErr w:type="gramEnd"/>
      <w:r w:rsidRPr="00211654">
        <w:rPr>
          <w:sz w:val="16"/>
          <w:lang w:val="en-US"/>
        </w:rPr>
        <w:t>90, 12, 38, 64)</w:t>
      </w:r>
    </w:p>
    <w:p w:rsidR="004575A7" w:rsidRDefault="004575A7" w:rsidP="004575A7">
      <w:pPr>
        <w:keepNext/>
        <w:tabs>
          <w:tab w:val="center" w:pos="1701"/>
          <w:tab w:val="center" w:pos="3119"/>
          <w:tab w:val="left" w:pos="4395"/>
          <w:tab w:val="left" w:pos="6120"/>
          <w:tab w:val="center" w:pos="8040"/>
          <w:tab w:val="center" w:pos="9120"/>
          <w:tab w:val="left" w:pos="10080"/>
          <w:tab w:val="left" w:pos="11880"/>
          <w:tab w:val="left" w:pos="12480"/>
        </w:tabs>
        <w:spacing w:before="120" w:after="0" w:line="180" w:lineRule="exact"/>
        <w:rPr>
          <w:sz w:val="16"/>
        </w:rPr>
      </w:pPr>
      <w:r>
        <w:rPr>
          <w:sz w:val="16"/>
        </w:rPr>
        <w:t>SACCH/TH &amp;</w:t>
      </w:r>
      <w:r>
        <w:rPr>
          <w:sz w:val="16"/>
        </w:rPr>
        <w:tab/>
        <w:t>0</w:t>
      </w:r>
      <w:r>
        <w:rPr>
          <w:sz w:val="16"/>
        </w:rPr>
        <w:tab/>
        <w:t>D&amp;U</w:t>
      </w:r>
      <w:r>
        <w:rPr>
          <w:position w:val="6"/>
          <w:sz w:val="16"/>
        </w:rPr>
        <w:t>2</w:t>
      </w:r>
      <w:r>
        <w:rPr>
          <w:sz w:val="16"/>
        </w:rPr>
        <w:tab/>
        <w:t>0</w:t>
      </w:r>
      <w:r>
        <w:rPr>
          <w:sz w:val="16"/>
        </w:rPr>
        <w:tab/>
        <w:t>C0 ... Cn</w:t>
      </w:r>
      <w:r>
        <w:rPr>
          <w:sz w:val="16"/>
        </w:rPr>
        <w:tab/>
        <w:t>NB</w:t>
      </w:r>
      <w:r>
        <w:rPr>
          <w:position w:val="6"/>
          <w:sz w:val="16"/>
        </w:rPr>
        <w:t>3</w:t>
      </w:r>
      <w:r>
        <w:rPr>
          <w:sz w:val="16"/>
        </w:rPr>
        <w:tab/>
        <w:t>104</w:t>
      </w:r>
      <w:r>
        <w:rPr>
          <w:sz w:val="16"/>
        </w:rPr>
        <w:tab/>
        <w:t>B(12, 38, 64, 90)</w:t>
      </w:r>
      <w:r>
        <w:rPr>
          <w:sz w:val="16"/>
        </w:rPr>
        <w:tab/>
        <w:t>NOTE 2:</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B(25, 51, 77, 103)</w:t>
      </w:r>
      <w:r>
        <w:rPr>
          <w:sz w:val="16"/>
        </w:rPr>
        <w:tab/>
        <w:t xml:space="preserve">The uplink of a channel </w:t>
      </w:r>
      <w:r>
        <w:rPr>
          <w:sz w:val="16"/>
        </w:rPr>
        <w:br/>
        <w:t>SACCH/TH &amp;</w:t>
      </w:r>
      <w:r>
        <w:rPr>
          <w:sz w:val="16"/>
        </w:rPr>
        <w:tab/>
        <w:t>0</w:t>
      </w:r>
      <w:r>
        <w:rPr>
          <w:sz w:val="16"/>
        </w:rPr>
        <w:tab/>
        <w:t>D&amp;U</w:t>
      </w:r>
      <w:r>
        <w:rPr>
          <w:position w:val="6"/>
          <w:sz w:val="16"/>
        </w:rPr>
        <w:t>2</w:t>
      </w:r>
      <w:r>
        <w:rPr>
          <w:sz w:val="16"/>
        </w:rPr>
        <w:tab/>
        <w:t>1</w:t>
      </w:r>
      <w:r>
        <w:rPr>
          <w:sz w:val="16"/>
        </w:rPr>
        <w:tab/>
        <w:t>C0 ... Cn</w:t>
      </w:r>
      <w:r>
        <w:rPr>
          <w:sz w:val="16"/>
        </w:rPr>
        <w:tab/>
        <w:t>NB</w:t>
      </w:r>
      <w:r>
        <w:rPr>
          <w:position w:val="6"/>
          <w:sz w:val="16"/>
        </w:rPr>
        <w:t>3</w:t>
      </w:r>
      <w:r>
        <w:rPr>
          <w:sz w:val="16"/>
        </w:rPr>
        <w:tab/>
        <w:t>104</w:t>
      </w:r>
      <w:r>
        <w:rPr>
          <w:sz w:val="16"/>
        </w:rPr>
        <w:tab/>
        <w:t>B(12, 38, 64, 90)</w:t>
      </w:r>
      <w:r>
        <w:rPr>
          <w:sz w:val="16"/>
        </w:rPr>
        <w:tab/>
        <w:t>used for voice broadcast</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B(25, 51, 77, 103)</w:t>
      </w:r>
      <w:r>
        <w:rPr>
          <w:sz w:val="16"/>
        </w:rPr>
        <w:tab/>
        <w:t>or a voice group call may</w:t>
      </w:r>
      <w:r>
        <w:rPr>
          <w:sz w:val="16"/>
        </w:rPr>
        <w:br/>
        <w:t>SACCH/TH &amp;</w:t>
      </w:r>
      <w:r>
        <w:rPr>
          <w:sz w:val="16"/>
        </w:rPr>
        <w:tab/>
        <w:t>0</w:t>
      </w:r>
      <w:r>
        <w:rPr>
          <w:sz w:val="16"/>
        </w:rPr>
        <w:tab/>
        <w:t>D&amp;U</w:t>
      </w:r>
      <w:r>
        <w:rPr>
          <w:position w:val="6"/>
          <w:sz w:val="16"/>
        </w:rPr>
        <w:t>2</w:t>
      </w:r>
      <w:r>
        <w:rPr>
          <w:sz w:val="16"/>
        </w:rPr>
        <w:tab/>
        <w:t>2</w:t>
      </w:r>
      <w:r>
        <w:rPr>
          <w:sz w:val="16"/>
        </w:rPr>
        <w:tab/>
        <w:t>C0 ... Cn</w:t>
      </w:r>
      <w:r>
        <w:rPr>
          <w:sz w:val="16"/>
        </w:rPr>
        <w:tab/>
        <w:t>NB</w:t>
      </w:r>
      <w:r>
        <w:rPr>
          <w:position w:val="6"/>
          <w:sz w:val="16"/>
        </w:rPr>
        <w:t>3</w:t>
      </w:r>
      <w:r>
        <w:rPr>
          <w:sz w:val="16"/>
        </w:rPr>
        <w:tab/>
        <w:t>104</w:t>
      </w:r>
      <w:r>
        <w:rPr>
          <w:sz w:val="16"/>
        </w:rPr>
        <w:tab/>
        <w:t>B(38, 64, 90, 12)</w:t>
      </w:r>
      <w:r>
        <w:rPr>
          <w:sz w:val="16"/>
        </w:rPr>
        <w:tab/>
        <w:t>actually not be used.</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B(51, 77, 103, 25)</w:t>
      </w:r>
      <w:r>
        <w:rPr>
          <w:sz w:val="16"/>
        </w:rPr>
        <w:br/>
        <w:t>SACCH/TH &amp;</w:t>
      </w:r>
      <w:r>
        <w:rPr>
          <w:sz w:val="16"/>
        </w:rPr>
        <w:tab/>
        <w:t>0</w:t>
      </w:r>
      <w:r>
        <w:rPr>
          <w:sz w:val="16"/>
        </w:rPr>
        <w:tab/>
        <w:t>D&amp;U</w:t>
      </w:r>
      <w:r>
        <w:rPr>
          <w:position w:val="6"/>
          <w:sz w:val="16"/>
        </w:rPr>
        <w:t>2</w:t>
      </w:r>
      <w:r>
        <w:rPr>
          <w:sz w:val="16"/>
        </w:rPr>
        <w:tab/>
        <w:t>3</w:t>
      </w:r>
      <w:r>
        <w:rPr>
          <w:sz w:val="16"/>
        </w:rPr>
        <w:tab/>
        <w:t>C0 ... Cn</w:t>
      </w:r>
      <w:r>
        <w:rPr>
          <w:sz w:val="16"/>
        </w:rPr>
        <w:tab/>
        <w:t>NB</w:t>
      </w:r>
      <w:r>
        <w:rPr>
          <w:position w:val="6"/>
          <w:sz w:val="16"/>
        </w:rPr>
        <w:t>3</w:t>
      </w:r>
      <w:r>
        <w:rPr>
          <w:sz w:val="16"/>
        </w:rPr>
        <w:tab/>
        <w:t>104</w:t>
      </w:r>
      <w:r>
        <w:rPr>
          <w:sz w:val="16"/>
        </w:rPr>
        <w:tab/>
        <w:t>B(38, 64, 90, 12)</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B(51, 77, 103, 25)</w:t>
      </w:r>
      <w:r>
        <w:rPr>
          <w:sz w:val="16"/>
        </w:rPr>
        <w:br/>
        <w:t>SACCH/TH &amp;</w:t>
      </w:r>
      <w:r>
        <w:rPr>
          <w:sz w:val="16"/>
        </w:rPr>
        <w:tab/>
        <w:t>0</w:t>
      </w:r>
      <w:r>
        <w:rPr>
          <w:sz w:val="16"/>
        </w:rPr>
        <w:tab/>
        <w:t>D&amp;U</w:t>
      </w:r>
      <w:r>
        <w:rPr>
          <w:position w:val="6"/>
          <w:sz w:val="16"/>
        </w:rPr>
        <w:t>2</w:t>
      </w:r>
      <w:r>
        <w:rPr>
          <w:sz w:val="16"/>
        </w:rPr>
        <w:tab/>
        <w:t>4</w:t>
      </w:r>
      <w:r>
        <w:rPr>
          <w:sz w:val="16"/>
        </w:rPr>
        <w:tab/>
        <w:t>C0 ... Cn</w:t>
      </w:r>
      <w:r>
        <w:rPr>
          <w:sz w:val="16"/>
        </w:rPr>
        <w:tab/>
        <w:t>NB</w:t>
      </w:r>
      <w:r>
        <w:rPr>
          <w:position w:val="6"/>
          <w:sz w:val="16"/>
        </w:rPr>
        <w:t>3</w:t>
      </w:r>
      <w:r>
        <w:rPr>
          <w:sz w:val="16"/>
        </w:rPr>
        <w:tab/>
        <w:t>104</w:t>
      </w:r>
      <w:r>
        <w:rPr>
          <w:sz w:val="16"/>
        </w:rPr>
        <w:tab/>
        <w:t>B(64, 90, 12, 38)</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B(77, 103, 25, 51)</w:t>
      </w:r>
      <w:r>
        <w:rPr>
          <w:sz w:val="16"/>
        </w:rPr>
        <w:tab/>
        <w:t>NOTE 3:</w:t>
      </w:r>
      <w:r>
        <w:rPr>
          <w:sz w:val="16"/>
        </w:rPr>
        <w:br/>
        <w:t>SACCH/TH &amp;</w:t>
      </w:r>
      <w:r>
        <w:rPr>
          <w:sz w:val="16"/>
        </w:rPr>
        <w:tab/>
        <w:t>0</w:t>
      </w:r>
      <w:r>
        <w:rPr>
          <w:sz w:val="16"/>
        </w:rPr>
        <w:tab/>
        <w:t>D&amp;U</w:t>
      </w:r>
      <w:r>
        <w:rPr>
          <w:position w:val="6"/>
          <w:sz w:val="16"/>
        </w:rPr>
        <w:t>2</w:t>
      </w:r>
      <w:r>
        <w:rPr>
          <w:sz w:val="16"/>
        </w:rPr>
        <w:tab/>
        <w:t>5</w:t>
      </w:r>
      <w:r>
        <w:rPr>
          <w:sz w:val="16"/>
        </w:rPr>
        <w:tab/>
        <w:t>C0 ... Cn</w:t>
      </w:r>
      <w:r>
        <w:rPr>
          <w:sz w:val="16"/>
        </w:rPr>
        <w:tab/>
        <w:t>NB</w:t>
      </w:r>
      <w:r>
        <w:rPr>
          <w:position w:val="6"/>
          <w:sz w:val="16"/>
        </w:rPr>
        <w:t>3</w:t>
      </w:r>
      <w:r>
        <w:rPr>
          <w:sz w:val="16"/>
        </w:rPr>
        <w:tab/>
        <w:t>104</w:t>
      </w:r>
      <w:r>
        <w:rPr>
          <w:sz w:val="16"/>
        </w:rPr>
        <w:tab/>
        <w:t>B(64, 90, 12, 38)</w:t>
      </w:r>
      <w:r>
        <w:rPr>
          <w:sz w:val="16"/>
        </w:rPr>
        <w:tab/>
        <w:t xml:space="preserve">An Access Burst (AB) may be </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B(77, 103, 25, 51)</w:t>
      </w:r>
      <w:r>
        <w:rPr>
          <w:sz w:val="16"/>
        </w:rPr>
        <w:tab/>
        <w:t xml:space="preserve">used on the uplink during </w:t>
      </w:r>
      <w:r>
        <w:rPr>
          <w:sz w:val="16"/>
        </w:rPr>
        <w:br/>
        <w:t>SACCH/TH &amp;</w:t>
      </w:r>
      <w:r>
        <w:rPr>
          <w:sz w:val="16"/>
        </w:rPr>
        <w:tab/>
        <w:t>0</w:t>
      </w:r>
      <w:r>
        <w:rPr>
          <w:sz w:val="16"/>
        </w:rPr>
        <w:tab/>
        <w:t>D&amp;U</w:t>
      </w:r>
      <w:r>
        <w:rPr>
          <w:position w:val="6"/>
          <w:sz w:val="16"/>
        </w:rPr>
        <w:t>2</w:t>
      </w:r>
      <w:r>
        <w:rPr>
          <w:sz w:val="16"/>
        </w:rPr>
        <w:tab/>
        <w:t>6</w:t>
      </w:r>
      <w:r>
        <w:rPr>
          <w:sz w:val="16"/>
        </w:rPr>
        <w:tab/>
        <w:t>C0 ... Cn</w:t>
      </w:r>
      <w:r>
        <w:rPr>
          <w:sz w:val="16"/>
        </w:rPr>
        <w:tab/>
        <w:t>NB</w:t>
      </w:r>
      <w:r>
        <w:rPr>
          <w:position w:val="6"/>
          <w:sz w:val="16"/>
        </w:rPr>
        <w:t>3</w:t>
      </w:r>
      <w:r>
        <w:rPr>
          <w:sz w:val="16"/>
        </w:rPr>
        <w:tab/>
        <w:t>104</w:t>
      </w:r>
      <w:r>
        <w:rPr>
          <w:sz w:val="16"/>
        </w:rPr>
        <w:tab/>
        <w:t>B(90, 12, 38, 64)</w:t>
      </w:r>
      <w:r>
        <w:rPr>
          <w:sz w:val="16"/>
        </w:rPr>
        <w:tab/>
        <w:t>handover.</w:t>
      </w:r>
      <w:r>
        <w:rPr>
          <w:sz w:val="16"/>
        </w:rPr>
        <w:br/>
        <w:t>SACCH/TPH</w:t>
      </w:r>
      <w:r>
        <w:rPr>
          <w:sz w:val="16"/>
        </w:rPr>
        <w:tab/>
        <w:t>1</w:t>
      </w:r>
      <w:r>
        <w:rPr>
          <w:sz w:val="16"/>
        </w:rPr>
        <w:tab/>
      </w:r>
      <w:r>
        <w:rPr>
          <w:sz w:val="16"/>
        </w:rPr>
        <w:tab/>
      </w:r>
      <w:r>
        <w:rPr>
          <w:sz w:val="16"/>
        </w:rPr>
        <w:tab/>
      </w:r>
      <w:r>
        <w:rPr>
          <w:sz w:val="16"/>
        </w:rPr>
        <w:tab/>
      </w:r>
      <w:r>
        <w:rPr>
          <w:sz w:val="16"/>
        </w:rPr>
        <w:tab/>
      </w:r>
      <w:r>
        <w:rPr>
          <w:sz w:val="16"/>
        </w:rPr>
        <w:tab/>
      </w:r>
      <w:proofErr w:type="gramStart"/>
      <w:r>
        <w:rPr>
          <w:sz w:val="16"/>
        </w:rPr>
        <w:t>B(</w:t>
      </w:r>
      <w:proofErr w:type="gramEnd"/>
      <w:r>
        <w:rPr>
          <w:sz w:val="16"/>
        </w:rPr>
        <w:t>103, 25, 51, 77)</w:t>
      </w:r>
      <w:r>
        <w:rPr>
          <w:sz w:val="16"/>
        </w:rPr>
        <w:br/>
        <w:t>SACCH/TH &amp;</w:t>
      </w:r>
      <w:r>
        <w:rPr>
          <w:sz w:val="16"/>
        </w:rPr>
        <w:tab/>
        <w:t>0</w:t>
      </w:r>
      <w:r>
        <w:rPr>
          <w:sz w:val="16"/>
        </w:rPr>
        <w:tab/>
        <w:t>D&amp;U</w:t>
      </w:r>
      <w:r>
        <w:rPr>
          <w:position w:val="6"/>
          <w:sz w:val="16"/>
        </w:rPr>
        <w:t>2</w:t>
      </w:r>
      <w:r>
        <w:rPr>
          <w:sz w:val="16"/>
        </w:rPr>
        <w:tab/>
        <w:t>7</w:t>
      </w:r>
      <w:r>
        <w:rPr>
          <w:sz w:val="16"/>
        </w:rPr>
        <w:tab/>
        <w:t>C0 ... Cn</w:t>
      </w:r>
      <w:r>
        <w:rPr>
          <w:sz w:val="16"/>
        </w:rPr>
        <w:tab/>
        <w:t>NB</w:t>
      </w:r>
      <w:r>
        <w:rPr>
          <w:position w:val="6"/>
          <w:sz w:val="16"/>
        </w:rPr>
        <w:t>3</w:t>
      </w:r>
      <w:r>
        <w:rPr>
          <w:sz w:val="16"/>
        </w:rPr>
        <w:tab/>
        <w:t>104</w:t>
      </w:r>
      <w:r>
        <w:rPr>
          <w:sz w:val="16"/>
        </w:rPr>
        <w:tab/>
        <w:t>B(90, 12, 38, 64)</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B(103, 25, 51, 77)</w:t>
      </w:r>
    </w:p>
    <w:p w:rsidR="004575A7" w:rsidRPr="00D75D60" w:rsidRDefault="004575A7" w:rsidP="004575A7">
      <w:pPr>
        <w:keepNext/>
        <w:tabs>
          <w:tab w:val="center" w:pos="1701"/>
          <w:tab w:val="center" w:pos="3119"/>
          <w:tab w:val="left" w:pos="4395"/>
          <w:tab w:val="left" w:pos="6120"/>
          <w:tab w:val="center" w:pos="8040"/>
          <w:tab w:val="center" w:pos="9120"/>
          <w:tab w:val="left" w:pos="10080"/>
          <w:tab w:val="left" w:pos="11880"/>
        </w:tabs>
        <w:spacing w:before="120" w:after="0" w:line="180" w:lineRule="exact"/>
        <w:rPr>
          <w:sz w:val="16"/>
        </w:rPr>
      </w:pPr>
      <w:r>
        <w:rPr>
          <w:sz w:val="16"/>
        </w:rPr>
        <w:t>EPCCH/F</w:t>
      </w:r>
      <w:r>
        <w:rPr>
          <w:sz w:val="16"/>
        </w:rPr>
        <w:tab/>
      </w:r>
      <w:r>
        <w:rPr>
          <w:sz w:val="16"/>
        </w:rPr>
        <w:tab/>
        <w:t>D&amp;U</w:t>
      </w:r>
      <w:r>
        <w:rPr>
          <w:position w:val="6"/>
          <w:sz w:val="16"/>
        </w:rPr>
        <w:t>2</w:t>
      </w:r>
      <w:r>
        <w:rPr>
          <w:sz w:val="16"/>
        </w:rPr>
        <w:tab/>
        <w:t>0,2,4,6</w:t>
      </w:r>
      <w:r>
        <w:rPr>
          <w:sz w:val="16"/>
        </w:rPr>
        <w:tab/>
        <w:t xml:space="preserve">C0 ... </w:t>
      </w:r>
      <w:r w:rsidRPr="00D75D60">
        <w:rPr>
          <w:sz w:val="16"/>
        </w:rPr>
        <w:t>Cn</w:t>
      </w:r>
      <w:r w:rsidRPr="00D75D60">
        <w:rPr>
          <w:sz w:val="16"/>
        </w:rPr>
        <w:tab/>
        <w:t>NB</w:t>
      </w:r>
      <w:r w:rsidRPr="00D75D60">
        <w:rPr>
          <w:position w:val="6"/>
          <w:sz w:val="16"/>
        </w:rPr>
        <w:t>3</w:t>
      </w:r>
      <w:r w:rsidRPr="00D75D60">
        <w:rPr>
          <w:sz w:val="16"/>
        </w:rPr>
        <w:tab/>
        <w:t>26</w:t>
      </w:r>
      <w:r w:rsidRPr="00D75D60">
        <w:rPr>
          <w:sz w:val="16"/>
        </w:rPr>
        <w:tab/>
      </w:r>
      <w:proofErr w:type="gramStart"/>
      <w:r w:rsidRPr="00D75D60">
        <w:rPr>
          <w:sz w:val="16"/>
        </w:rPr>
        <w:t>B0(</w:t>
      </w:r>
      <w:proofErr w:type="gramEnd"/>
      <w:r w:rsidRPr="00D75D60">
        <w:rPr>
          <w:sz w:val="16"/>
        </w:rPr>
        <w:t xml:space="preserve">12) </w:t>
      </w:r>
      <w:r w:rsidRPr="00D75D60">
        <w:rPr>
          <w:sz w:val="16"/>
        </w:rPr>
        <w:br/>
        <w:t>EPCCH/F</w:t>
      </w:r>
      <w:r w:rsidRPr="00D75D60">
        <w:rPr>
          <w:sz w:val="16"/>
        </w:rPr>
        <w:tab/>
      </w:r>
      <w:r w:rsidRPr="00D75D60">
        <w:rPr>
          <w:sz w:val="16"/>
        </w:rPr>
        <w:tab/>
        <w:t>D&amp;U</w:t>
      </w:r>
      <w:r w:rsidRPr="00D75D60">
        <w:rPr>
          <w:position w:val="6"/>
          <w:sz w:val="16"/>
        </w:rPr>
        <w:t>2</w:t>
      </w:r>
      <w:r w:rsidRPr="00D75D60">
        <w:rPr>
          <w:sz w:val="16"/>
        </w:rPr>
        <w:tab/>
        <w:t>1,3,5,7</w:t>
      </w:r>
      <w:r w:rsidRPr="00D75D60">
        <w:rPr>
          <w:sz w:val="16"/>
        </w:rPr>
        <w:tab/>
        <w:t>C0 ... Cn</w:t>
      </w:r>
      <w:r w:rsidRPr="00D75D60">
        <w:rPr>
          <w:sz w:val="16"/>
        </w:rPr>
        <w:tab/>
        <w:t>NB</w:t>
      </w:r>
      <w:r w:rsidRPr="00D75D60">
        <w:rPr>
          <w:position w:val="6"/>
          <w:sz w:val="16"/>
        </w:rPr>
        <w:t>3</w:t>
      </w:r>
      <w:r w:rsidRPr="00D75D60">
        <w:rPr>
          <w:sz w:val="16"/>
        </w:rPr>
        <w:tab/>
        <w:t>26</w:t>
      </w:r>
      <w:r w:rsidRPr="00D75D60">
        <w:rPr>
          <w:sz w:val="16"/>
        </w:rPr>
        <w:tab/>
        <w:t xml:space="preserve">B0(25) </w:t>
      </w:r>
      <w:r w:rsidRPr="00D75D60">
        <w:rPr>
          <w:sz w:val="16"/>
        </w:rPr>
        <w:br/>
        <w:t>EPCCH/M</w:t>
      </w:r>
      <w:r w:rsidRPr="00D75D60">
        <w:rPr>
          <w:sz w:val="16"/>
        </w:rPr>
        <w:tab/>
      </w:r>
      <w:r w:rsidRPr="00D75D60">
        <w:rPr>
          <w:sz w:val="16"/>
        </w:rPr>
        <w:tab/>
        <w:t>D&amp;U</w:t>
      </w:r>
      <w:r w:rsidRPr="00D75D60">
        <w:rPr>
          <w:position w:val="6"/>
          <w:sz w:val="16"/>
        </w:rPr>
        <w:t>2</w:t>
      </w:r>
      <w:r w:rsidRPr="00D75D60">
        <w:rPr>
          <w:sz w:val="16"/>
        </w:rPr>
        <w:tab/>
        <w:t>0 … 7</w:t>
      </w:r>
      <w:r w:rsidRPr="00D75D60">
        <w:rPr>
          <w:sz w:val="16"/>
        </w:rPr>
        <w:tab/>
        <w:t>C0 ... Cn</w:t>
      </w:r>
      <w:r w:rsidRPr="00D75D60">
        <w:rPr>
          <w:sz w:val="16"/>
        </w:rPr>
        <w:tab/>
        <w:t>NB</w:t>
      </w:r>
      <w:r w:rsidRPr="00D75D60">
        <w:rPr>
          <w:position w:val="6"/>
          <w:sz w:val="16"/>
        </w:rPr>
        <w:t>3</w:t>
      </w:r>
      <w:r w:rsidRPr="00D75D60">
        <w:rPr>
          <w:sz w:val="16"/>
        </w:rPr>
        <w:tab/>
        <w:t>26</w:t>
      </w:r>
      <w:r w:rsidRPr="00D75D60">
        <w:rPr>
          <w:sz w:val="16"/>
        </w:rPr>
        <w:tab/>
        <w:t xml:space="preserve">B0(12) </w:t>
      </w:r>
      <w:r w:rsidRPr="00D75D60">
        <w:rPr>
          <w:sz w:val="16"/>
        </w:rPr>
        <w:br/>
      </w:r>
    </w:p>
    <w:p w:rsidR="004575A7" w:rsidRDefault="004575A7" w:rsidP="004575A7">
      <w:pPr>
        <w:keepNext/>
        <w:tabs>
          <w:tab w:val="center" w:pos="1701"/>
          <w:tab w:val="center" w:pos="3119"/>
          <w:tab w:val="left" w:pos="4395"/>
          <w:tab w:val="left" w:pos="6120"/>
          <w:tab w:val="center" w:pos="8040"/>
          <w:tab w:val="center" w:pos="9120"/>
          <w:tab w:val="left" w:pos="10080"/>
          <w:tab w:val="left" w:pos="11880"/>
          <w:tab w:val="left" w:pos="12480"/>
        </w:tabs>
        <w:spacing w:before="120" w:after="0" w:line="180" w:lineRule="exact"/>
        <w:rPr>
          <w:sz w:val="16"/>
        </w:rPr>
      </w:pPr>
      <w:r w:rsidRPr="00D75D60">
        <w:rPr>
          <w:sz w:val="16"/>
        </w:rPr>
        <w:t>EPCCH/H</w:t>
      </w:r>
      <w:r w:rsidRPr="00D75D60">
        <w:rPr>
          <w:sz w:val="16"/>
        </w:rPr>
        <w:tab/>
        <w:t>0</w:t>
      </w:r>
      <w:r w:rsidRPr="00D75D60">
        <w:rPr>
          <w:sz w:val="16"/>
        </w:rPr>
        <w:tab/>
        <w:t>D&amp;U</w:t>
      </w:r>
      <w:r w:rsidRPr="00D75D60">
        <w:rPr>
          <w:position w:val="6"/>
          <w:sz w:val="16"/>
        </w:rPr>
        <w:t>2</w:t>
      </w:r>
      <w:r w:rsidRPr="00D75D60">
        <w:rPr>
          <w:sz w:val="16"/>
        </w:rPr>
        <w:tab/>
        <w:t xml:space="preserve">0 … </w:t>
      </w:r>
      <w:r>
        <w:rPr>
          <w:sz w:val="16"/>
        </w:rPr>
        <w:t>7</w:t>
      </w:r>
      <w:r>
        <w:rPr>
          <w:sz w:val="16"/>
        </w:rPr>
        <w:tab/>
        <w:t>C0 ... Cn</w:t>
      </w:r>
      <w:r>
        <w:rPr>
          <w:sz w:val="16"/>
        </w:rPr>
        <w:tab/>
        <w:t>NB</w:t>
      </w:r>
      <w:r>
        <w:rPr>
          <w:position w:val="6"/>
          <w:sz w:val="16"/>
        </w:rPr>
        <w:t>3</w:t>
      </w:r>
      <w:r>
        <w:rPr>
          <w:sz w:val="16"/>
        </w:rPr>
        <w:tab/>
        <w:t>26</w:t>
      </w:r>
      <w:r>
        <w:rPr>
          <w:sz w:val="16"/>
        </w:rPr>
        <w:tab/>
      </w:r>
      <w:proofErr w:type="gramStart"/>
      <w:r>
        <w:rPr>
          <w:sz w:val="16"/>
        </w:rPr>
        <w:t>B0(</w:t>
      </w:r>
      <w:proofErr w:type="gramEnd"/>
      <w:r>
        <w:rPr>
          <w:sz w:val="16"/>
        </w:rPr>
        <w:t xml:space="preserve">12) </w:t>
      </w:r>
      <w:r>
        <w:rPr>
          <w:sz w:val="16"/>
        </w:rPr>
        <w:br/>
      </w:r>
      <w:r>
        <w:rPr>
          <w:sz w:val="16"/>
        </w:rPr>
        <w:tab/>
        <w:t>1</w:t>
      </w:r>
      <w:r>
        <w:rPr>
          <w:sz w:val="16"/>
        </w:rPr>
        <w:tab/>
      </w:r>
      <w:r>
        <w:rPr>
          <w:sz w:val="16"/>
        </w:rPr>
        <w:tab/>
      </w:r>
      <w:r>
        <w:rPr>
          <w:sz w:val="16"/>
        </w:rPr>
        <w:tab/>
      </w:r>
      <w:r>
        <w:rPr>
          <w:sz w:val="16"/>
        </w:rPr>
        <w:tab/>
      </w:r>
      <w:r>
        <w:rPr>
          <w:sz w:val="16"/>
        </w:rPr>
        <w:tab/>
      </w:r>
      <w:r>
        <w:rPr>
          <w:sz w:val="16"/>
        </w:rPr>
        <w:tab/>
        <w:t xml:space="preserve">B0(25) </w:t>
      </w:r>
      <w:r>
        <w:rPr>
          <w:sz w:val="16"/>
        </w:rPr>
        <w:br/>
      </w:r>
    </w:p>
    <w:p w:rsidR="004575A7" w:rsidRDefault="004575A7" w:rsidP="004575A7">
      <w:pPr>
        <w:pStyle w:val="FP"/>
      </w:pPr>
    </w:p>
    <w:p w:rsidR="004575A7" w:rsidRPr="00012C28" w:rsidRDefault="004575A7" w:rsidP="004575A7">
      <w:pPr>
        <w:pStyle w:val="TH"/>
        <w:rPr>
          <w:b w:val="0"/>
          <w:sz w:val="18"/>
        </w:rPr>
      </w:pPr>
      <w:r w:rsidRPr="00012C28">
        <w:lastRenderedPageBreak/>
        <w:t>Table </w:t>
      </w:r>
      <w:smartTag w:uri="urn:schemas-microsoft-com:office:smarttags" w:element="chmetcnv">
        <w:smartTagPr>
          <w:attr w:name="UnitName" w:val="a"/>
          <w:attr w:name="SourceValue" w:val="1"/>
          <w:attr w:name="HasSpace" w:val="False"/>
          <w:attr w:name="Negative" w:val="False"/>
          <w:attr w:name="NumberType" w:val="1"/>
          <w:attr w:name="TCSC" w:val="0"/>
        </w:smartTagPr>
        <w:r w:rsidRPr="00012C28">
          <w:t>1</w:t>
        </w:r>
        <w:r w:rsidRPr="00012C28">
          <w:rPr>
            <w:lang w:eastAsia="zh-CN"/>
          </w:rPr>
          <w:t>a</w:t>
        </w:r>
      </w:smartTag>
      <w:r w:rsidRPr="00012C28">
        <w:t xml:space="preserve">: Mapping of logical channels onto physical channels (see subclause </w:t>
      </w:r>
      <w:smartTag w:uri="urn:schemas-microsoft-com:office:smarttags" w:element="chsdate">
        <w:smartTagPr>
          <w:attr w:name="Year" w:val="1899"/>
          <w:attr w:name="Month" w:val="12"/>
          <w:attr w:name="Day" w:val="30"/>
          <w:attr w:name="IsLunarDate" w:val="False"/>
          <w:attr w:name="IsROCDate" w:val="False"/>
        </w:smartTagPr>
        <w:r w:rsidRPr="00012C28">
          <w:t>6.3</w:t>
        </w:r>
        <w:r w:rsidRPr="00012C28">
          <w:rPr>
            <w:rFonts w:hint="eastAsia"/>
            <w:lang w:eastAsia="zh-CN"/>
          </w:rPr>
          <w:t>.1</w:t>
        </w:r>
      </w:smartTag>
      <w:r w:rsidRPr="00012C28">
        <w:rPr>
          <w:rFonts w:hint="eastAsia"/>
          <w:lang w:eastAsia="zh-CN"/>
        </w:rPr>
        <w:t>.1</w:t>
      </w:r>
      <w:r w:rsidRPr="00012C28">
        <w:t>)</w:t>
      </w:r>
    </w:p>
    <w:p w:rsidR="004575A7" w:rsidRPr="00012C28" w:rsidRDefault="004575A7" w:rsidP="004575A7">
      <w:pPr>
        <w:keepNext/>
        <w:pBdr>
          <w:bottom w:val="single" w:sz="12" w:space="0" w:color="000000"/>
        </w:pBdr>
        <w:tabs>
          <w:tab w:val="left" w:pos="1418"/>
          <w:tab w:val="left" w:pos="2835"/>
          <w:tab w:val="left" w:pos="3969"/>
          <w:tab w:val="left" w:pos="5812"/>
          <w:tab w:val="left" w:pos="7920"/>
          <w:tab w:val="left" w:pos="8640"/>
          <w:tab w:val="left" w:pos="10206"/>
        </w:tabs>
        <w:spacing w:after="0" w:line="180" w:lineRule="exact"/>
        <w:rPr>
          <w:sz w:val="18"/>
        </w:rPr>
      </w:pPr>
      <w:r w:rsidRPr="00012C28">
        <w:rPr>
          <w:b/>
          <w:sz w:val="18"/>
        </w:rPr>
        <w:t>Channel</w:t>
      </w:r>
      <w:r w:rsidRPr="00012C28">
        <w:rPr>
          <w:b/>
          <w:sz w:val="18"/>
        </w:rPr>
        <w:tab/>
        <w:t>Sub</w:t>
      </w:r>
      <w:r w:rsidRPr="00012C28">
        <w:rPr>
          <w:b/>
          <w:sz w:val="18"/>
        </w:rPr>
        <w:noBreakHyphen/>
        <w:t>channel</w:t>
      </w:r>
      <w:r w:rsidRPr="00012C28">
        <w:rPr>
          <w:b/>
          <w:sz w:val="18"/>
        </w:rPr>
        <w:tab/>
        <w:t>Direction</w:t>
      </w:r>
      <w:r w:rsidRPr="00012C28">
        <w:rPr>
          <w:b/>
          <w:sz w:val="18"/>
        </w:rPr>
        <w:tab/>
        <w:t>Allowable time slot</w:t>
      </w:r>
      <w:r w:rsidRPr="00012C28">
        <w:rPr>
          <w:b/>
          <w:sz w:val="18"/>
        </w:rPr>
        <w:tab/>
        <w:t>Allowable RF channel</w:t>
      </w:r>
      <w:r w:rsidRPr="00012C28">
        <w:rPr>
          <w:b/>
          <w:sz w:val="18"/>
        </w:rPr>
        <w:tab/>
        <w:t>Burst</w:t>
      </w:r>
      <w:r w:rsidRPr="00012C28">
        <w:rPr>
          <w:b/>
          <w:sz w:val="18"/>
        </w:rPr>
        <w:tab/>
        <w:t>Repeat length</w:t>
      </w:r>
      <w:r w:rsidRPr="00012C28">
        <w:rPr>
          <w:b/>
          <w:sz w:val="18"/>
        </w:rPr>
        <w:tab/>
        <w:t xml:space="preserve">Interleaved block </w:t>
      </w:r>
      <w:r w:rsidRPr="00012C28">
        <w:rPr>
          <w:b/>
          <w:sz w:val="18"/>
        </w:rPr>
        <w:br/>
        <w:t>designation</w:t>
      </w:r>
      <w:r w:rsidRPr="00012C28">
        <w:rPr>
          <w:b/>
          <w:sz w:val="18"/>
        </w:rPr>
        <w:tab/>
        <w:t xml:space="preserve">number </w:t>
      </w:r>
      <w:r w:rsidRPr="00012C28">
        <w:rPr>
          <w:b/>
          <w:sz w:val="18"/>
        </w:rPr>
        <w:tab/>
      </w:r>
      <w:r w:rsidRPr="00012C28">
        <w:rPr>
          <w:b/>
          <w:sz w:val="18"/>
        </w:rPr>
        <w:tab/>
        <w:t>assignments</w:t>
      </w:r>
      <w:r w:rsidRPr="00012C28">
        <w:rPr>
          <w:b/>
          <w:sz w:val="18"/>
        </w:rPr>
        <w:tab/>
      </w:r>
      <w:proofErr w:type="spellStart"/>
      <w:r w:rsidRPr="00012C28">
        <w:rPr>
          <w:b/>
          <w:sz w:val="18"/>
        </w:rPr>
        <w:t>assignments</w:t>
      </w:r>
      <w:proofErr w:type="spellEnd"/>
      <w:r w:rsidRPr="00012C28">
        <w:rPr>
          <w:b/>
          <w:sz w:val="18"/>
        </w:rPr>
        <w:tab/>
        <w:t>type</w:t>
      </w:r>
      <w:r w:rsidRPr="00012C28">
        <w:rPr>
          <w:b/>
          <w:sz w:val="18"/>
        </w:rPr>
        <w:tab/>
        <w:t>in TDMA frames</w:t>
      </w:r>
      <w:r w:rsidRPr="00012C28">
        <w:rPr>
          <w:b/>
          <w:sz w:val="18"/>
        </w:rPr>
        <w:tab/>
        <w:t>TDMA frame mapping</w:t>
      </w:r>
    </w:p>
    <w:p w:rsidR="004575A7" w:rsidRPr="00012C28" w:rsidRDefault="004575A7" w:rsidP="004575A7">
      <w:pPr>
        <w:keepNext/>
        <w:tabs>
          <w:tab w:val="center" w:pos="1701"/>
          <w:tab w:val="center" w:pos="3119"/>
          <w:tab w:val="left" w:pos="4395"/>
          <w:tab w:val="left" w:pos="6120"/>
          <w:tab w:val="center" w:pos="8040"/>
          <w:tab w:val="center" w:pos="9120"/>
          <w:tab w:val="left" w:pos="10080"/>
        </w:tabs>
        <w:spacing w:before="120" w:after="0" w:line="180" w:lineRule="exact"/>
        <w:rPr>
          <w:sz w:val="16"/>
          <w:lang w:eastAsia="zh-CN"/>
        </w:rPr>
      </w:pPr>
      <w:r w:rsidRPr="00012C28">
        <w:rPr>
          <w:sz w:val="16"/>
        </w:rPr>
        <w:t>TCH/FS, TCH/EFS,</w:t>
      </w:r>
      <w:r w:rsidRPr="00012C28">
        <w:rPr>
          <w:sz w:val="16"/>
        </w:rPr>
        <w:br/>
        <w:t>TCH/AFS,</w:t>
      </w:r>
      <w:r w:rsidRPr="00012C28">
        <w:rPr>
          <w:sz w:val="16"/>
        </w:rPr>
        <w:br/>
        <w:t>TCH/WFS</w:t>
      </w:r>
      <w:r w:rsidRPr="00012C28">
        <w:rPr>
          <w:sz w:val="16"/>
        </w:rPr>
        <w:tab/>
      </w:r>
      <w:r w:rsidRPr="00012C28">
        <w:rPr>
          <w:sz w:val="16"/>
        </w:rPr>
        <w:tab/>
        <w:t>D&amp;U</w:t>
      </w:r>
      <w:r w:rsidRPr="00012C28">
        <w:rPr>
          <w:position w:val="6"/>
          <w:sz w:val="16"/>
        </w:rPr>
        <w:t>2</w:t>
      </w:r>
      <w:r w:rsidRPr="00012C28">
        <w:rPr>
          <w:sz w:val="16"/>
        </w:rPr>
        <w:tab/>
      </w:r>
      <w:r w:rsidRPr="00012C28">
        <w:rPr>
          <w:rFonts w:hint="eastAsia"/>
          <w:sz w:val="16"/>
          <w:lang w:eastAsia="zh-CN"/>
        </w:rPr>
        <w:t xml:space="preserve">0, 2, 4, </w:t>
      </w:r>
      <w:smartTag w:uri="urn:schemas-microsoft-com:office:smarttags" w:element="chmetcnv">
        <w:smartTagPr>
          <w:attr w:name="UnitName" w:val="C"/>
          <w:attr w:name="SourceValue" w:val="6"/>
          <w:attr w:name="HasSpace" w:val="False"/>
          <w:attr w:name="Negative" w:val="False"/>
          <w:attr w:name="NumberType" w:val="1"/>
          <w:attr w:name="TCSC" w:val="0"/>
        </w:smartTagPr>
        <w:r w:rsidRPr="00012C28">
          <w:rPr>
            <w:rFonts w:hint="eastAsia"/>
            <w:sz w:val="16"/>
            <w:lang w:eastAsia="zh-CN"/>
          </w:rPr>
          <w:t>6</w:t>
        </w:r>
        <w:r w:rsidRPr="00012C28">
          <w:rPr>
            <w:sz w:val="16"/>
          </w:rPr>
          <w:tab/>
        </w:r>
      </w:smartTag>
      <w:r w:rsidRPr="00012C28">
        <w:rPr>
          <w:sz w:val="16"/>
        </w:rPr>
        <w:t>C0 ... Cn</w:t>
      </w:r>
      <w:r w:rsidRPr="00012C28">
        <w:rPr>
          <w:sz w:val="16"/>
        </w:rPr>
        <w:tab/>
        <w:t>NB</w:t>
      </w:r>
      <w:r w:rsidRPr="00012C28">
        <w:rPr>
          <w:position w:val="6"/>
          <w:sz w:val="16"/>
        </w:rPr>
        <w:t>1</w:t>
      </w:r>
      <w:r w:rsidRPr="00012C28">
        <w:rPr>
          <w:sz w:val="16"/>
        </w:rPr>
        <w:tab/>
      </w:r>
      <w:r w:rsidRPr="00012C28">
        <w:rPr>
          <w:rFonts w:hint="eastAsia"/>
          <w:sz w:val="16"/>
          <w:lang w:eastAsia="zh-CN"/>
        </w:rPr>
        <w:t>26</w:t>
      </w:r>
      <w:r w:rsidRPr="00012C28">
        <w:rPr>
          <w:sz w:val="16"/>
        </w:rPr>
        <w:tab/>
        <w:t>B0(0...7),B1(4...11),B2(8...1</w:t>
      </w:r>
      <w:r w:rsidRPr="00012C28">
        <w:rPr>
          <w:rFonts w:hint="eastAsia"/>
          <w:sz w:val="16"/>
          <w:lang w:eastAsia="zh-CN"/>
        </w:rPr>
        <w:t>2</w:t>
      </w:r>
      <w:r w:rsidRPr="00012C28">
        <w:rPr>
          <w:sz w:val="16"/>
        </w:rPr>
        <w:t>,</w:t>
      </w:r>
      <w:r w:rsidRPr="00012C28">
        <w:rPr>
          <w:rFonts w:hint="eastAsia"/>
          <w:sz w:val="16"/>
          <w:lang w:eastAsia="zh-CN"/>
        </w:rPr>
        <w:t>14</w:t>
      </w:r>
      <w:r w:rsidRPr="00012C28">
        <w:rPr>
          <w:sz w:val="16"/>
        </w:rPr>
        <w:t>...</w:t>
      </w:r>
      <w:r w:rsidRPr="00012C28">
        <w:rPr>
          <w:rFonts w:hint="eastAsia"/>
          <w:sz w:val="16"/>
          <w:lang w:eastAsia="zh-CN"/>
        </w:rPr>
        <w:t>16</w:t>
      </w:r>
      <w:r w:rsidRPr="00012C28">
        <w:rPr>
          <w:sz w:val="16"/>
        </w:rPr>
        <w:t>)</w:t>
      </w:r>
      <w:r w:rsidRPr="00012C28">
        <w:rPr>
          <w:rFonts w:hint="eastAsia"/>
          <w:sz w:val="16"/>
          <w:lang w:eastAsia="zh-CN"/>
        </w:rPr>
        <w:t>,B3(12,14</w:t>
      </w:r>
      <w:r w:rsidRPr="00012C28">
        <w:rPr>
          <w:sz w:val="16"/>
          <w:lang w:eastAsia="zh-CN"/>
        </w:rPr>
        <w:t>…</w:t>
      </w:r>
      <w:r w:rsidRPr="00012C28">
        <w:rPr>
          <w:rFonts w:hint="eastAsia"/>
          <w:sz w:val="16"/>
          <w:lang w:eastAsia="zh-CN"/>
        </w:rPr>
        <w:t>20),</w:t>
      </w:r>
      <w:r w:rsidRPr="00012C28">
        <w:rPr>
          <w:sz w:val="16"/>
        </w:rPr>
        <w:br/>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rFonts w:hint="eastAsia"/>
          <w:sz w:val="16"/>
          <w:lang w:eastAsia="zh-CN"/>
        </w:rPr>
        <w:t>B4(17</w:t>
      </w:r>
      <w:r w:rsidRPr="00012C28">
        <w:rPr>
          <w:sz w:val="16"/>
          <w:lang w:eastAsia="zh-CN"/>
        </w:rPr>
        <w:t>…</w:t>
      </w:r>
      <w:r w:rsidRPr="00012C28">
        <w:rPr>
          <w:rFonts w:hint="eastAsia"/>
          <w:sz w:val="16"/>
          <w:lang w:eastAsia="zh-CN"/>
        </w:rPr>
        <w:t>24),</w:t>
      </w:r>
      <w:r w:rsidRPr="00012C28">
        <w:rPr>
          <w:sz w:val="16"/>
          <w:lang w:eastAsia="zh-CN"/>
        </w:rPr>
        <w:t>B5(21..24,0..3)</w:t>
      </w:r>
    </w:p>
    <w:p w:rsidR="004575A7" w:rsidRPr="00012C28" w:rsidRDefault="004575A7" w:rsidP="004575A7">
      <w:pPr>
        <w:keepNext/>
        <w:tabs>
          <w:tab w:val="center" w:pos="1701"/>
          <w:tab w:val="center" w:pos="3119"/>
          <w:tab w:val="left" w:pos="4395"/>
          <w:tab w:val="left" w:pos="6120"/>
          <w:tab w:val="center" w:pos="8040"/>
          <w:tab w:val="center" w:pos="9120"/>
          <w:tab w:val="left" w:pos="10080"/>
        </w:tabs>
        <w:spacing w:before="120" w:after="0" w:line="180" w:lineRule="exact"/>
        <w:rPr>
          <w:sz w:val="16"/>
          <w:lang w:eastAsia="zh-CN"/>
        </w:rPr>
      </w:pPr>
      <w:r w:rsidRPr="00012C28">
        <w:rPr>
          <w:sz w:val="16"/>
        </w:rPr>
        <w:t>TCH/FS, TCH/EFS,</w:t>
      </w:r>
      <w:r w:rsidRPr="00012C28">
        <w:rPr>
          <w:sz w:val="16"/>
        </w:rPr>
        <w:br/>
        <w:t>TCH/AFS,</w:t>
      </w:r>
      <w:r w:rsidRPr="00012C28">
        <w:rPr>
          <w:sz w:val="16"/>
        </w:rPr>
        <w:br/>
        <w:t>TCH/WFS</w:t>
      </w:r>
      <w:r w:rsidRPr="00012C28">
        <w:rPr>
          <w:sz w:val="16"/>
        </w:rPr>
        <w:tab/>
      </w:r>
      <w:r w:rsidRPr="00012C28">
        <w:rPr>
          <w:sz w:val="16"/>
        </w:rPr>
        <w:tab/>
        <w:t>D&amp;U</w:t>
      </w:r>
      <w:r w:rsidRPr="00012C28">
        <w:rPr>
          <w:position w:val="6"/>
          <w:sz w:val="16"/>
        </w:rPr>
        <w:t>2</w:t>
      </w:r>
      <w:r w:rsidRPr="00012C28">
        <w:rPr>
          <w:sz w:val="16"/>
        </w:rPr>
        <w:tab/>
      </w:r>
      <w:r w:rsidRPr="00012C28">
        <w:rPr>
          <w:rFonts w:hint="eastAsia"/>
          <w:sz w:val="16"/>
          <w:lang w:eastAsia="zh-CN"/>
        </w:rPr>
        <w:t xml:space="preserve"> 1, 3 , 5, </w:t>
      </w:r>
      <w:smartTag w:uri="urn:schemas-microsoft-com:office:smarttags" w:element="chmetcnv">
        <w:smartTagPr>
          <w:attr w:name="UnitName" w:val="C"/>
          <w:attr w:name="SourceValue" w:val="7"/>
          <w:attr w:name="HasSpace" w:val="False"/>
          <w:attr w:name="Negative" w:val="False"/>
          <w:attr w:name="NumberType" w:val="1"/>
          <w:attr w:name="TCSC" w:val="0"/>
        </w:smartTagPr>
        <w:r w:rsidRPr="00012C28">
          <w:rPr>
            <w:rFonts w:hint="eastAsia"/>
            <w:sz w:val="16"/>
            <w:lang w:eastAsia="zh-CN"/>
          </w:rPr>
          <w:t>7</w:t>
        </w:r>
        <w:r w:rsidRPr="00012C28">
          <w:rPr>
            <w:sz w:val="16"/>
          </w:rPr>
          <w:tab/>
        </w:r>
      </w:smartTag>
      <w:r w:rsidRPr="00012C28">
        <w:rPr>
          <w:sz w:val="16"/>
        </w:rPr>
        <w:t>C0 ... Cn</w:t>
      </w:r>
      <w:r w:rsidRPr="00012C28">
        <w:rPr>
          <w:sz w:val="16"/>
        </w:rPr>
        <w:tab/>
        <w:t>NB</w:t>
      </w:r>
      <w:r w:rsidRPr="00012C28">
        <w:rPr>
          <w:position w:val="6"/>
          <w:sz w:val="16"/>
        </w:rPr>
        <w:t>1</w:t>
      </w:r>
      <w:r w:rsidRPr="00012C28">
        <w:rPr>
          <w:sz w:val="16"/>
        </w:rPr>
        <w:tab/>
      </w:r>
      <w:r w:rsidRPr="00012C28">
        <w:rPr>
          <w:rFonts w:hint="eastAsia"/>
          <w:sz w:val="16"/>
          <w:lang w:eastAsia="zh-CN"/>
        </w:rPr>
        <w:t>26</w:t>
      </w:r>
      <w:r w:rsidRPr="00012C28">
        <w:rPr>
          <w:sz w:val="16"/>
        </w:rPr>
        <w:tab/>
        <w:t>B0(0...7),B1(4...11),B2(8...1</w:t>
      </w:r>
      <w:r w:rsidRPr="00012C28">
        <w:rPr>
          <w:rFonts w:hint="eastAsia"/>
          <w:sz w:val="16"/>
          <w:lang w:eastAsia="zh-CN"/>
        </w:rPr>
        <w:t>1</w:t>
      </w:r>
      <w:r w:rsidRPr="00012C28">
        <w:rPr>
          <w:sz w:val="16"/>
        </w:rPr>
        <w:t>,</w:t>
      </w:r>
      <w:r w:rsidRPr="00012C28">
        <w:rPr>
          <w:rFonts w:hint="eastAsia"/>
          <w:sz w:val="16"/>
          <w:lang w:eastAsia="zh-CN"/>
        </w:rPr>
        <w:t>13</w:t>
      </w:r>
      <w:r w:rsidRPr="00012C28">
        <w:rPr>
          <w:sz w:val="16"/>
        </w:rPr>
        <w:t>...</w:t>
      </w:r>
      <w:r w:rsidRPr="00012C28">
        <w:rPr>
          <w:rFonts w:hint="eastAsia"/>
          <w:sz w:val="16"/>
          <w:lang w:eastAsia="zh-CN"/>
        </w:rPr>
        <w:t>16</w:t>
      </w:r>
      <w:r w:rsidRPr="00012C28">
        <w:rPr>
          <w:sz w:val="16"/>
        </w:rPr>
        <w:t>)</w:t>
      </w:r>
      <w:r w:rsidRPr="00012C28">
        <w:rPr>
          <w:rFonts w:hint="eastAsia"/>
          <w:sz w:val="16"/>
          <w:lang w:eastAsia="zh-CN"/>
        </w:rPr>
        <w:t>,B3(13</w:t>
      </w:r>
      <w:r w:rsidRPr="00012C28">
        <w:rPr>
          <w:sz w:val="16"/>
          <w:lang w:eastAsia="zh-CN"/>
        </w:rPr>
        <w:t>…</w:t>
      </w:r>
      <w:r w:rsidRPr="00012C28">
        <w:rPr>
          <w:rFonts w:hint="eastAsia"/>
          <w:sz w:val="16"/>
          <w:lang w:eastAsia="zh-CN"/>
        </w:rPr>
        <w:t>20),</w:t>
      </w:r>
      <w:r w:rsidRPr="00012C28">
        <w:rPr>
          <w:sz w:val="16"/>
        </w:rPr>
        <w:br/>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rFonts w:hint="eastAsia"/>
          <w:sz w:val="16"/>
          <w:lang w:eastAsia="zh-CN"/>
        </w:rPr>
        <w:t>B4(17</w:t>
      </w:r>
      <w:r w:rsidRPr="00012C28">
        <w:rPr>
          <w:sz w:val="16"/>
          <w:lang w:eastAsia="zh-CN"/>
        </w:rPr>
        <w:t>…</w:t>
      </w:r>
      <w:r w:rsidRPr="00012C28">
        <w:rPr>
          <w:rFonts w:hint="eastAsia"/>
          <w:sz w:val="16"/>
          <w:lang w:eastAsia="zh-CN"/>
        </w:rPr>
        <w:t>23,25),B5(21..23,25,0..3)</w:t>
      </w:r>
    </w:p>
    <w:p w:rsidR="004575A7" w:rsidRPr="00012C28" w:rsidRDefault="004575A7" w:rsidP="004575A7">
      <w:pPr>
        <w:keepNext/>
        <w:tabs>
          <w:tab w:val="center" w:pos="1701"/>
          <w:tab w:val="center" w:pos="3119"/>
          <w:tab w:val="left" w:pos="4395"/>
          <w:tab w:val="left" w:pos="6120"/>
          <w:tab w:val="center" w:pos="8040"/>
          <w:tab w:val="center" w:pos="9120"/>
          <w:tab w:val="left" w:pos="10080"/>
        </w:tabs>
        <w:spacing w:before="120" w:after="0" w:line="180" w:lineRule="exact"/>
        <w:rPr>
          <w:sz w:val="16"/>
          <w:lang w:eastAsia="zh-CN"/>
        </w:rPr>
      </w:pPr>
    </w:p>
    <w:p w:rsidR="004575A7" w:rsidRPr="00012C28" w:rsidRDefault="004575A7" w:rsidP="004575A7">
      <w:pPr>
        <w:keepNext/>
        <w:tabs>
          <w:tab w:val="center" w:pos="1701"/>
          <w:tab w:val="center" w:pos="3119"/>
          <w:tab w:val="left" w:pos="4395"/>
          <w:tab w:val="left" w:pos="6120"/>
          <w:tab w:val="center" w:pos="8040"/>
          <w:tab w:val="center" w:pos="9120"/>
          <w:tab w:val="left" w:pos="10080"/>
        </w:tabs>
        <w:spacing w:before="120" w:after="0" w:line="180" w:lineRule="exact"/>
        <w:rPr>
          <w:sz w:val="16"/>
        </w:rPr>
      </w:pPr>
      <w:r w:rsidRPr="00012C28">
        <w:rPr>
          <w:sz w:val="16"/>
        </w:rPr>
        <w:t>TCH/HS, TCH/AHS</w:t>
      </w:r>
      <w:r w:rsidRPr="00012C28">
        <w:rPr>
          <w:sz w:val="16"/>
        </w:rPr>
        <w:tab/>
        <w:t>0</w:t>
      </w:r>
      <w:r w:rsidRPr="00012C28">
        <w:rPr>
          <w:sz w:val="16"/>
        </w:rPr>
        <w:tab/>
        <w:t>D&amp;U</w:t>
      </w:r>
      <w:r w:rsidRPr="00012C28">
        <w:rPr>
          <w:position w:val="6"/>
          <w:sz w:val="16"/>
        </w:rPr>
        <w:t>2</w:t>
      </w:r>
      <w:r w:rsidRPr="00012C28">
        <w:rPr>
          <w:sz w:val="16"/>
        </w:rPr>
        <w:tab/>
        <w:t xml:space="preserve">0 ... </w:t>
      </w:r>
      <w:smartTag w:uri="urn:schemas-microsoft-com:office:smarttags" w:element="chmetcnv">
        <w:smartTagPr>
          <w:attr w:name="UnitName" w:val="C"/>
          <w:attr w:name="SourceValue" w:val="7"/>
          <w:attr w:name="HasSpace" w:val="False"/>
          <w:attr w:name="Negative" w:val="False"/>
          <w:attr w:name="NumberType" w:val="1"/>
          <w:attr w:name="TCSC" w:val="0"/>
        </w:smartTagPr>
        <w:r w:rsidRPr="00012C28">
          <w:rPr>
            <w:sz w:val="16"/>
          </w:rPr>
          <w:t>7</w:t>
        </w:r>
        <w:r w:rsidRPr="00012C28">
          <w:rPr>
            <w:sz w:val="16"/>
          </w:rPr>
          <w:tab/>
        </w:r>
      </w:smartTag>
      <w:r w:rsidRPr="00012C28">
        <w:rPr>
          <w:sz w:val="16"/>
        </w:rPr>
        <w:t>C0 ... Cn</w:t>
      </w:r>
      <w:r w:rsidRPr="00012C28">
        <w:rPr>
          <w:sz w:val="16"/>
        </w:rPr>
        <w:tab/>
        <w:t>NB</w:t>
      </w:r>
      <w:r w:rsidRPr="00012C28">
        <w:rPr>
          <w:position w:val="6"/>
          <w:sz w:val="16"/>
        </w:rPr>
        <w:t>1</w:t>
      </w:r>
      <w:r w:rsidRPr="00012C28">
        <w:rPr>
          <w:sz w:val="16"/>
        </w:rPr>
        <w:tab/>
      </w:r>
      <w:r w:rsidRPr="00012C28">
        <w:rPr>
          <w:rFonts w:hint="eastAsia"/>
          <w:sz w:val="16"/>
        </w:rPr>
        <w:t>26</w:t>
      </w:r>
      <w:r w:rsidRPr="00012C28">
        <w:rPr>
          <w:sz w:val="16"/>
        </w:rPr>
        <w:tab/>
        <w:t>B0(0,</w:t>
      </w:r>
      <w:r w:rsidRPr="00012C28">
        <w:rPr>
          <w:rFonts w:hint="eastAsia"/>
          <w:sz w:val="16"/>
          <w:lang w:eastAsia="zh-CN"/>
        </w:rPr>
        <w:t xml:space="preserve"> </w:t>
      </w:r>
      <w:r w:rsidRPr="00012C28">
        <w:rPr>
          <w:sz w:val="16"/>
        </w:rPr>
        <w:t>2,</w:t>
      </w:r>
      <w:r w:rsidRPr="00012C28">
        <w:rPr>
          <w:rFonts w:hint="eastAsia"/>
          <w:sz w:val="16"/>
          <w:lang w:eastAsia="zh-CN"/>
        </w:rPr>
        <w:t xml:space="preserve"> </w:t>
      </w:r>
      <w:r w:rsidRPr="00012C28">
        <w:rPr>
          <w:sz w:val="16"/>
        </w:rPr>
        <w:t>4,</w:t>
      </w:r>
      <w:r w:rsidRPr="00012C28">
        <w:rPr>
          <w:rFonts w:hint="eastAsia"/>
          <w:sz w:val="16"/>
          <w:lang w:eastAsia="zh-CN"/>
        </w:rPr>
        <w:t xml:space="preserve"> 6</w:t>
      </w:r>
      <w:r w:rsidRPr="00012C28">
        <w:rPr>
          <w:sz w:val="16"/>
        </w:rPr>
        <w:t>),B1(4,</w:t>
      </w:r>
      <w:r w:rsidRPr="00012C28">
        <w:rPr>
          <w:rFonts w:hint="eastAsia"/>
          <w:sz w:val="16"/>
          <w:lang w:eastAsia="zh-CN"/>
        </w:rPr>
        <w:t xml:space="preserve"> 6</w:t>
      </w:r>
      <w:r w:rsidRPr="00012C28">
        <w:rPr>
          <w:sz w:val="16"/>
        </w:rPr>
        <w:t>,</w:t>
      </w:r>
      <w:r w:rsidRPr="00012C28">
        <w:rPr>
          <w:rFonts w:hint="eastAsia"/>
          <w:sz w:val="16"/>
          <w:lang w:eastAsia="zh-CN"/>
        </w:rPr>
        <w:t xml:space="preserve"> 8</w:t>
      </w:r>
      <w:r w:rsidRPr="00012C28">
        <w:rPr>
          <w:sz w:val="16"/>
        </w:rPr>
        <w:t>,</w:t>
      </w:r>
      <w:r w:rsidRPr="00012C28">
        <w:rPr>
          <w:rFonts w:hint="eastAsia"/>
          <w:sz w:val="16"/>
          <w:lang w:eastAsia="zh-CN"/>
        </w:rPr>
        <w:t xml:space="preserve"> 10</w:t>
      </w:r>
      <w:r w:rsidRPr="00012C28">
        <w:rPr>
          <w:sz w:val="16"/>
        </w:rPr>
        <w:t>),B2(</w:t>
      </w:r>
      <w:r w:rsidRPr="00012C28">
        <w:rPr>
          <w:rFonts w:hint="eastAsia"/>
          <w:sz w:val="16"/>
          <w:lang w:eastAsia="zh-CN"/>
        </w:rPr>
        <w:t>8</w:t>
      </w:r>
      <w:r w:rsidRPr="00012C28">
        <w:rPr>
          <w:sz w:val="16"/>
        </w:rPr>
        <w:t>,</w:t>
      </w:r>
      <w:r w:rsidRPr="00012C28">
        <w:rPr>
          <w:rFonts w:hint="eastAsia"/>
          <w:sz w:val="16"/>
          <w:lang w:eastAsia="zh-CN"/>
        </w:rPr>
        <w:t xml:space="preserve"> 10</w:t>
      </w:r>
      <w:r w:rsidRPr="00012C28">
        <w:rPr>
          <w:sz w:val="16"/>
        </w:rPr>
        <w:t>,</w:t>
      </w:r>
      <w:r w:rsidRPr="00012C28">
        <w:rPr>
          <w:rFonts w:hint="eastAsia"/>
          <w:sz w:val="16"/>
          <w:lang w:eastAsia="zh-CN"/>
        </w:rPr>
        <w:t xml:space="preserve"> </w:t>
      </w:r>
      <w:r w:rsidRPr="00012C28">
        <w:rPr>
          <w:rFonts w:hint="eastAsia"/>
          <w:sz w:val="16"/>
        </w:rPr>
        <w:t>1</w:t>
      </w:r>
      <w:r w:rsidRPr="00012C28">
        <w:rPr>
          <w:rFonts w:hint="eastAsia"/>
          <w:sz w:val="16"/>
          <w:lang w:eastAsia="zh-CN"/>
        </w:rPr>
        <w:t>2</w:t>
      </w:r>
      <w:r w:rsidRPr="00012C28">
        <w:rPr>
          <w:sz w:val="16"/>
        </w:rPr>
        <w:t>,</w:t>
      </w:r>
      <w:r w:rsidRPr="00012C28">
        <w:rPr>
          <w:rFonts w:hint="eastAsia"/>
          <w:sz w:val="16"/>
          <w:lang w:eastAsia="zh-CN"/>
        </w:rPr>
        <w:t xml:space="preserve"> </w:t>
      </w:r>
      <w:r w:rsidRPr="00012C28">
        <w:rPr>
          <w:rFonts w:hint="eastAsia"/>
          <w:sz w:val="16"/>
        </w:rPr>
        <w:t>15</w:t>
      </w:r>
      <w:r w:rsidRPr="00012C28">
        <w:rPr>
          <w:sz w:val="16"/>
        </w:rPr>
        <w:t>)</w:t>
      </w:r>
      <w:r w:rsidRPr="00012C28">
        <w:rPr>
          <w:rFonts w:hint="eastAsia"/>
          <w:sz w:val="16"/>
        </w:rPr>
        <w:t>,</w:t>
      </w:r>
      <w:r w:rsidRPr="00012C28">
        <w:rPr>
          <w:sz w:val="16"/>
        </w:rPr>
        <w:br/>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rPr>
        <w:t>3</w:t>
      </w:r>
      <w:r w:rsidRPr="00012C28">
        <w:rPr>
          <w:sz w:val="16"/>
        </w:rPr>
        <w:t>(</w:t>
      </w:r>
      <w:r w:rsidRPr="00012C28">
        <w:rPr>
          <w:rFonts w:hint="eastAsia"/>
          <w:sz w:val="16"/>
        </w:rPr>
        <w:t>1</w:t>
      </w:r>
      <w:r w:rsidRPr="00012C28">
        <w:rPr>
          <w:rFonts w:hint="eastAsia"/>
          <w:sz w:val="16"/>
          <w:lang w:eastAsia="zh-CN"/>
        </w:rPr>
        <w:t>2</w:t>
      </w:r>
      <w:r w:rsidRPr="00012C28">
        <w:rPr>
          <w:rFonts w:hint="eastAsia"/>
          <w:sz w:val="16"/>
        </w:rPr>
        <w:t>,</w:t>
      </w:r>
      <w:r w:rsidRPr="00012C28">
        <w:rPr>
          <w:rFonts w:hint="eastAsia"/>
          <w:sz w:val="16"/>
          <w:lang w:eastAsia="zh-CN"/>
        </w:rPr>
        <w:t xml:space="preserve"> </w:t>
      </w:r>
      <w:r w:rsidRPr="00012C28">
        <w:rPr>
          <w:rFonts w:hint="eastAsia"/>
          <w:sz w:val="16"/>
        </w:rPr>
        <w:t>15,</w:t>
      </w:r>
      <w:r w:rsidRPr="00012C28">
        <w:rPr>
          <w:rFonts w:hint="eastAsia"/>
          <w:sz w:val="16"/>
          <w:lang w:eastAsia="zh-CN"/>
        </w:rPr>
        <w:t xml:space="preserve"> </w:t>
      </w:r>
      <w:r w:rsidRPr="00012C28">
        <w:rPr>
          <w:rFonts w:hint="eastAsia"/>
          <w:sz w:val="16"/>
        </w:rPr>
        <w:t>17,19</w:t>
      </w:r>
      <w:r w:rsidRPr="00012C28">
        <w:rPr>
          <w:sz w:val="16"/>
        </w:rPr>
        <w:t>),B</w:t>
      </w:r>
      <w:r w:rsidRPr="00012C28">
        <w:rPr>
          <w:rFonts w:hint="eastAsia"/>
          <w:sz w:val="16"/>
        </w:rPr>
        <w:t>4</w:t>
      </w:r>
      <w:r w:rsidRPr="00012C28">
        <w:rPr>
          <w:sz w:val="16"/>
        </w:rPr>
        <w:t>(</w:t>
      </w:r>
      <w:r w:rsidRPr="00012C28">
        <w:rPr>
          <w:rFonts w:hint="eastAsia"/>
          <w:sz w:val="16"/>
        </w:rPr>
        <w:t>17,</w:t>
      </w:r>
      <w:r w:rsidRPr="00012C28">
        <w:rPr>
          <w:rFonts w:hint="eastAsia"/>
          <w:sz w:val="16"/>
          <w:lang w:eastAsia="zh-CN"/>
        </w:rPr>
        <w:t xml:space="preserve"> </w:t>
      </w:r>
      <w:r w:rsidRPr="00012C28">
        <w:rPr>
          <w:rFonts w:hint="eastAsia"/>
          <w:sz w:val="16"/>
        </w:rPr>
        <w:t>19</w:t>
      </w:r>
      <w:r w:rsidRPr="00012C28">
        <w:rPr>
          <w:rFonts w:hint="eastAsia"/>
          <w:sz w:val="16"/>
          <w:lang w:eastAsia="zh-CN"/>
        </w:rPr>
        <w:t xml:space="preserve">, </w:t>
      </w:r>
      <w:r w:rsidRPr="00012C28">
        <w:rPr>
          <w:rFonts w:hint="eastAsia"/>
          <w:sz w:val="16"/>
        </w:rPr>
        <w:t>21,</w:t>
      </w:r>
      <w:r w:rsidRPr="00012C28">
        <w:rPr>
          <w:rFonts w:hint="eastAsia"/>
          <w:sz w:val="16"/>
          <w:lang w:eastAsia="zh-CN"/>
        </w:rPr>
        <w:t xml:space="preserve"> </w:t>
      </w:r>
      <w:r w:rsidRPr="00012C28">
        <w:rPr>
          <w:rFonts w:hint="eastAsia"/>
          <w:sz w:val="16"/>
        </w:rPr>
        <w:t>23</w:t>
      </w:r>
      <w:r w:rsidRPr="00012C28">
        <w:rPr>
          <w:sz w:val="16"/>
        </w:rPr>
        <w:t>),B</w:t>
      </w:r>
      <w:r w:rsidRPr="00012C28">
        <w:rPr>
          <w:rFonts w:hint="eastAsia"/>
          <w:sz w:val="16"/>
        </w:rPr>
        <w:t>5</w:t>
      </w:r>
      <w:r w:rsidRPr="00012C28">
        <w:rPr>
          <w:sz w:val="16"/>
        </w:rPr>
        <w:t>(</w:t>
      </w:r>
      <w:r w:rsidRPr="00012C28">
        <w:rPr>
          <w:rFonts w:hint="eastAsia"/>
          <w:sz w:val="16"/>
        </w:rPr>
        <w:t>21,</w:t>
      </w:r>
      <w:r w:rsidRPr="00012C28">
        <w:rPr>
          <w:rFonts w:hint="eastAsia"/>
          <w:sz w:val="16"/>
          <w:lang w:eastAsia="zh-CN"/>
        </w:rPr>
        <w:t xml:space="preserve"> </w:t>
      </w:r>
      <w:r w:rsidRPr="00012C28">
        <w:rPr>
          <w:rFonts w:hint="eastAsia"/>
          <w:sz w:val="16"/>
        </w:rPr>
        <w:t>23</w:t>
      </w:r>
      <w:r w:rsidRPr="00012C28">
        <w:rPr>
          <w:sz w:val="16"/>
        </w:rPr>
        <w:t>,</w:t>
      </w:r>
      <w:r w:rsidRPr="00012C28">
        <w:rPr>
          <w:rFonts w:hint="eastAsia"/>
          <w:sz w:val="16"/>
          <w:lang w:eastAsia="zh-CN"/>
        </w:rPr>
        <w:t xml:space="preserve"> </w:t>
      </w:r>
      <w:r w:rsidRPr="00012C28">
        <w:rPr>
          <w:sz w:val="16"/>
        </w:rPr>
        <w:t>0,</w:t>
      </w:r>
      <w:r w:rsidRPr="00012C28">
        <w:rPr>
          <w:rFonts w:hint="eastAsia"/>
          <w:sz w:val="16"/>
          <w:lang w:eastAsia="zh-CN"/>
        </w:rPr>
        <w:t xml:space="preserve"> </w:t>
      </w:r>
      <w:r w:rsidRPr="00012C28">
        <w:rPr>
          <w:sz w:val="16"/>
        </w:rPr>
        <w:t>2)</w:t>
      </w:r>
      <w:r w:rsidRPr="00012C28">
        <w:rPr>
          <w:sz w:val="16"/>
        </w:rPr>
        <w:br/>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B0(1,</w:t>
      </w:r>
      <w:r w:rsidRPr="00012C28">
        <w:rPr>
          <w:rFonts w:hint="eastAsia"/>
          <w:sz w:val="16"/>
          <w:lang w:eastAsia="zh-CN"/>
        </w:rPr>
        <w:t xml:space="preserve"> </w:t>
      </w:r>
      <w:r w:rsidRPr="00012C28">
        <w:rPr>
          <w:sz w:val="16"/>
        </w:rPr>
        <w:t>3,</w:t>
      </w:r>
      <w:r w:rsidRPr="00012C28">
        <w:rPr>
          <w:rFonts w:hint="eastAsia"/>
          <w:sz w:val="16"/>
          <w:lang w:eastAsia="zh-CN"/>
        </w:rPr>
        <w:t xml:space="preserve"> </w:t>
      </w:r>
      <w:r w:rsidRPr="00012C28">
        <w:rPr>
          <w:sz w:val="16"/>
        </w:rPr>
        <w:t>5,</w:t>
      </w:r>
      <w:r w:rsidRPr="00012C28">
        <w:rPr>
          <w:rFonts w:hint="eastAsia"/>
          <w:sz w:val="16"/>
          <w:lang w:eastAsia="zh-CN"/>
        </w:rPr>
        <w:t xml:space="preserve"> </w:t>
      </w:r>
      <w:r w:rsidRPr="00012C28">
        <w:rPr>
          <w:sz w:val="16"/>
        </w:rPr>
        <w:t>7),B1(5,</w:t>
      </w:r>
      <w:r w:rsidRPr="00012C28">
        <w:rPr>
          <w:rFonts w:hint="eastAsia"/>
          <w:sz w:val="16"/>
          <w:lang w:eastAsia="zh-CN"/>
        </w:rPr>
        <w:t xml:space="preserve"> </w:t>
      </w:r>
      <w:r w:rsidRPr="00012C28">
        <w:rPr>
          <w:sz w:val="16"/>
        </w:rPr>
        <w:t>7,</w:t>
      </w:r>
      <w:r w:rsidRPr="00012C28">
        <w:rPr>
          <w:rFonts w:hint="eastAsia"/>
          <w:sz w:val="16"/>
          <w:lang w:eastAsia="zh-CN"/>
        </w:rPr>
        <w:t xml:space="preserve"> </w:t>
      </w:r>
      <w:r w:rsidRPr="00012C28">
        <w:rPr>
          <w:sz w:val="16"/>
        </w:rPr>
        <w:t>9,</w:t>
      </w:r>
      <w:r w:rsidRPr="00012C28">
        <w:rPr>
          <w:rFonts w:hint="eastAsia"/>
          <w:sz w:val="16"/>
          <w:lang w:eastAsia="zh-CN"/>
        </w:rPr>
        <w:t xml:space="preserve"> </w:t>
      </w:r>
      <w:r w:rsidRPr="00012C28">
        <w:rPr>
          <w:sz w:val="16"/>
        </w:rPr>
        <w:t>11),B2(9,</w:t>
      </w:r>
      <w:r w:rsidRPr="00012C28">
        <w:rPr>
          <w:rFonts w:hint="eastAsia"/>
          <w:sz w:val="16"/>
          <w:lang w:eastAsia="zh-CN"/>
        </w:rPr>
        <w:t xml:space="preserve"> </w:t>
      </w:r>
      <w:r w:rsidRPr="00012C28">
        <w:rPr>
          <w:sz w:val="16"/>
        </w:rPr>
        <w:t>11,</w:t>
      </w:r>
      <w:r w:rsidRPr="00012C28">
        <w:rPr>
          <w:rFonts w:hint="eastAsia"/>
          <w:sz w:val="16"/>
          <w:lang w:eastAsia="zh-CN"/>
        </w:rPr>
        <w:t xml:space="preserve"> </w:t>
      </w:r>
      <w:r w:rsidRPr="00012C28">
        <w:rPr>
          <w:rFonts w:hint="eastAsia"/>
          <w:sz w:val="16"/>
        </w:rPr>
        <w:t>14,</w:t>
      </w:r>
      <w:r w:rsidRPr="00012C28">
        <w:rPr>
          <w:rFonts w:hint="eastAsia"/>
          <w:sz w:val="16"/>
          <w:lang w:eastAsia="zh-CN"/>
        </w:rPr>
        <w:t xml:space="preserve"> </w:t>
      </w:r>
      <w:r w:rsidRPr="00012C28">
        <w:rPr>
          <w:rFonts w:hint="eastAsia"/>
          <w:sz w:val="16"/>
        </w:rPr>
        <w:t>16</w:t>
      </w:r>
      <w:r w:rsidRPr="00012C28">
        <w:rPr>
          <w:sz w:val="16"/>
        </w:rPr>
        <w:t>)</w:t>
      </w:r>
      <w:r w:rsidRPr="00012C28">
        <w:rPr>
          <w:rFonts w:hint="eastAsia"/>
          <w:sz w:val="16"/>
        </w:rPr>
        <w:t>,</w:t>
      </w:r>
      <w:r w:rsidRPr="00012C28">
        <w:rPr>
          <w:sz w:val="16"/>
        </w:rPr>
        <w:br/>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rPr>
        <w:t>3</w:t>
      </w:r>
      <w:r w:rsidRPr="00012C28">
        <w:rPr>
          <w:rFonts w:hint="eastAsia"/>
          <w:sz w:val="16"/>
          <w:lang w:eastAsia="zh-CN"/>
        </w:rPr>
        <w:t>(</w:t>
      </w:r>
      <w:r w:rsidRPr="00012C28">
        <w:rPr>
          <w:rFonts w:hint="eastAsia"/>
          <w:sz w:val="16"/>
        </w:rPr>
        <w:t>14,</w:t>
      </w:r>
      <w:r w:rsidRPr="00012C28">
        <w:rPr>
          <w:rFonts w:hint="eastAsia"/>
          <w:sz w:val="16"/>
          <w:lang w:eastAsia="zh-CN"/>
        </w:rPr>
        <w:t xml:space="preserve"> </w:t>
      </w:r>
      <w:r w:rsidRPr="00012C28">
        <w:rPr>
          <w:rFonts w:hint="eastAsia"/>
          <w:sz w:val="16"/>
        </w:rPr>
        <w:t>16,</w:t>
      </w:r>
      <w:r w:rsidRPr="00012C28">
        <w:rPr>
          <w:rFonts w:hint="eastAsia"/>
          <w:sz w:val="16"/>
          <w:lang w:eastAsia="zh-CN"/>
        </w:rPr>
        <w:t xml:space="preserve"> 18</w:t>
      </w:r>
      <w:r w:rsidRPr="00012C28">
        <w:rPr>
          <w:rFonts w:hint="eastAsia"/>
          <w:sz w:val="16"/>
        </w:rPr>
        <w:t>,</w:t>
      </w:r>
      <w:r w:rsidRPr="00012C28">
        <w:rPr>
          <w:rFonts w:hint="eastAsia"/>
          <w:sz w:val="16"/>
          <w:lang w:eastAsia="zh-CN"/>
        </w:rPr>
        <w:t xml:space="preserve"> </w:t>
      </w:r>
      <w:r w:rsidRPr="00012C28">
        <w:rPr>
          <w:rFonts w:hint="eastAsia"/>
          <w:sz w:val="16"/>
        </w:rPr>
        <w:t>2</w:t>
      </w:r>
      <w:r w:rsidRPr="00012C28">
        <w:rPr>
          <w:rFonts w:hint="eastAsia"/>
          <w:sz w:val="16"/>
          <w:lang w:eastAsia="zh-CN"/>
        </w:rPr>
        <w:t>0</w:t>
      </w:r>
      <w:r w:rsidRPr="00012C28">
        <w:rPr>
          <w:sz w:val="16"/>
        </w:rPr>
        <w:t>),B</w:t>
      </w:r>
      <w:r w:rsidRPr="00012C28">
        <w:rPr>
          <w:rFonts w:hint="eastAsia"/>
          <w:sz w:val="16"/>
        </w:rPr>
        <w:t>4</w:t>
      </w:r>
      <w:r w:rsidRPr="00012C28">
        <w:rPr>
          <w:sz w:val="16"/>
        </w:rPr>
        <w:t>(</w:t>
      </w:r>
      <w:r w:rsidRPr="00012C28">
        <w:rPr>
          <w:rFonts w:hint="eastAsia"/>
          <w:sz w:val="16"/>
          <w:lang w:eastAsia="zh-CN"/>
        </w:rPr>
        <w:t>18</w:t>
      </w:r>
      <w:r w:rsidRPr="00012C28">
        <w:rPr>
          <w:rFonts w:hint="eastAsia"/>
          <w:sz w:val="16"/>
        </w:rPr>
        <w:t>,</w:t>
      </w:r>
      <w:r w:rsidRPr="00012C28">
        <w:rPr>
          <w:rFonts w:hint="eastAsia"/>
          <w:sz w:val="16"/>
          <w:lang w:eastAsia="zh-CN"/>
        </w:rPr>
        <w:t xml:space="preserve"> </w:t>
      </w:r>
      <w:r w:rsidRPr="00012C28">
        <w:rPr>
          <w:rFonts w:hint="eastAsia"/>
          <w:sz w:val="16"/>
        </w:rPr>
        <w:t>2</w:t>
      </w:r>
      <w:r w:rsidRPr="00012C28">
        <w:rPr>
          <w:rFonts w:hint="eastAsia"/>
          <w:sz w:val="16"/>
          <w:lang w:eastAsia="zh-CN"/>
        </w:rPr>
        <w:t>0</w:t>
      </w:r>
      <w:r w:rsidRPr="00012C28">
        <w:rPr>
          <w:rFonts w:hint="eastAsia"/>
          <w:sz w:val="16"/>
        </w:rPr>
        <w:t>,</w:t>
      </w:r>
      <w:r w:rsidRPr="00012C28">
        <w:rPr>
          <w:rFonts w:hint="eastAsia"/>
          <w:sz w:val="16"/>
          <w:lang w:eastAsia="zh-CN"/>
        </w:rPr>
        <w:t xml:space="preserve"> </w:t>
      </w:r>
      <w:r w:rsidRPr="00012C28">
        <w:rPr>
          <w:rFonts w:hint="eastAsia"/>
          <w:sz w:val="16"/>
        </w:rPr>
        <w:t>2</w:t>
      </w:r>
      <w:r w:rsidRPr="00012C28">
        <w:rPr>
          <w:rFonts w:hint="eastAsia"/>
          <w:sz w:val="16"/>
          <w:lang w:eastAsia="zh-CN"/>
        </w:rPr>
        <w:t>2</w:t>
      </w:r>
      <w:r w:rsidRPr="00012C28">
        <w:rPr>
          <w:rFonts w:hint="eastAsia"/>
          <w:sz w:val="16"/>
        </w:rPr>
        <w:t>,</w:t>
      </w:r>
      <w:r w:rsidRPr="00012C28">
        <w:rPr>
          <w:rFonts w:hint="eastAsia"/>
          <w:sz w:val="16"/>
          <w:lang w:eastAsia="zh-CN"/>
        </w:rPr>
        <w:t xml:space="preserve"> </w:t>
      </w:r>
      <w:r w:rsidRPr="00012C28">
        <w:rPr>
          <w:rFonts w:hint="eastAsia"/>
          <w:sz w:val="16"/>
        </w:rPr>
        <w:t>25</w:t>
      </w:r>
      <w:r w:rsidRPr="00012C28">
        <w:rPr>
          <w:sz w:val="16"/>
        </w:rPr>
        <w:t>),B</w:t>
      </w:r>
      <w:r w:rsidRPr="00012C28">
        <w:rPr>
          <w:rFonts w:hint="eastAsia"/>
          <w:sz w:val="16"/>
        </w:rPr>
        <w:t>5</w:t>
      </w:r>
      <w:r w:rsidRPr="00012C28">
        <w:rPr>
          <w:sz w:val="16"/>
        </w:rPr>
        <w:t>(</w:t>
      </w:r>
      <w:r w:rsidRPr="00012C28">
        <w:rPr>
          <w:rFonts w:hint="eastAsia"/>
          <w:sz w:val="16"/>
        </w:rPr>
        <w:t>2</w:t>
      </w:r>
      <w:r w:rsidRPr="00012C28">
        <w:rPr>
          <w:rFonts w:hint="eastAsia"/>
          <w:sz w:val="16"/>
          <w:lang w:eastAsia="zh-CN"/>
        </w:rPr>
        <w:t>2</w:t>
      </w:r>
      <w:r w:rsidRPr="00012C28">
        <w:rPr>
          <w:rFonts w:hint="eastAsia"/>
          <w:sz w:val="16"/>
        </w:rPr>
        <w:t>,</w:t>
      </w:r>
      <w:r w:rsidRPr="00012C28">
        <w:rPr>
          <w:rFonts w:hint="eastAsia"/>
          <w:sz w:val="16"/>
          <w:lang w:eastAsia="zh-CN"/>
        </w:rPr>
        <w:t xml:space="preserve"> </w:t>
      </w:r>
      <w:r w:rsidRPr="00012C28">
        <w:rPr>
          <w:rFonts w:hint="eastAsia"/>
          <w:sz w:val="16"/>
        </w:rPr>
        <w:t>25,</w:t>
      </w:r>
      <w:r w:rsidRPr="00012C28">
        <w:rPr>
          <w:rFonts w:hint="eastAsia"/>
          <w:sz w:val="16"/>
          <w:lang w:eastAsia="zh-CN"/>
        </w:rPr>
        <w:t xml:space="preserve"> </w:t>
      </w:r>
      <w:r w:rsidRPr="00012C28">
        <w:rPr>
          <w:rFonts w:hint="eastAsia"/>
          <w:sz w:val="16"/>
        </w:rPr>
        <w:t>1,</w:t>
      </w:r>
      <w:r w:rsidRPr="00012C28">
        <w:rPr>
          <w:rFonts w:hint="eastAsia"/>
          <w:sz w:val="16"/>
          <w:lang w:eastAsia="zh-CN"/>
        </w:rPr>
        <w:t xml:space="preserve"> </w:t>
      </w:r>
      <w:r w:rsidRPr="00012C28">
        <w:rPr>
          <w:rFonts w:hint="eastAsia"/>
          <w:sz w:val="16"/>
        </w:rPr>
        <w:t>3</w:t>
      </w:r>
      <w:r w:rsidRPr="00012C28">
        <w:rPr>
          <w:sz w:val="16"/>
        </w:rPr>
        <w:t>)</w:t>
      </w:r>
    </w:p>
    <w:p w:rsidR="004575A7" w:rsidRPr="00A27197" w:rsidRDefault="004575A7" w:rsidP="004575A7">
      <w:pPr>
        <w:keepNext/>
        <w:tabs>
          <w:tab w:val="center" w:pos="1701"/>
          <w:tab w:val="center" w:pos="3119"/>
          <w:tab w:val="left" w:pos="4395"/>
          <w:tab w:val="left" w:pos="6120"/>
          <w:tab w:val="center" w:pos="8040"/>
          <w:tab w:val="center" w:pos="9120"/>
          <w:tab w:val="left" w:pos="10080"/>
        </w:tabs>
        <w:spacing w:before="120" w:after="0" w:line="180" w:lineRule="exact"/>
        <w:rPr>
          <w:sz w:val="16"/>
          <w:lang w:eastAsia="zh-CN"/>
        </w:rPr>
      </w:pPr>
      <w:r w:rsidRPr="00012C28">
        <w:rPr>
          <w:sz w:val="16"/>
          <w:lang w:val="es-ES"/>
        </w:rPr>
        <w:t>FACCH/F</w:t>
      </w:r>
      <w:r w:rsidRPr="00012C28">
        <w:rPr>
          <w:sz w:val="16"/>
          <w:lang w:val="es-ES"/>
        </w:rPr>
        <w:tab/>
      </w:r>
      <w:r w:rsidRPr="00012C28">
        <w:rPr>
          <w:sz w:val="16"/>
          <w:lang w:val="es-ES"/>
        </w:rPr>
        <w:tab/>
        <w:t>D&amp;U</w:t>
      </w:r>
      <w:r w:rsidRPr="00012C28">
        <w:rPr>
          <w:sz w:val="16"/>
          <w:lang w:val="es-ES"/>
        </w:rPr>
        <w:tab/>
      </w:r>
      <w:r w:rsidRPr="00012C28">
        <w:rPr>
          <w:rFonts w:hint="eastAsia"/>
          <w:sz w:val="16"/>
          <w:lang w:val="es-ES" w:eastAsia="zh-CN"/>
        </w:rPr>
        <w:t xml:space="preserve"> 0,2,4,</w:t>
      </w:r>
      <w:smartTag w:uri="urn:schemas-microsoft-com:office:smarttags" w:element="chmetcnv">
        <w:smartTagPr>
          <w:attr w:name="UnitName" w:val="C"/>
          <w:attr w:name="SourceValue" w:val="6"/>
          <w:attr w:name="HasSpace" w:val="False"/>
          <w:attr w:name="Negative" w:val="False"/>
          <w:attr w:name="NumberType" w:val="1"/>
          <w:attr w:name="TCSC" w:val="0"/>
        </w:smartTagPr>
        <w:r w:rsidRPr="00012C28">
          <w:rPr>
            <w:rFonts w:hint="eastAsia"/>
            <w:sz w:val="16"/>
            <w:lang w:val="es-ES" w:eastAsia="zh-CN"/>
          </w:rPr>
          <w:t>6</w:t>
        </w:r>
        <w:r w:rsidRPr="00012C28">
          <w:rPr>
            <w:sz w:val="16"/>
            <w:lang w:val="es-ES"/>
          </w:rPr>
          <w:tab/>
        </w:r>
      </w:smartTag>
      <w:r w:rsidRPr="00012C28">
        <w:rPr>
          <w:sz w:val="16"/>
          <w:lang w:val="es-ES"/>
        </w:rPr>
        <w:t xml:space="preserve">C0 ... </w:t>
      </w:r>
      <w:r w:rsidRPr="00A27197">
        <w:rPr>
          <w:sz w:val="16"/>
        </w:rPr>
        <w:t>Cn</w:t>
      </w:r>
      <w:r w:rsidRPr="00A27197">
        <w:rPr>
          <w:sz w:val="16"/>
        </w:rPr>
        <w:tab/>
        <w:t>NB</w:t>
      </w:r>
      <w:r w:rsidRPr="00A27197">
        <w:rPr>
          <w:position w:val="6"/>
          <w:sz w:val="16"/>
        </w:rPr>
        <w:t>1</w:t>
      </w:r>
      <w:r w:rsidRPr="00A27197">
        <w:rPr>
          <w:sz w:val="16"/>
        </w:rPr>
        <w:tab/>
      </w:r>
      <w:r w:rsidRPr="00A27197">
        <w:rPr>
          <w:rFonts w:hint="eastAsia"/>
          <w:sz w:val="16"/>
          <w:lang w:eastAsia="zh-CN"/>
        </w:rPr>
        <w:t>26</w:t>
      </w:r>
      <w:r w:rsidRPr="00A27197">
        <w:rPr>
          <w:sz w:val="16"/>
        </w:rPr>
        <w:tab/>
        <w:t>B0(0...7),B1(4...11),B2(8...1</w:t>
      </w:r>
      <w:r w:rsidRPr="00A27197">
        <w:rPr>
          <w:rFonts w:hint="eastAsia"/>
          <w:sz w:val="16"/>
          <w:lang w:eastAsia="zh-CN"/>
        </w:rPr>
        <w:t>2</w:t>
      </w:r>
      <w:r w:rsidRPr="00A27197">
        <w:rPr>
          <w:sz w:val="16"/>
        </w:rPr>
        <w:t>,</w:t>
      </w:r>
      <w:r w:rsidRPr="00A27197">
        <w:rPr>
          <w:rFonts w:hint="eastAsia"/>
          <w:sz w:val="16"/>
          <w:lang w:eastAsia="zh-CN"/>
        </w:rPr>
        <w:t>14</w:t>
      </w:r>
      <w:r w:rsidRPr="00A27197">
        <w:rPr>
          <w:sz w:val="16"/>
        </w:rPr>
        <w:t>...</w:t>
      </w:r>
      <w:r w:rsidRPr="00A27197">
        <w:rPr>
          <w:rFonts w:hint="eastAsia"/>
          <w:sz w:val="16"/>
          <w:lang w:eastAsia="zh-CN"/>
        </w:rPr>
        <w:t>16</w:t>
      </w:r>
      <w:r w:rsidRPr="00A27197">
        <w:rPr>
          <w:sz w:val="16"/>
        </w:rPr>
        <w:t>)</w:t>
      </w:r>
      <w:r w:rsidRPr="00A27197">
        <w:rPr>
          <w:rFonts w:hint="eastAsia"/>
          <w:sz w:val="16"/>
          <w:lang w:eastAsia="zh-CN"/>
        </w:rPr>
        <w:t>,B3(12,14</w:t>
      </w:r>
      <w:r w:rsidRPr="00A27197">
        <w:rPr>
          <w:sz w:val="16"/>
          <w:lang w:eastAsia="zh-CN"/>
        </w:rPr>
        <w:t>…</w:t>
      </w:r>
      <w:r w:rsidRPr="00A27197">
        <w:rPr>
          <w:rFonts w:hint="eastAsia"/>
          <w:sz w:val="16"/>
          <w:lang w:eastAsia="zh-CN"/>
        </w:rPr>
        <w:t>20),</w:t>
      </w:r>
      <w:r w:rsidRPr="00A27197">
        <w:rPr>
          <w:sz w:val="16"/>
        </w:rPr>
        <w:br/>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A27197">
        <w:rPr>
          <w:rFonts w:hint="eastAsia"/>
          <w:sz w:val="16"/>
          <w:lang w:eastAsia="zh-CN"/>
        </w:rPr>
        <w:t>B4(17</w:t>
      </w:r>
      <w:r w:rsidRPr="00A27197">
        <w:rPr>
          <w:sz w:val="16"/>
          <w:lang w:eastAsia="zh-CN"/>
        </w:rPr>
        <w:t>…</w:t>
      </w:r>
      <w:r w:rsidRPr="00A27197">
        <w:rPr>
          <w:rFonts w:hint="eastAsia"/>
          <w:sz w:val="16"/>
          <w:lang w:eastAsia="zh-CN"/>
        </w:rPr>
        <w:t>24) ,B5(21..24,0..3)</w:t>
      </w:r>
    </w:p>
    <w:p w:rsidR="004575A7" w:rsidRPr="00A27197" w:rsidRDefault="004575A7" w:rsidP="004575A7">
      <w:pPr>
        <w:keepNext/>
        <w:tabs>
          <w:tab w:val="center" w:pos="1701"/>
          <w:tab w:val="center" w:pos="3119"/>
          <w:tab w:val="left" w:pos="4395"/>
          <w:tab w:val="left" w:pos="6120"/>
          <w:tab w:val="center" w:pos="8040"/>
          <w:tab w:val="center" w:pos="9120"/>
          <w:tab w:val="left" w:pos="10080"/>
        </w:tabs>
        <w:spacing w:before="120" w:after="0" w:line="180" w:lineRule="exact"/>
        <w:rPr>
          <w:sz w:val="16"/>
          <w:lang w:eastAsia="zh-CN"/>
        </w:rPr>
      </w:pPr>
      <w:r w:rsidRPr="00A27197">
        <w:rPr>
          <w:sz w:val="16"/>
        </w:rPr>
        <w:t>FACCH/F</w:t>
      </w:r>
      <w:r w:rsidRPr="00A27197">
        <w:rPr>
          <w:sz w:val="16"/>
        </w:rPr>
        <w:tab/>
      </w:r>
      <w:r w:rsidRPr="00A27197">
        <w:rPr>
          <w:sz w:val="16"/>
        </w:rPr>
        <w:tab/>
        <w:t>D&amp;U</w:t>
      </w:r>
      <w:r w:rsidRPr="00A27197">
        <w:rPr>
          <w:sz w:val="16"/>
        </w:rPr>
        <w:tab/>
      </w:r>
      <w:r w:rsidRPr="00A27197">
        <w:rPr>
          <w:rFonts w:hint="eastAsia"/>
          <w:sz w:val="16"/>
          <w:lang w:eastAsia="zh-CN"/>
        </w:rPr>
        <w:t>1,3,5,</w:t>
      </w:r>
      <w:smartTag w:uri="urn:schemas-microsoft-com:office:smarttags" w:element="chmetcnv">
        <w:smartTagPr>
          <w:attr w:name="UnitName" w:val="C"/>
          <w:attr w:name="SourceValue" w:val="7"/>
          <w:attr w:name="HasSpace" w:val="False"/>
          <w:attr w:name="Negative" w:val="False"/>
          <w:attr w:name="NumberType" w:val="1"/>
          <w:attr w:name="TCSC" w:val="0"/>
        </w:smartTagPr>
        <w:r w:rsidRPr="00A27197">
          <w:rPr>
            <w:rFonts w:hint="eastAsia"/>
            <w:sz w:val="16"/>
            <w:lang w:eastAsia="zh-CN"/>
          </w:rPr>
          <w:t>7</w:t>
        </w:r>
        <w:r w:rsidRPr="00A27197">
          <w:rPr>
            <w:sz w:val="16"/>
          </w:rPr>
          <w:tab/>
        </w:r>
      </w:smartTag>
      <w:r w:rsidRPr="00A27197">
        <w:rPr>
          <w:sz w:val="16"/>
        </w:rPr>
        <w:t>C0 ... Cn</w:t>
      </w:r>
      <w:r w:rsidRPr="00A27197">
        <w:rPr>
          <w:sz w:val="16"/>
        </w:rPr>
        <w:tab/>
        <w:t>NB</w:t>
      </w:r>
      <w:r w:rsidRPr="00A27197">
        <w:rPr>
          <w:position w:val="6"/>
          <w:sz w:val="16"/>
        </w:rPr>
        <w:t>1</w:t>
      </w:r>
      <w:r w:rsidRPr="00A27197">
        <w:rPr>
          <w:sz w:val="16"/>
        </w:rPr>
        <w:tab/>
      </w:r>
      <w:r w:rsidRPr="00A27197">
        <w:rPr>
          <w:rFonts w:hint="eastAsia"/>
          <w:sz w:val="16"/>
          <w:lang w:eastAsia="zh-CN"/>
        </w:rPr>
        <w:t>26</w:t>
      </w:r>
      <w:r w:rsidRPr="00A27197">
        <w:rPr>
          <w:sz w:val="16"/>
        </w:rPr>
        <w:tab/>
        <w:t>B0(0...7),B1(4...11),B2(8...1</w:t>
      </w:r>
      <w:r w:rsidRPr="00A27197">
        <w:rPr>
          <w:rFonts w:hint="eastAsia"/>
          <w:sz w:val="16"/>
          <w:lang w:eastAsia="zh-CN"/>
        </w:rPr>
        <w:t>1</w:t>
      </w:r>
      <w:r w:rsidRPr="00A27197">
        <w:rPr>
          <w:sz w:val="16"/>
        </w:rPr>
        <w:t>,</w:t>
      </w:r>
      <w:r w:rsidRPr="00A27197">
        <w:rPr>
          <w:rFonts w:hint="eastAsia"/>
          <w:sz w:val="16"/>
          <w:lang w:eastAsia="zh-CN"/>
        </w:rPr>
        <w:t>13</w:t>
      </w:r>
      <w:r w:rsidRPr="00A27197">
        <w:rPr>
          <w:sz w:val="16"/>
        </w:rPr>
        <w:t>...</w:t>
      </w:r>
      <w:r w:rsidRPr="00A27197">
        <w:rPr>
          <w:rFonts w:hint="eastAsia"/>
          <w:sz w:val="16"/>
          <w:lang w:eastAsia="zh-CN"/>
        </w:rPr>
        <w:t>16</w:t>
      </w:r>
      <w:r w:rsidRPr="00A27197">
        <w:rPr>
          <w:sz w:val="16"/>
        </w:rPr>
        <w:t>)</w:t>
      </w:r>
      <w:r w:rsidRPr="00A27197">
        <w:rPr>
          <w:rFonts w:hint="eastAsia"/>
          <w:sz w:val="16"/>
          <w:lang w:eastAsia="zh-CN"/>
        </w:rPr>
        <w:t>,B3(13</w:t>
      </w:r>
      <w:r w:rsidRPr="00A27197">
        <w:rPr>
          <w:sz w:val="16"/>
          <w:lang w:eastAsia="zh-CN"/>
        </w:rPr>
        <w:t>…</w:t>
      </w:r>
      <w:r w:rsidRPr="00A27197">
        <w:rPr>
          <w:rFonts w:hint="eastAsia"/>
          <w:sz w:val="16"/>
          <w:lang w:eastAsia="zh-CN"/>
        </w:rPr>
        <w:t>20),</w:t>
      </w:r>
      <w:r w:rsidRPr="00A27197">
        <w:rPr>
          <w:sz w:val="16"/>
        </w:rPr>
        <w:br/>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A27197">
        <w:rPr>
          <w:rFonts w:hint="eastAsia"/>
          <w:sz w:val="16"/>
          <w:lang w:eastAsia="zh-CN"/>
        </w:rPr>
        <w:t>B4(17</w:t>
      </w:r>
      <w:r w:rsidRPr="00A27197">
        <w:rPr>
          <w:sz w:val="16"/>
          <w:lang w:eastAsia="zh-CN"/>
        </w:rPr>
        <w:t>…</w:t>
      </w:r>
      <w:r w:rsidRPr="00A27197">
        <w:rPr>
          <w:rFonts w:hint="eastAsia"/>
          <w:sz w:val="16"/>
          <w:lang w:eastAsia="zh-CN"/>
        </w:rPr>
        <w:t>23,25)</w:t>
      </w:r>
      <w:r w:rsidRPr="00A27197">
        <w:rPr>
          <w:sz w:val="16"/>
          <w:lang w:eastAsia="zh-CN"/>
        </w:rPr>
        <w:t xml:space="preserve"> ,B5(21..23,25,0..3)</w:t>
      </w:r>
    </w:p>
    <w:p w:rsidR="004575A7" w:rsidRPr="00A27197" w:rsidRDefault="004575A7" w:rsidP="004575A7">
      <w:pPr>
        <w:keepNext/>
        <w:tabs>
          <w:tab w:val="center" w:pos="1701"/>
          <w:tab w:val="center" w:pos="3119"/>
          <w:tab w:val="left" w:pos="4395"/>
          <w:tab w:val="left" w:pos="6120"/>
          <w:tab w:val="center" w:pos="8040"/>
          <w:tab w:val="center" w:pos="9120"/>
          <w:tab w:val="left" w:pos="10080"/>
        </w:tabs>
        <w:spacing w:before="120" w:after="0" w:line="180" w:lineRule="exact"/>
        <w:rPr>
          <w:sz w:val="16"/>
          <w:lang w:eastAsia="zh-CN"/>
        </w:rPr>
      </w:pPr>
    </w:p>
    <w:p w:rsidR="004575A7" w:rsidRPr="00A27197" w:rsidRDefault="004575A7" w:rsidP="004575A7">
      <w:pPr>
        <w:keepNext/>
        <w:tabs>
          <w:tab w:val="center" w:pos="1701"/>
          <w:tab w:val="center" w:pos="3119"/>
          <w:tab w:val="left" w:pos="4395"/>
          <w:tab w:val="left" w:pos="6120"/>
          <w:tab w:val="center" w:pos="8040"/>
          <w:tab w:val="center" w:pos="9120"/>
          <w:tab w:val="left" w:pos="10080"/>
        </w:tabs>
        <w:spacing w:before="240" w:line="180" w:lineRule="exact"/>
        <w:rPr>
          <w:sz w:val="16"/>
          <w:lang w:val="pt-BR"/>
        </w:rPr>
      </w:pPr>
      <w:r w:rsidRPr="00012C28">
        <w:rPr>
          <w:sz w:val="16"/>
          <w:lang w:val="pt-BR"/>
        </w:rPr>
        <w:t xml:space="preserve">FACCH/H </w:t>
      </w:r>
      <w:r w:rsidRPr="00012C28">
        <w:rPr>
          <w:sz w:val="16"/>
          <w:lang w:val="pt-BR"/>
        </w:rPr>
        <w:tab/>
        <w:t>0</w:t>
      </w:r>
      <w:r w:rsidRPr="00012C28">
        <w:rPr>
          <w:sz w:val="16"/>
          <w:lang w:val="pt-BR"/>
        </w:rPr>
        <w:tab/>
        <w:t>U</w:t>
      </w:r>
      <w:r w:rsidRPr="00012C28">
        <w:rPr>
          <w:sz w:val="16"/>
          <w:lang w:val="pt-BR"/>
        </w:rPr>
        <w:tab/>
        <w:t xml:space="preserve">0 ... </w:t>
      </w:r>
      <w:smartTag w:uri="urn:schemas-microsoft-com:office:smarttags" w:element="chmetcnv">
        <w:smartTagPr>
          <w:attr w:name="UnitName" w:val="C"/>
          <w:attr w:name="SourceValue" w:val="7"/>
          <w:attr w:name="HasSpace" w:val="False"/>
          <w:attr w:name="Negative" w:val="False"/>
          <w:attr w:name="NumberType" w:val="1"/>
          <w:attr w:name="TCSC" w:val="0"/>
        </w:smartTagPr>
        <w:r w:rsidRPr="000622A9">
          <w:rPr>
            <w:sz w:val="16"/>
            <w:lang w:val="pt-BR"/>
          </w:rPr>
          <w:t>7</w:t>
        </w:r>
        <w:r w:rsidRPr="000622A9">
          <w:rPr>
            <w:sz w:val="16"/>
            <w:lang w:val="pt-BR"/>
          </w:rPr>
          <w:tab/>
        </w:r>
      </w:smartTag>
      <w:r w:rsidRPr="000622A9">
        <w:rPr>
          <w:sz w:val="16"/>
          <w:lang w:val="pt-BR"/>
        </w:rPr>
        <w:t xml:space="preserve">C0 ... </w:t>
      </w:r>
      <w:r w:rsidRPr="00012C28">
        <w:rPr>
          <w:sz w:val="16"/>
          <w:lang w:val="pt-BR"/>
        </w:rPr>
        <w:t>Cn</w:t>
      </w:r>
      <w:r w:rsidRPr="00012C28">
        <w:rPr>
          <w:sz w:val="16"/>
          <w:lang w:val="pt-BR"/>
        </w:rPr>
        <w:tab/>
        <w:t>NB</w:t>
      </w:r>
      <w:r w:rsidRPr="00012C28">
        <w:rPr>
          <w:position w:val="6"/>
          <w:sz w:val="16"/>
          <w:lang w:val="pt-BR"/>
        </w:rPr>
        <w:t>1</w:t>
      </w:r>
      <w:r w:rsidRPr="00012C28">
        <w:rPr>
          <w:sz w:val="16"/>
          <w:lang w:val="pt-BR"/>
        </w:rPr>
        <w:tab/>
        <w:t>26</w:t>
      </w:r>
      <w:r w:rsidRPr="00012C28">
        <w:rPr>
          <w:sz w:val="16"/>
          <w:lang w:val="pt-BR"/>
        </w:rPr>
        <w:tab/>
        <w:t>B0(0,2,4,</w:t>
      </w:r>
      <w:r w:rsidRPr="00012C28">
        <w:rPr>
          <w:rFonts w:hint="eastAsia"/>
          <w:sz w:val="16"/>
          <w:lang w:val="pt-BR" w:eastAsia="zh-CN"/>
        </w:rPr>
        <w:t>6</w:t>
      </w:r>
      <w:r w:rsidRPr="00012C28">
        <w:rPr>
          <w:sz w:val="16"/>
          <w:lang w:val="pt-BR"/>
        </w:rPr>
        <w:t>,</w:t>
      </w:r>
      <w:r w:rsidRPr="00012C28">
        <w:rPr>
          <w:rFonts w:hint="eastAsia"/>
          <w:sz w:val="16"/>
          <w:lang w:val="pt-BR" w:eastAsia="zh-CN"/>
        </w:rPr>
        <w:t>8</w:t>
      </w:r>
      <w:r w:rsidRPr="00012C28">
        <w:rPr>
          <w:rFonts w:hint="eastAsia"/>
          <w:sz w:val="16"/>
          <w:lang w:val="pt-BR"/>
        </w:rPr>
        <w:t>,1</w:t>
      </w:r>
      <w:r w:rsidRPr="00012C28">
        <w:rPr>
          <w:rFonts w:hint="eastAsia"/>
          <w:sz w:val="16"/>
          <w:lang w:val="pt-BR" w:eastAsia="zh-CN"/>
        </w:rPr>
        <w:t>0</w:t>
      </w:r>
      <w:r w:rsidRPr="00012C28">
        <w:rPr>
          <w:sz w:val="16"/>
          <w:lang w:val="pt-BR"/>
        </w:rPr>
        <w:t>),B1(</w:t>
      </w:r>
      <w:r w:rsidRPr="00012C28">
        <w:rPr>
          <w:rFonts w:hint="eastAsia"/>
          <w:sz w:val="16"/>
          <w:lang w:val="pt-BR" w:eastAsia="zh-CN"/>
        </w:rPr>
        <w:t>8,</w:t>
      </w:r>
      <w:r w:rsidRPr="00012C28">
        <w:rPr>
          <w:sz w:val="16"/>
          <w:lang w:val="pt-BR"/>
        </w:rPr>
        <w:t>10</w:t>
      </w:r>
      <w:r w:rsidRPr="00012C28">
        <w:rPr>
          <w:rFonts w:hint="eastAsia"/>
          <w:sz w:val="16"/>
          <w:lang w:val="pt-BR"/>
        </w:rPr>
        <w:t>,12, 15,17,19</w:t>
      </w:r>
      <w:r w:rsidRPr="00012C28">
        <w:rPr>
          <w:sz w:val="16"/>
          <w:lang w:val="pt-BR"/>
        </w:rPr>
        <w:t>),B2(</w:t>
      </w:r>
      <w:r w:rsidRPr="00012C28">
        <w:rPr>
          <w:rFonts w:hint="eastAsia"/>
          <w:sz w:val="16"/>
          <w:lang w:val="pt-BR"/>
        </w:rPr>
        <w:t>17,19,21,23,0,2</w:t>
      </w:r>
      <w:r w:rsidRPr="00012C28">
        <w:rPr>
          <w:sz w:val="16"/>
          <w:lang w:val="pt-BR"/>
        </w:rPr>
        <w:t>)</w:t>
      </w:r>
      <w:r w:rsidRPr="00012C28">
        <w:rPr>
          <w:sz w:val="16"/>
          <w:lang w:val="pt-BR"/>
        </w:rPr>
        <w:br/>
        <w:t xml:space="preserve">FACCH/H </w:t>
      </w:r>
      <w:r w:rsidRPr="00012C28">
        <w:rPr>
          <w:sz w:val="16"/>
          <w:lang w:val="pt-BR"/>
        </w:rPr>
        <w:tab/>
        <w:t>0</w:t>
      </w:r>
      <w:r w:rsidRPr="00012C28">
        <w:rPr>
          <w:sz w:val="16"/>
          <w:lang w:val="pt-BR"/>
        </w:rPr>
        <w:tab/>
        <w:t>D</w:t>
      </w:r>
      <w:r w:rsidRPr="00012C28">
        <w:rPr>
          <w:sz w:val="16"/>
          <w:lang w:val="pt-BR"/>
        </w:rPr>
        <w:tab/>
        <w:t xml:space="preserve">0 ... </w:t>
      </w:r>
      <w:smartTag w:uri="urn:schemas-microsoft-com:office:smarttags" w:element="chmetcnv">
        <w:smartTagPr>
          <w:attr w:name="UnitName" w:val="C"/>
          <w:attr w:name="SourceValue" w:val="7"/>
          <w:attr w:name="HasSpace" w:val="False"/>
          <w:attr w:name="Negative" w:val="False"/>
          <w:attr w:name="NumberType" w:val="1"/>
          <w:attr w:name="TCSC" w:val="0"/>
        </w:smartTagPr>
        <w:r w:rsidRPr="00A27197">
          <w:rPr>
            <w:sz w:val="16"/>
            <w:lang w:val="pt-BR"/>
          </w:rPr>
          <w:t>7</w:t>
        </w:r>
        <w:r w:rsidRPr="00A27197">
          <w:rPr>
            <w:sz w:val="16"/>
            <w:lang w:val="pt-BR"/>
          </w:rPr>
          <w:tab/>
        </w:r>
      </w:smartTag>
      <w:r w:rsidRPr="00A27197">
        <w:rPr>
          <w:sz w:val="16"/>
          <w:lang w:val="pt-BR"/>
        </w:rPr>
        <w:t xml:space="preserve">C0 ... </w:t>
      </w:r>
      <w:r w:rsidRPr="00012C28">
        <w:rPr>
          <w:sz w:val="16"/>
          <w:lang w:val="pt-BR"/>
        </w:rPr>
        <w:t>Cn</w:t>
      </w:r>
      <w:r w:rsidRPr="00012C28">
        <w:rPr>
          <w:sz w:val="16"/>
          <w:lang w:val="pt-BR"/>
        </w:rPr>
        <w:tab/>
        <w:t>NB</w:t>
      </w:r>
      <w:r w:rsidRPr="00012C28">
        <w:rPr>
          <w:position w:val="6"/>
          <w:sz w:val="16"/>
          <w:lang w:val="pt-BR"/>
        </w:rPr>
        <w:t>1</w:t>
      </w:r>
      <w:r w:rsidRPr="00012C28">
        <w:rPr>
          <w:sz w:val="16"/>
          <w:lang w:val="pt-BR"/>
        </w:rPr>
        <w:tab/>
        <w:t>26</w:t>
      </w:r>
      <w:r w:rsidRPr="00012C28">
        <w:rPr>
          <w:sz w:val="16"/>
          <w:lang w:val="pt-BR"/>
        </w:rPr>
        <w:tab/>
        <w:t>B0(4,</w:t>
      </w:r>
      <w:r w:rsidRPr="00012C28">
        <w:rPr>
          <w:rFonts w:hint="eastAsia"/>
          <w:sz w:val="16"/>
          <w:lang w:val="pt-BR" w:eastAsia="zh-CN"/>
        </w:rPr>
        <w:t>6,</w:t>
      </w:r>
      <w:r w:rsidRPr="00012C28">
        <w:rPr>
          <w:sz w:val="16"/>
          <w:lang w:val="pt-BR"/>
        </w:rPr>
        <w:t>8,10,</w:t>
      </w:r>
      <w:r w:rsidRPr="00012C28">
        <w:rPr>
          <w:rFonts w:hint="eastAsia"/>
          <w:sz w:val="16"/>
          <w:lang w:val="pt-BR"/>
        </w:rPr>
        <w:t>12,</w:t>
      </w:r>
      <w:r w:rsidRPr="00012C28">
        <w:rPr>
          <w:sz w:val="16"/>
          <w:lang w:val="pt-BR"/>
        </w:rPr>
        <w:t xml:space="preserve"> 15),B1(1</w:t>
      </w:r>
      <w:r w:rsidRPr="00012C28">
        <w:rPr>
          <w:rFonts w:hint="eastAsia"/>
          <w:sz w:val="16"/>
          <w:lang w:val="pt-BR" w:eastAsia="zh-CN"/>
        </w:rPr>
        <w:t>2</w:t>
      </w:r>
      <w:r w:rsidRPr="00012C28">
        <w:rPr>
          <w:sz w:val="16"/>
          <w:lang w:val="pt-BR"/>
        </w:rPr>
        <w:t>,15,17,19,21,23),B2(21,23,0,2,4,</w:t>
      </w:r>
      <w:r w:rsidRPr="00012C28">
        <w:rPr>
          <w:rFonts w:hint="eastAsia"/>
          <w:sz w:val="16"/>
          <w:lang w:val="pt-BR" w:eastAsia="zh-CN"/>
        </w:rPr>
        <w:t>6</w:t>
      </w:r>
      <w:r w:rsidRPr="00012C28">
        <w:rPr>
          <w:sz w:val="16"/>
          <w:lang w:val="pt-BR"/>
        </w:rPr>
        <w:t>)</w:t>
      </w:r>
      <w:r w:rsidRPr="00012C28">
        <w:rPr>
          <w:sz w:val="16"/>
          <w:lang w:val="pt-BR"/>
        </w:rPr>
        <w:br/>
        <w:t xml:space="preserve">FACCH/H </w:t>
      </w:r>
      <w:r w:rsidRPr="00012C28">
        <w:rPr>
          <w:sz w:val="16"/>
          <w:lang w:val="pt-BR"/>
        </w:rPr>
        <w:tab/>
        <w:t>1</w:t>
      </w:r>
      <w:r w:rsidRPr="00012C28">
        <w:rPr>
          <w:sz w:val="16"/>
          <w:lang w:val="pt-BR"/>
        </w:rPr>
        <w:tab/>
        <w:t>U</w:t>
      </w:r>
      <w:r w:rsidRPr="00012C28">
        <w:rPr>
          <w:sz w:val="16"/>
          <w:lang w:val="pt-BR"/>
        </w:rPr>
        <w:tab/>
        <w:t xml:space="preserve">0 ... </w:t>
      </w:r>
      <w:smartTag w:uri="urn:schemas-microsoft-com:office:smarttags" w:element="chmetcnv">
        <w:smartTagPr>
          <w:attr w:name="UnitName" w:val="C"/>
          <w:attr w:name="SourceValue" w:val="7"/>
          <w:attr w:name="HasSpace" w:val="False"/>
          <w:attr w:name="Negative" w:val="False"/>
          <w:attr w:name="NumberType" w:val="1"/>
          <w:attr w:name="TCSC" w:val="0"/>
        </w:smartTagPr>
        <w:r w:rsidRPr="00A27197">
          <w:rPr>
            <w:sz w:val="16"/>
            <w:lang w:val="pt-BR"/>
          </w:rPr>
          <w:t>7</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1</w:t>
      </w:r>
      <w:r w:rsidRPr="00A27197">
        <w:rPr>
          <w:sz w:val="16"/>
          <w:lang w:val="pt-BR"/>
        </w:rPr>
        <w:tab/>
        <w:t>26</w:t>
      </w:r>
      <w:r w:rsidRPr="00A27197">
        <w:rPr>
          <w:sz w:val="16"/>
          <w:lang w:val="pt-BR"/>
        </w:rPr>
        <w:tab/>
        <w:t>B0(1,3,5,7,9,11),B1(9,11,14,16,</w:t>
      </w:r>
      <w:r w:rsidRPr="00A27197">
        <w:rPr>
          <w:rFonts w:hint="eastAsia"/>
          <w:sz w:val="16"/>
          <w:lang w:val="pt-BR" w:eastAsia="zh-CN"/>
        </w:rPr>
        <w:t>18</w:t>
      </w:r>
      <w:r w:rsidRPr="00A27197">
        <w:rPr>
          <w:rFonts w:hint="eastAsia"/>
          <w:sz w:val="16"/>
          <w:lang w:val="pt-BR"/>
        </w:rPr>
        <w:t>,2</w:t>
      </w:r>
      <w:r w:rsidRPr="00A27197">
        <w:rPr>
          <w:rFonts w:hint="eastAsia"/>
          <w:sz w:val="16"/>
          <w:lang w:val="pt-BR" w:eastAsia="zh-CN"/>
        </w:rPr>
        <w:t>0</w:t>
      </w:r>
      <w:r w:rsidRPr="00A27197">
        <w:rPr>
          <w:sz w:val="16"/>
          <w:lang w:val="pt-BR"/>
        </w:rPr>
        <w:t>),B2(</w:t>
      </w:r>
      <w:r w:rsidRPr="00A27197">
        <w:rPr>
          <w:rFonts w:hint="eastAsia"/>
          <w:sz w:val="16"/>
          <w:lang w:val="pt-BR" w:eastAsia="zh-CN"/>
        </w:rPr>
        <w:t>18</w:t>
      </w:r>
      <w:r w:rsidRPr="00A27197">
        <w:rPr>
          <w:sz w:val="16"/>
          <w:lang w:val="pt-BR"/>
        </w:rPr>
        <w:t>,2</w:t>
      </w:r>
      <w:r w:rsidRPr="00A27197">
        <w:rPr>
          <w:rFonts w:hint="eastAsia"/>
          <w:sz w:val="16"/>
          <w:lang w:val="pt-BR" w:eastAsia="zh-CN"/>
        </w:rPr>
        <w:t>0</w:t>
      </w:r>
      <w:r w:rsidRPr="00A27197">
        <w:rPr>
          <w:sz w:val="16"/>
          <w:lang w:val="pt-BR"/>
        </w:rPr>
        <w:t>,2</w:t>
      </w:r>
      <w:r w:rsidRPr="00A27197">
        <w:rPr>
          <w:rFonts w:hint="eastAsia"/>
          <w:sz w:val="16"/>
          <w:lang w:val="pt-BR" w:eastAsia="zh-CN"/>
        </w:rPr>
        <w:t>2</w:t>
      </w:r>
      <w:r w:rsidRPr="00A27197">
        <w:rPr>
          <w:sz w:val="16"/>
          <w:lang w:val="pt-BR"/>
        </w:rPr>
        <w:t>,</w:t>
      </w:r>
      <w:r w:rsidRPr="00A27197">
        <w:rPr>
          <w:rFonts w:hint="eastAsia"/>
          <w:sz w:val="16"/>
          <w:lang w:val="pt-BR"/>
        </w:rPr>
        <w:t>25,</w:t>
      </w:r>
      <w:r w:rsidRPr="00A27197">
        <w:rPr>
          <w:sz w:val="16"/>
          <w:lang w:val="pt-BR"/>
        </w:rPr>
        <w:t>1,3)</w:t>
      </w:r>
      <w:r w:rsidRPr="00A27197">
        <w:rPr>
          <w:sz w:val="16"/>
          <w:lang w:val="pt-BR"/>
        </w:rPr>
        <w:br/>
        <w:t xml:space="preserve">FACCH/H </w:t>
      </w:r>
      <w:r w:rsidRPr="00A27197">
        <w:rPr>
          <w:sz w:val="16"/>
          <w:lang w:val="pt-BR"/>
        </w:rPr>
        <w:tab/>
        <w:t>1</w:t>
      </w:r>
      <w:r w:rsidRPr="00A27197">
        <w:rPr>
          <w:sz w:val="16"/>
          <w:lang w:val="pt-BR"/>
        </w:rPr>
        <w:tab/>
        <w:t>D</w:t>
      </w:r>
      <w:r w:rsidRPr="00A27197">
        <w:rPr>
          <w:sz w:val="16"/>
          <w:lang w:val="pt-BR"/>
        </w:rPr>
        <w:tab/>
        <w:t xml:space="preserve">0 ... </w:t>
      </w:r>
      <w:smartTag w:uri="urn:schemas-microsoft-com:office:smarttags" w:element="chmetcnv">
        <w:smartTagPr>
          <w:attr w:name="UnitName" w:val="C"/>
          <w:attr w:name="SourceValue" w:val="7"/>
          <w:attr w:name="HasSpace" w:val="False"/>
          <w:attr w:name="Negative" w:val="False"/>
          <w:attr w:name="NumberType" w:val="1"/>
          <w:attr w:name="TCSC" w:val="0"/>
        </w:smartTagPr>
        <w:r w:rsidRPr="00A27197">
          <w:rPr>
            <w:sz w:val="16"/>
            <w:lang w:val="pt-BR"/>
          </w:rPr>
          <w:t>7</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1</w:t>
      </w:r>
      <w:r w:rsidRPr="00A27197">
        <w:rPr>
          <w:sz w:val="16"/>
          <w:lang w:val="pt-BR"/>
        </w:rPr>
        <w:tab/>
        <w:t>26</w:t>
      </w:r>
      <w:r w:rsidRPr="00A27197">
        <w:rPr>
          <w:sz w:val="16"/>
          <w:lang w:val="pt-BR"/>
        </w:rPr>
        <w:tab/>
        <w:t>B0(5,7,9,11,14,16),B1(14,16,</w:t>
      </w:r>
      <w:r w:rsidRPr="00A27197">
        <w:rPr>
          <w:rFonts w:hint="eastAsia"/>
          <w:sz w:val="16"/>
          <w:lang w:val="pt-BR" w:eastAsia="zh-CN"/>
        </w:rPr>
        <w:t>18</w:t>
      </w:r>
      <w:r w:rsidRPr="00A27197">
        <w:rPr>
          <w:sz w:val="16"/>
          <w:lang w:val="pt-BR"/>
        </w:rPr>
        <w:t>,2</w:t>
      </w:r>
      <w:r w:rsidRPr="00A27197">
        <w:rPr>
          <w:rFonts w:hint="eastAsia"/>
          <w:sz w:val="16"/>
          <w:lang w:val="pt-BR" w:eastAsia="zh-CN"/>
        </w:rPr>
        <w:t>0</w:t>
      </w:r>
      <w:r w:rsidRPr="00A27197">
        <w:rPr>
          <w:sz w:val="16"/>
          <w:lang w:val="pt-BR"/>
        </w:rPr>
        <w:t>,2</w:t>
      </w:r>
      <w:r w:rsidRPr="00A27197">
        <w:rPr>
          <w:rFonts w:hint="eastAsia"/>
          <w:sz w:val="16"/>
          <w:lang w:val="pt-BR" w:eastAsia="zh-CN"/>
        </w:rPr>
        <w:t>2</w:t>
      </w:r>
      <w:r w:rsidRPr="00A27197">
        <w:rPr>
          <w:rFonts w:hint="eastAsia"/>
          <w:sz w:val="16"/>
          <w:lang w:val="pt-BR"/>
        </w:rPr>
        <w:t>,25</w:t>
      </w:r>
      <w:r w:rsidRPr="00A27197">
        <w:rPr>
          <w:sz w:val="16"/>
          <w:lang w:val="pt-BR"/>
        </w:rPr>
        <w:t>),B2(2</w:t>
      </w:r>
      <w:r w:rsidRPr="00A27197">
        <w:rPr>
          <w:rFonts w:hint="eastAsia"/>
          <w:sz w:val="16"/>
          <w:lang w:val="pt-BR" w:eastAsia="zh-CN"/>
        </w:rPr>
        <w:t>2</w:t>
      </w:r>
      <w:r w:rsidRPr="00A27197">
        <w:rPr>
          <w:sz w:val="16"/>
          <w:lang w:val="pt-BR"/>
        </w:rPr>
        <w:t>,</w:t>
      </w:r>
      <w:r w:rsidRPr="00A27197">
        <w:rPr>
          <w:rFonts w:hint="eastAsia"/>
          <w:sz w:val="16"/>
          <w:lang w:val="pt-BR"/>
        </w:rPr>
        <w:t>25,</w:t>
      </w:r>
      <w:r w:rsidRPr="00A27197">
        <w:rPr>
          <w:sz w:val="16"/>
          <w:lang w:val="pt-BR"/>
        </w:rPr>
        <w:t>1,3,5,7)</w:t>
      </w:r>
    </w:p>
    <w:p w:rsidR="004575A7" w:rsidRPr="00610539" w:rsidRDefault="004575A7" w:rsidP="004575A7">
      <w:pPr>
        <w:keepNext/>
        <w:tabs>
          <w:tab w:val="center" w:pos="1701"/>
          <w:tab w:val="center" w:pos="3119"/>
          <w:tab w:val="left" w:pos="4395"/>
          <w:tab w:val="left" w:pos="6120"/>
          <w:tab w:val="center" w:pos="8040"/>
          <w:tab w:val="center" w:pos="9120"/>
          <w:tab w:val="left" w:pos="10080"/>
          <w:tab w:val="left" w:pos="11880"/>
        </w:tabs>
        <w:spacing w:before="120" w:after="0" w:line="180" w:lineRule="exact"/>
        <w:rPr>
          <w:sz w:val="16"/>
          <w:lang w:val="pt-BR"/>
        </w:rPr>
      </w:pPr>
      <w:r w:rsidRPr="00A27197">
        <w:rPr>
          <w:sz w:val="16"/>
          <w:lang w:val="pt-BR"/>
        </w:rP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UnitName" w:val="C"/>
          <w:attr w:name="SourceValue" w:val="0"/>
          <w:attr w:name="HasSpace" w:val="False"/>
          <w:attr w:name="Negative" w:val="False"/>
          <w:attr w:name="NumberType" w:val="1"/>
          <w:attr w:name="TCSC" w:val="0"/>
        </w:smartTagPr>
        <w:r w:rsidRPr="00A27197">
          <w:rPr>
            <w:sz w:val="16"/>
            <w:lang w:val="pt-BR"/>
          </w:rPr>
          <w:t>0</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B(1</w:t>
      </w:r>
      <w:r w:rsidRPr="00A27197">
        <w:rPr>
          <w:rFonts w:hint="eastAsia"/>
          <w:sz w:val="16"/>
          <w:lang w:val="pt-BR" w:eastAsia="zh-CN"/>
        </w:rPr>
        <w:t>3</w:t>
      </w:r>
      <w:r w:rsidRPr="00A27197">
        <w:rPr>
          <w:sz w:val="16"/>
          <w:lang w:val="pt-BR"/>
        </w:rPr>
        <w:t>, 3</w:t>
      </w:r>
      <w:r w:rsidRPr="00A27197">
        <w:rPr>
          <w:rFonts w:hint="eastAsia"/>
          <w:sz w:val="16"/>
          <w:lang w:val="pt-BR" w:eastAsia="zh-CN"/>
        </w:rPr>
        <w:t>9</w:t>
      </w:r>
      <w:r w:rsidRPr="00A27197">
        <w:rPr>
          <w:sz w:val="16"/>
          <w:lang w:val="pt-BR"/>
        </w:rPr>
        <w:t>, 6</w:t>
      </w:r>
      <w:r w:rsidRPr="00A27197">
        <w:rPr>
          <w:rFonts w:hint="eastAsia"/>
          <w:sz w:val="16"/>
          <w:lang w:val="pt-BR" w:eastAsia="zh-CN"/>
        </w:rPr>
        <w:t>5</w:t>
      </w:r>
      <w:r w:rsidRPr="00A27197">
        <w:rPr>
          <w:sz w:val="16"/>
          <w:lang w:val="pt-BR"/>
        </w:rPr>
        <w:t>, 9</w:t>
      </w:r>
      <w:r w:rsidRPr="00A27197">
        <w:rPr>
          <w:rFonts w:hint="eastAsia"/>
          <w:sz w:val="16"/>
          <w:lang w:val="pt-BR" w:eastAsia="zh-CN"/>
        </w:rPr>
        <w:t>1</w:t>
      </w:r>
      <w:r w:rsidRPr="00A27197">
        <w:rPr>
          <w:sz w:val="16"/>
          <w:lang w:val="pt-BR"/>
        </w:rPr>
        <w:t xml:space="preserve">) </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UnitName" w:val="C"/>
          <w:attr w:name="SourceValue" w:val="1"/>
          <w:attr w:name="HasSpace" w:val="False"/>
          <w:attr w:name="Negative" w:val="False"/>
          <w:attr w:name="NumberType" w:val="1"/>
          <w:attr w:name="TCSC" w:val="0"/>
        </w:smartTagPr>
        <w:r w:rsidRPr="00A27197">
          <w:rPr>
            <w:sz w:val="16"/>
            <w:lang w:val="pt-BR"/>
          </w:rPr>
          <w:t>1</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B(2</w:t>
      </w:r>
      <w:r w:rsidRPr="00A27197">
        <w:rPr>
          <w:rFonts w:hint="eastAsia"/>
          <w:sz w:val="16"/>
          <w:lang w:val="pt-BR" w:eastAsia="zh-CN"/>
        </w:rPr>
        <w:t>4</w:t>
      </w:r>
      <w:r w:rsidRPr="00A27197">
        <w:rPr>
          <w:sz w:val="16"/>
          <w:lang w:val="pt-BR"/>
        </w:rPr>
        <w:t>, 5</w:t>
      </w:r>
      <w:r w:rsidRPr="00A27197">
        <w:rPr>
          <w:rFonts w:hint="eastAsia"/>
          <w:sz w:val="16"/>
          <w:lang w:val="pt-BR" w:eastAsia="zh-CN"/>
        </w:rPr>
        <w:t>0</w:t>
      </w:r>
      <w:r w:rsidRPr="00A27197">
        <w:rPr>
          <w:sz w:val="16"/>
          <w:lang w:val="pt-BR"/>
        </w:rPr>
        <w:t>, 7</w:t>
      </w:r>
      <w:r w:rsidRPr="00A27197">
        <w:rPr>
          <w:rFonts w:hint="eastAsia"/>
          <w:sz w:val="16"/>
          <w:lang w:val="pt-BR" w:eastAsia="zh-CN"/>
        </w:rPr>
        <w:t>6</w:t>
      </w:r>
      <w:r w:rsidRPr="00A27197">
        <w:rPr>
          <w:sz w:val="16"/>
          <w:lang w:val="pt-BR"/>
        </w:rPr>
        <w:t>, 10</w:t>
      </w:r>
      <w:r w:rsidRPr="00A27197">
        <w:rPr>
          <w:rFonts w:hint="eastAsia"/>
          <w:sz w:val="16"/>
          <w:lang w:val="pt-BR" w:eastAsia="zh-CN"/>
        </w:rPr>
        <w:t>2</w:t>
      </w:r>
      <w:r w:rsidRPr="00A27197">
        <w:rPr>
          <w:sz w:val="16"/>
          <w:lang w:val="pt-BR"/>
        </w:rPr>
        <w:t xml:space="preserve">) </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UnitName" w:val="C"/>
          <w:attr w:name="SourceValue" w:val="2"/>
          <w:attr w:name="HasSpace" w:val="False"/>
          <w:attr w:name="Negative" w:val="False"/>
          <w:attr w:name="NumberType" w:val="1"/>
          <w:attr w:name="TCSC" w:val="0"/>
        </w:smartTagPr>
        <w:r w:rsidRPr="00A27197">
          <w:rPr>
            <w:sz w:val="16"/>
            <w:lang w:val="pt-BR"/>
          </w:rPr>
          <w:t>2</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B(3</w:t>
      </w:r>
      <w:r w:rsidRPr="00A27197">
        <w:rPr>
          <w:rFonts w:hint="eastAsia"/>
          <w:sz w:val="16"/>
          <w:lang w:val="pt-BR" w:eastAsia="zh-CN"/>
        </w:rPr>
        <w:t>9</w:t>
      </w:r>
      <w:r w:rsidRPr="00A27197">
        <w:rPr>
          <w:sz w:val="16"/>
          <w:lang w:val="pt-BR"/>
        </w:rPr>
        <w:t>, 6</w:t>
      </w:r>
      <w:r w:rsidRPr="00A27197">
        <w:rPr>
          <w:rFonts w:hint="eastAsia"/>
          <w:sz w:val="16"/>
          <w:lang w:val="pt-BR" w:eastAsia="zh-CN"/>
        </w:rPr>
        <w:t>5</w:t>
      </w:r>
      <w:r w:rsidRPr="00A27197">
        <w:rPr>
          <w:sz w:val="16"/>
          <w:lang w:val="pt-BR"/>
        </w:rPr>
        <w:t>, 9</w:t>
      </w:r>
      <w:r w:rsidRPr="00A27197">
        <w:rPr>
          <w:rFonts w:hint="eastAsia"/>
          <w:sz w:val="16"/>
          <w:lang w:val="pt-BR" w:eastAsia="zh-CN"/>
        </w:rPr>
        <w:t>1</w:t>
      </w:r>
      <w:r w:rsidRPr="00A27197">
        <w:rPr>
          <w:sz w:val="16"/>
          <w:lang w:val="pt-BR"/>
        </w:rPr>
        <w:t>, 1</w:t>
      </w:r>
      <w:r w:rsidRPr="00A27197">
        <w:rPr>
          <w:rFonts w:hint="eastAsia"/>
          <w:sz w:val="16"/>
          <w:lang w:val="pt-BR" w:eastAsia="zh-CN"/>
        </w:rPr>
        <w:t>3</w:t>
      </w:r>
      <w:r w:rsidRPr="00A27197">
        <w:rPr>
          <w:sz w:val="16"/>
          <w:lang w:val="pt-BR"/>
        </w:rPr>
        <w:t xml:space="preserve">) </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UnitName" w:val="C"/>
          <w:attr w:name="SourceValue" w:val="3"/>
          <w:attr w:name="HasSpace" w:val="False"/>
          <w:attr w:name="Negative" w:val="False"/>
          <w:attr w:name="NumberType" w:val="1"/>
          <w:attr w:name="TCSC" w:val="0"/>
        </w:smartTagPr>
        <w:r w:rsidRPr="00A27197">
          <w:rPr>
            <w:sz w:val="16"/>
            <w:lang w:val="pt-BR"/>
          </w:rPr>
          <w:t>3</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B(5</w:t>
      </w:r>
      <w:r w:rsidRPr="00A27197">
        <w:rPr>
          <w:rFonts w:hint="eastAsia"/>
          <w:sz w:val="16"/>
          <w:lang w:val="pt-BR" w:eastAsia="zh-CN"/>
        </w:rPr>
        <w:t>0</w:t>
      </w:r>
      <w:r w:rsidRPr="00A27197">
        <w:rPr>
          <w:sz w:val="16"/>
          <w:lang w:val="pt-BR"/>
        </w:rPr>
        <w:t>, 7</w:t>
      </w:r>
      <w:r w:rsidRPr="00A27197">
        <w:rPr>
          <w:rFonts w:hint="eastAsia"/>
          <w:sz w:val="16"/>
          <w:lang w:val="pt-BR" w:eastAsia="zh-CN"/>
        </w:rPr>
        <w:t>6</w:t>
      </w:r>
      <w:r w:rsidRPr="00A27197">
        <w:rPr>
          <w:sz w:val="16"/>
          <w:lang w:val="pt-BR"/>
        </w:rPr>
        <w:t>, 10</w:t>
      </w:r>
      <w:r w:rsidRPr="00A27197">
        <w:rPr>
          <w:rFonts w:hint="eastAsia"/>
          <w:sz w:val="16"/>
          <w:lang w:val="pt-BR" w:eastAsia="zh-CN"/>
        </w:rPr>
        <w:t>2</w:t>
      </w:r>
      <w:r w:rsidRPr="00A27197">
        <w:rPr>
          <w:sz w:val="16"/>
          <w:lang w:val="pt-BR"/>
        </w:rPr>
        <w:t>, 2</w:t>
      </w:r>
      <w:r w:rsidRPr="00A27197">
        <w:rPr>
          <w:rFonts w:hint="eastAsia"/>
          <w:sz w:val="16"/>
          <w:lang w:val="pt-BR" w:eastAsia="zh-CN"/>
        </w:rPr>
        <w:t>4</w:t>
      </w:r>
      <w:r w:rsidRPr="00A27197">
        <w:rPr>
          <w:sz w:val="16"/>
          <w:lang w:val="pt-BR"/>
        </w:rPr>
        <w:t xml:space="preserve">) </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UnitName" w:val="C"/>
          <w:attr w:name="SourceValue" w:val="4"/>
          <w:attr w:name="HasSpace" w:val="False"/>
          <w:attr w:name="Negative" w:val="False"/>
          <w:attr w:name="NumberType" w:val="1"/>
          <w:attr w:name="TCSC" w:val="0"/>
        </w:smartTagPr>
        <w:r w:rsidRPr="00A27197">
          <w:rPr>
            <w:sz w:val="16"/>
            <w:lang w:val="pt-BR"/>
          </w:rPr>
          <w:t>4</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B(6</w:t>
      </w:r>
      <w:r w:rsidRPr="00A27197">
        <w:rPr>
          <w:rFonts w:hint="eastAsia"/>
          <w:sz w:val="16"/>
          <w:lang w:val="pt-BR" w:eastAsia="zh-CN"/>
        </w:rPr>
        <w:t>5</w:t>
      </w:r>
      <w:r w:rsidRPr="00A27197">
        <w:rPr>
          <w:sz w:val="16"/>
          <w:lang w:val="pt-BR"/>
        </w:rPr>
        <w:t>, 9</w:t>
      </w:r>
      <w:r w:rsidRPr="00A27197">
        <w:rPr>
          <w:rFonts w:hint="eastAsia"/>
          <w:sz w:val="16"/>
          <w:lang w:val="pt-BR" w:eastAsia="zh-CN"/>
        </w:rPr>
        <w:t>1</w:t>
      </w:r>
      <w:r w:rsidRPr="00A27197">
        <w:rPr>
          <w:sz w:val="16"/>
          <w:lang w:val="pt-BR"/>
        </w:rPr>
        <w:t>, 1</w:t>
      </w:r>
      <w:r w:rsidRPr="00A27197">
        <w:rPr>
          <w:rFonts w:hint="eastAsia"/>
          <w:sz w:val="16"/>
          <w:lang w:val="pt-BR" w:eastAsia="zh-CN"/>
        </w:rPr>
        <w:t>3</w:t>
      </w:r>
      <w:r w:rsidRPr="00A27197">
        <w:rPr>
          <w:sz w:val="16"/>
          <w:lang w:val="pt-BR"/>
        </w:rPr>
        <w:t>, 3</w:t>
      </w:r>
      <w:r w:rsidRPr="00A27197">
        <w:rPr>
          <w:rFonts w:hint="eastAsia"/>
          <w:sz w:val="16"/>
          <w:lang w:val="pt-BR" w:eastAsia="zh-CN"/>
        </w:rPr>
        <w:t>9</w:t>
      </w:r>
      <w:r w:rsidRPr="00A27197">
        <w:rPr>
          <w:sz w:val="16"/>
          <w:lang w:val="pt-BR"/>
        </w:rPr>
        <w:t xml:space="preserve">) </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UnitName" w:val="C"/>
          <w:attr w:name="SourceValue" w:val="5"/>
          <w:attr w:name="HasSpace" w:val="False"/>
          <w:attr w:name="Negative" w:val="False"/>
          <w:attr w:name="NumberType" w:val="1"/>
          <w:attr w:name="TCSC" w:val="0"/>
        </w:smartTagPr>
        <w:r w:rsidRPr="00A27197">
          <w:rPr>
            <w:sz w:val="16"/>
            <w:lang w:val="pt-BR"/>
          </w:rPr>
          <w:t>5</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B(7</w:t>
      </w:r>
      <w:r w:rsidRPr="00A27197">
        <w:rPr>
          <w:rFonts w:hint="eastAsia"/>
          <w:sz w:val="16"/>
          <w:lang w:val="pt-BR" w:eastAsia="zh-CN"/>
        </w:rPr>
        <w:t>6</w:t>
      </w:r>
      <w:r w:rsidRPr="00A27197">
        <w:rPr>
          <w:sz w:val="16"/>
          <w:lang w:val="pt-BR"/>
        </w:rPr>
        <w:t>, 10</w:t>
      </w:r>
      <w:r w:rsidRPr="00A27197">
        <w:rPr>
          <w:rFonts w:hint="eastAsia"/>
          <w:sz w:val="16"/>
          <w:lang w:val="pt-BR" w:eastAsia="zh-CN"/>
        </w:rPr>
        <w:t>2</w:t>
      </w:r>
      <w:r w:rsidRPr="00A27197">
        <w:rPr>
          <w:sz w:val="16"/>
          <w:lang w:val="pt-BR"/>
        </w:rPr>
        <w:t>, 2</w:t>
      </w:r>
      <w:r w:rsidRPr="00A27197">
        <w:rPr>
          <w:rFonts w:hint="eastAsia"/>
          <w:sz w:val="16"/>
          <w:lang w:val="pt-BR" w:eastAsia="zh-CN"/>
        </w:rPr>
        <w:t>4</w:t>
      </w:r>
      <w:r w:rsidRPr="00A27197">
        <w:rPr>
          <w:sz w:val="16"/>
          <w:lang w:val="pt-BR"/>
        </w:rPr>
        <w:t>, 5</w:t>
      </w:r>
      <w:r w:rsidRPr="00A27197">
        <w:rPr>
          <w:rFonts w:hint="eastAsia"/>
          <w:sz w:val="16"/>
          <w:lang w:val="pt-BR" w:eastAsia="zh-CN"/>
        </w:rPr>
        <w:t>0</w:t>
      </w:r>
      <w:r w:rsidRPr="00A27197">
        <w:rPr>
          <w:sz w:val="16"/>
          <w:lang w:val="pt-BR"/>
        </w:rPr>
        <w:t xml:space="preserve">) </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UnitName" w:val="C"/>
          <w:attr w:name="SourceValue" w:val="6"/>
          <w:attr w:name="HasSpace" w:val="False"/>
          <w:attr w:name="Negative" w:val="False"/>
          <w:attr w:name="NumberType" w:val="1"/>
          <w:attr w:name="TCSC" w:val="0"/>
        </w:smartTagPr>
        <w:r w:rsidRPr="00A27197">
          <w:rPr>
            <w:sz w:val="16"/>
            <w:lang w:val="pt-BR"/>
          </w:rPr>
          <w:t>6</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B(9</w:t>
      </w:r>
      <w:r w:rsidRPr="00A27197">
        <w:rPr>
          <w:rFonts w:hint="eastAsia"/>
          <w:sz w:val="16"/>
          <w:lang w:val="pt-BR" w:eastAsia="zh-CN"/>
        </w:rPr>
        <w:t>1</w:t>
      </w:r>
      <w:r w:rsidRPr="00A27197">
        <w:rPr>
          <w:sz w:val="16"/>
          <w:lang w:val="pt-BR"/>
        </w:rPr>
        <w:t>, 1</w:t>
      </w:r>
      <w:r w:rsidRPr="00A27197">
        <w:rPr>
          <w:rFonts w:hint="eastAsia"/>
          <w:sz w:val="16"/>
          <w:lang w:val="pt-BR" w:eastAsia="zh-CN"/>
        </w:rPr>
        <w:t>3</w:t>
      </w:r>
      <w:r w:rsidRPr="00A27197">
        <w:rPr>
          <w:sz w:val="16"/>
          <w:lang w:val="pt-BR"/>
        </w:rPr>
        <w:t>, 3</w:t>
      </w:r>
      <w:r w:rsidRPr="00A27197">
        <w:rPr>
          <w:rFonts w:hint="eastAsia"/>
          <w:sz w:val="16"/>
          <w:lang w:val="pt-BR" w:eastAsia="zh-CN"/>
        </w:rPr>
        <w:t>9</w:t>
      </w:r>
      <w:r w:rsidRPr="00A27197">
        <w:rPr>
          <w:sz w:val="16"/>
          <w:lang w:val="pt-BR"/>
        </w:rPr>
        <w:t>, 6</w:t>
      </w:r>
      <w:r w:rsidRPr="00A27197">
        <w:rPr>
          <w:rFonts w:hint="eastAsia"/>
          <w:sz w:val="16"/>
          <w:lang w:val="pt-BR" w:eastAsia="zh-CN"/>
        </w:rPr>
        <w:t>5</w:t>
      </w:r>
      <w:r w:rsidRPr="00A27197">
        <w:rPr>
          <w:sz w:val="16"/>
          <w:lang w:val="pt-BR"/>
        </w:rPr>
        <w:t>)</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UnitName" w:val="C"/>
          <w:attr w:name="SourceValue" w:val="7"/>
          <w:attr w:name="HasSpace" w:val="False"/>
          <w:attr w:name="Negative" w:val="False"/>
          <w:attr w:name="NumberType" w:val="1"/>
          <w:attr w:name="TCSC" w:val="0"/>
        </w:smartTagPr>
        <w:r w:rsidRPr="00A27197">
          <w:rPr>
            <w:sz w:val="16"/>
            <w:lang w:val="pt-BR"/>
          </w:rPr>
          <w:t>7</w:t>
        </w:r>
        <w:r w:rsidRPr="00A27197">
          <w:rPr>
            <w:sz w:val="16"/>
            <w:lang w:val="pt-BR"/>
          </w:rPr>
          <w:tab/>
        </w:r>
      </w:smartTag>
      <w:r w:rsidRPr="00A27197">
        <w:rPr>
          <w:sz w:val="16"/>
          <w:lang w:val="pt-BR"/>
        </w:rPr>
        <w:t xml:space="preserve">C0 ... </w:t>
      </w:r>
      <w:r w:rsidRPr="00610539">
        <w:rPr>
          <w:sz w:val="16"/>
          <w:lang w:val="pt-BR"/>
        </w:rPr>
        <w:t>Cn</w:t>
      </w:r>
      <w:r w:rsidRPr="00610539">
        <w:rPr>
          <w:sz w:val="16"/>
          <w:lang w:val="pt-BR"/>
        </w:rPr>
        <w:tab/>
        <w:t>NB</w:t>
      </w:r>
      <w:r w:rsidRPr="00610539">
        <w:rPr>
          <w:position w:val="6"/>
          <w:sz w:val="16"/>
          <w:lang w:val="pt-BR"/>
        </w:rPr>
        <w:t>3</w:t>
      </w:r>
      <w:r w:rsidRPr="00610539">
        <w:rPr>
          <w:sz w:val="16"/>
          <w:lang w:val="pt-BR"/>
        </w:rPr>
        <w:tab/>
        <w:t>104</w:t>
      </w:r>
      <w:r w:rsidRPr="00610539">
        <w:rPr>
          <w:sz w:val="16"/>
          <w:lang w:val="pt-BR"/>
        </w:rPr>
        <w:tab/>
        <w:t>B(10</w:t>
      </w:r>
      <w:r w:rsidRPr="00610539">
        <w:rPr>
          <w:rFonts w:hint="eastAsia"/>
          <w:sz w:val="16"/>
          <w:lang w:val="pt-BR" w:eastAsia="zh-CN"/>
        </w:rPr>
        <w:t>2</w:t>
      </w:r>
      <w:r w:rsidRPr="00610539">
        <w:rPr>
          <w:sz w:val="16"/>
          <w:lang w:val="pt-BR"/>
        </w:rPr>
        <w:t>, 2</w:t>
      </w:r>
      <w:r w:rsidRPr="00610539">
        <w:rPr>
          <w:rFonts w:hint="eastAsia"/>
          <w:sz w:val="16"/>
          <w:lang w:val="pt-BR" w:eastAsia="zh-CN"/>
        </w:rPr>
        <w:t>4</w:t>
      </w:r>
      <w:r w:rsidRPr="00610539">
        <w:rPr>
          <w:sz w:val="16"/>
          <w:lang w:val="pt-BR"/>
        </w:rPr>
        <w:t>, 5</w:t>
      </w:r>
      <w:r w:rsidRPr="00610539">
        <w:rPr>
          <w:rFonts w:hint="eastAsia"/>
          <w:sz w:val="16"/>
          <w:lang w:val="pt-BR" w:eastAsia="zh-CN"/>
        </w:rPr>
        <w:t>0</w:t>
      </w:r>
      <w:r w:rsidRPr="00610539">
        <w:rPr>
          <w:sz w:val="16"/>
          <w:lang w:val="pt-BR"/>
        </w:rPr>
        <w:t>, 7</w:t>
      </w:r>
      <w:r w:rsidRPr="00610539">
        <w:rPr>
          <w:rFonts w:hint="eastAsia"/>
          <w:sz w:val="16"/>
          <w:lang w:val="pt-BR" w:eastAsia="zh-CN"/>
        </w:rPr>
        <w:t>6</w:t>
      </w:r>
      <w:r w:rsidRPr="00610539">
        <w:rPr>
          <w:sz w:val="16"/>
          <w:lang w:val="pt-BR"/>
        </w:rPr>
        <w:t>)</w:t>
      </w:r>
    </w:p>
    <w:p w:rsidR="004575A7" w:rsidRPr="00012C28" w:rsidRDefault="004575A7" w:rsidP="004575A7">
      <w:pPr>
        <w:keepNext/>
        <w:tabs>
          <w:tab w:val="center" w:pos="1701"/>
          <w:tab w:val="center" w:pos="3119"/>
          <w:tab w:val="left" w:pos="4395"/>
          <w:tab w:val="left" w:pos="6120"/>
          <w:tab w:val="center" w:pos="8040"/>
          <w:tab w:val="center" w:pos="9120"/>
          <w:tab w:val="left" w:pos="10080"/>
          <w:tab w:val="left" w:pos="11880"/>
          <w:tab w:val="left" w:pos="12480"/>
        </w:tabs>
        <w:spacing w:after="0" w:line="180" w:lineRule="exact"/>
        <w:rPr>
          <w:sz w:val="16"/>
        </w:rPr>
      </w:pPr>
      <w:r w:rsidRPr="00610539">
        <w:rPr>
          <w:sz w:val="16"/>
          <w:lang w:val="pt-BR"/>
        </w:rPr>
        <w:t xml:space="preserve">SACCH/M &amp; </w:t>
      </w:r>
      <w:r w:rsidRPr="00610539">
        <w:rPr>
          <w:sz w:val="16"/>
          <w:lang w:val="pt-BR"/>
        </w:rPr>
        <w:br/>
        <w:t>SACCH/MP</w:t>
      </w:r>
      <w:r w:rsidRPr="00610539">
        <w:rPr>
          <w:sz w:val="16"/>
          <w:lang w:val="pt-BR"/>
        </w:rPr>
        <w:tab/>
      </w:r>
      <w:r w:rsidRPr="00610539">
        <w:rPr>
          <w:sz w:val="16"/>
          <w:lang w:val="pt-BR"/>
        </w:rPr>
        <w:tab/>
        <w:t>D&amp;U</w:t>
      </w:r>
      <w:r w:rsidRPr="00610539">
        <w:rPr>
          <w:position w:val="6"/>
          <w:sz w:val="16"/>
          <w:lang w:val="pt-BR"/>
        </w:rPr>
        <w:t>2</w:t>
      </w:r>
      <w:r w:rsidRPr="00610539">
        <w:rPr>
          <w:sz w:val="16"/>
          <w:lang w:val="pt-BR"/>
        </w:rPr>
        <w:tab/>
        <w:t xml:space="preserve">0 ... </w:t>
      </w:r>
      <w:smartTag w:uri="urn:schemas-microsoft-com:office:smarttags" w:element="chmetcnv">
        <w:smartTagPr>
          <w:attr w:name="UnitName" w:val="C"/>
          <w:attr w:name="SourceValue" w:val="7"/>
          <w:attr w:name="HasSpace" w:val="False"/>
          <w:attr w:name="Negative" w:val="False"/>
          <w:attr w:name="NumberType" w:val="1"/>
          <w:attr w:name="TCSC" w:val="0"/>
        </w:smartTagPr>
        <w:r w:rsidRPr="00610539">
          <w:rPr>
            <w:sz w:val="16"/>
            <w:lang w:val="pt-BR"/>
          </w:rPr>
          <w:t>7</w:t>
        </w:r>
        <w:r w:rsidRPr="00610539">
          <w:rPr>
            <w:sz w:val="16"/>
            <w:lang w:val="pt-BR"/>
          </w:rPr>
          <w:tab/>
        </w:r>
      </w:smartTag>
      <w:r w:rsidRPr="00610539">
        <w:rPr>
          <w:sz w:val="16"/>
          <w:lang w:val="pt-BR"/>
        </w:rPr>
        <w:t xml:space="preserve">C0 ... </w:t>
      </w:r>
      <w:r w:rsidRPr="00012C28">
        <w:rPr>
          <w:sz w:val="16"/>
        </w:rPr>
        <w:t>Cn</w:t>
      </w:r>
      <w:r w:rsidRPr="00012C28">
        <w:rPr>
          <w:sz w:val="16"/>
        </w:rPr>
        <w:tab/>
        <w:t>NB</w:t>
      </w:r>
      <w:r w:rsidRPr="00012C28">
        <w:rPr>
          <w:position w:val="6"/>
          <w:sz w:val="16"/>
        </w:rPr>
        <w:t>3</w:t>
      </w:r>
      <w:r w:rsidRPr="00012C28">
        <w:rPr>
          <w:sz w:val="16"/>
        </w:rPr>
        <w:tab/>
        <w:t>104</w:t>
      </w:r>
      <w:r w:rsidRPr="00012C28">
        <w:rPr>
          <w:sz w:val="16"/>
        </w:rPr>
        <w:tab/>
      </w:r>
      <w:proofErr w:type="gramStart"/>
      <w:r w:rsidRPr="00012C28">
        <w:rPr>
          <w:sz w:val="16"/>
        </w:rPr>
        <w:t>B(</w:t>
      </w:r>
      <w:proofErr w:type="gramEnd"/>
      <w:r w:rsidRPr="00012C28">
        <w:rPr>
          <w:sz w:val="16"/>
        </w:rPr>
        <w:t>1</w:t>
      </w:r>
      <w:r w:rsidRPr="00012C28">
        <w:rPr>
          <w:rFonts w:hint="eastAsia"/>
          <w:sz w:val="16"/>
          <w:lang w:eastAsia="zh-CN"/>
        </w:rPr>
        <w:t>3</w:t>
      </w:r>
      <w:r w:rsidRPr="00012C28">
        <w:rPr>
          <w:sz w:val="16"/>
        </w:rPr>
        <w:t>, 3</w:t>
      </w:r>
      <w:r w:rsidRPr="00012C28">
        <w:rPr>
          <w:rFonts w:hint="eastAsia"/>
          <w:sz w:val="16"/>
          <w:lang w:eastAsia="zh-CN"/>
        </w:rPr>
        <w:t>9</w:t>
      </w:r>
      <w:r w:rsidRPr="00012C28">
        <w:rPr>
          <w:sz w:val="16"/>
        </w:rPr>
        <w:t>, 6</w:t>
      </w:r>
      <w:r w:rsidRPr="00012C28">
        <w:rPr>
          <w:rFonts w:hint="eastAsia"/>
          <w:sz w:val="16"/>
          <w:lang w:eastAsia="zh-CN"/>
        </w:rPr>
        <w:t>5</w:t>
      </w:r>
      <w:r w:rsidRPr="00012C28">
        <w:rPr>
          <w:sz w:val="16"/>
        </w:rPr>
        <w:t>, 9</w:t>
      </w:r>
      <w:r w:rsidRPr="00012C28">
        <w:rPr>
          <w:rFonts w:hint="eastAsia"/>
          <w:sz w:val="16"/>
          <w:lang w:eastAsia="zh-CN"/>
        </w:rPr>
        <w:t>1</w:t>
      </w:r>
      <w:r w:rsidRPr="00012C28">
        <w:rPr>
          <w:sz w:val="16"/>
        </w:rPr>
        <w:t>)</w:t>
      </w:r>
    </w:p>
    <w:p w:rsidR="004575A7" w:rsidRPr="00012C28" w:rsidRDefault="004575A7" w:rsidP="004575A7">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nl-NL"/>
        </w:rPr>
      </w:pPr>
      <w:r w:rsidRPr="00012C28">
        <w:rPr>
          <w:sz w:val="16"/>
          <w:lang w:val="nl-NL"/>
        </w:rPr>
        <w:t>SACCH/CTS</w:t>
      </w:r>
      <w:r w:rsidRPr="00012C28">
        <w:rPr>
          <w:sz w:val="16"/>
          <w:lang w:val="nl-NL"/>
        </w:rPr>
        <w:tab/>
      </w:r>
      <w:r w:rsidRPr="00012C28">
        <w:rPr>
          <w:sz w:val="16"/>
          <w:lang w:val="nl-NL"/>
        </w:rPr>
        <w:tab/>
        <w:t>D&amp;U</w:t>
      </w:r>
      <w:r w:rsidRPr="00012C28">
        <w:rPr>
          <w:sz w:val="16"/>
          <w:lang w:val="nl-NL"/>
        </w:rPr>
        <w:tab/>
        <w:t xml:space="preserve">0, </w:t>
      </w:r>
      <w:smartTag w:uri="urn:schemas-microsoft-com:office:smarttags" w:element="chmetcnv">
        <w:smartTagPr>
          <w:attr w:name="UnitName" w:val="C"/>
          <w:attr w:name="SourceValue" w:val="1"/>
          <w:attr w:name="HasSpace" w:val="False"/>
          <w:attr w:name="Negative" w:val="False"/>
          <w:attr w:name="NumberType" w:val="1"/>
          <w:attr w:name="TCSC" w:val="0"/>
        </w:smartTagPr>
        <w:r w:rsidRPr="00012C28">
          <w:rPr>
            <w:sz w:val="16"/>
            <w:lang w:val="nl-NL"/>
          </w:rPr>
          <w:t>1</w:t>
        </w:r>
        <w:r w:rsidRPr="00012C28">
          <w:rPr>
            <w:sz w:val="16"/>
            <w:lang w:val="nl-NL"/>
          </w:rPr>
          <w:tab/>
        </w:r>
      </w:smartTag>
      <w:r w:rsidRPr="00012C28">
        <w:rPr>
          <w:sz w:val="16"/>
          <w:lang w:val="nl-NL"/>
        </w:rPr>
        <w:t>C0 ... Cn</w:t>
      </w:r>
      <w:r w:rsidRPr="00012C28">
        <w:rPr>
          <w:sz w:val="16"/>
          <w:lang w:val="nl-NL"/>
        </w:rPr>
        <w:tab/>
        <w:t>NB</w:t>
      </w:r>
      <w:r w:rsidRPr="00012C28">
        <w:rPr>
          <w:sz w:val="16"/>
          <w:lang w:val="nl-NL"/>
        </w:rPr>
        <w:tab/>
        <w:t>104</w:t>
      </w:r>
      <w:r w:rsidRPr="00012C28">
        <w:rPr>
          <w:sz w:val="16"/>
          <w:lang w:val="nl-NL"/>
        </w:rPr>
        <w:tab/>
        <w:t>B(1</w:t>
      </w:r>
      <w:r w:rsidRPr="00012C28">
        <w:rPr>
          <w:rFonts w:hint="eastAsia"/>
          <w:sz w:val="16"/>
          <w:lang w:val="nl-NL" w:eastAsia="zh-CN"/>
        </w:rPr>
        <w:t>3</w:t>
      </w:r>
      <w:r w:rsidRPr="00012C28">
        <w:rPr>
          <w:sz w:val="16"/>
          <w:lang w:val="nl-NL"/>
        </w:rPr>
        <w:t>, 3</w:t>
      </w:r>
      <w:r w:rsidRPr="00012C28">
        <w:rPr>
          <w:rFonts w:hint="eastAsia"/>
          <w:sz w:val="16"/>
          <w:lang w:val="nl-NL" w:eastAsia="zh-CN"/>
        </w:rPr>
        <w:t>9</w:t>
      </w:r>
      <w:r w:rsidRPr="00012C28">
        <w:rPr>
          <w:sz w:val="16"/>
          <w:lang w:val="nl-NL"/>
        </w:rPr>
        <w:t>, 6</w:t>
      </w:r>
      <w:r w:rsidRPr="00012C28">
        <w:rPr>
          <w:rFonts w:hint="eastAsia"/>
          <w:sz w:val="16"/>
          <w:lang w:val="nl-NL" w:eastAsia="zh-CN"/>
        </w:rPr>
        <w:t>5</w:t>
      </w:r>
      <w:r w:rsidRPr="00012C28">
        <w:rPr>
          <w:sz w:val="16"/>
          <w:lang w:val="nl-NL"/>
        </w:rPr>
        <w:t>, 9</w:t>
      </w:r>
      <w:r w:rsidRPr="00012C28">
        <w:rPr>
          <w:rFonts w:hint="eastAsia"/>
          <w:sz w:val="16"/>
          <w:lang w:val="nl-NL" w:eastAsia="zh-CN"/>
        </w:rPr>
        <w:t>1</w:t>
      </w:r>
      <w:r w:rsidRPr="00012C28">
        <w:rPr>
          <w:sz w:val="16"/>
          <w:lang w:val="nl-NL"/>
        </w:rPr>
        <w:t>)</w:t>
      </w:r>
    </w:p>
    <w:p w:rsidR="004575A7" w:rsidRPr="00012C28" w:rsidRDefault="004575A7" w:rsidP="004575A7">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nl-NL"/>
        </w:rPr>
      </w:pPr>
      <w:r w:rsidRPr="00012C28">
        <w:rPr>
          <w:sz w:val="16"/>
          <w:lang w:val="nl-NL"/>
        </w:rPr>
        <w:t>SACCH/CTS</w:t>
      </w:r>
      <w:r w:rsidRPr="00012C28">
        <w:rPr>
          <w:sz w:val="16"/>
          <w:lang w:val="nl-NL"/>
        </w:rPr>
        <w:tab/>
      </w:r>
      <w:r w:rsidRPr="00012C28">
        <w:rPr>
          <w:sz w:val="16"/>
          <w:lang w:val="nl-NL"/>
        </w:rPr>
        <w:tab/>
        <w:t>D&amp;U</w:t>
      </w:r>
      <w:r w:rsidRPr="00012C28">
        <w:rPr>
          <w:sz w:val="16"/>
          <w:lang w:val="nl-NL"/>
        </w:rPr>
        <w:tab/>
        <w:t xml:space="preserve">2, </w:t>
      </w:r>
      <w:smartTag w:uri="urn:schemas-microsoft-com:office:smarttags" w:element="chmetcnv">
        <w:smartTagPr>
          <w:attr w:name="UnitName" w:val="C"/>
          <w:attr w:name="SourceValue" w:val="3"/>
          <w:attr w:name="HasSpace" w:val="False"/>
          <w:attr w:name="Negative" w:val="False"/>
          <w:attr w:name="NumberType" w:val="1"/>
          <w:attr w:name="TCSC" w:val="0"/>
        </w:smartTagPr>
        <w:r w:rsidRPr="00012C28">
          <w:rPr>
            <w:sz w:val="16"/>
            <w:lang w:val="nl-NL"/>
          </w:rPr>
          <w:t>3</w:t>
        </w:r>
        <w:r w:rsidRPr="00012C28">
          <w:rPr>
            <w:sz w:val="16"/>
            <w:lang w:val="nl-NL"/>
          </w:rPr>
          <w:tab/>
        </w:r>
      </w:smartTag>
      <w:r w:rsidRPr="00012C28">
        <w:rPr>
          <w:sz w:val="16"/>
          <w:lang w:val="nl-NL"/>
        </w:rPr>
        <w:t>C0 ... Cn</w:t>
      </w:r>
      <w:r w:rsidRPr="00012C28">
        <w:rPr>
          <w:sz w:val="16"/>
          <w:lang w:val="nl-NL"/>
        </w:rPr>
        <w:tab/>
        <w:t>NB</w:t>
      </w:r>
      <w:r w:rsidRPr="00012C28">
        <w:rPr>
          <w:sz w:val="16"/>
          <w:lang w:val="nl-NL"/>
        </w:rPr>
        <w:tab/>
        <w:t>104</w:t>
      </w:r>
      <w:r w:rsidRPr="00012C28">
        <w:rPr>
          <w:sz w:val="16"/>
          <w:lang w:val="nl-NL"/>
        </w:rPr>
        <w:tab/>
        <w:t>B(3</w:t>
      </w:r>
      <w:r w:rsidRPr="00012C28">
        <w:rPr>
          <w:rFonts w:hint="eastAsia"/>
          <w:sz w:val="16"/>
          <w:lang w:val="nl-NL" w:eastAsia="zh-CN"/>
        </w:rPr>
        <w:t>9</w:t>
      </w:r>
      <w:r w:rsidRPr="00012C28">
        <w:rPr>
          <w:sz w:val="16"/>
          <w:lang w:val="nl-NL"/>
        </w:rPr>
        <w:t>, 6</w:t>
      </w:r>
      <w:r w:rsidRPr="00012C28">
        <w:rPr>
          <w:rFonts w:hint="eastAsia"/>
          <w:sz w:val="16"/>
          <w:lang w:val="nl-NL" w:eastAsia="zh-CN"/>
        </w:rPr>
        <w:t>5</w:t>
      </w:r>
      <w:r w:rsidRPr="00012C28">
        <w:rPr>
          <w:sz w:val="16"/>
          <w:lang w:val="nl-NL"/>
        </w:rPr>
        <w:t>, 9</w:t>
      </w:r>
      <w:r w:rsidRPr="00012C28">
        <w:rPr>
          <w:rFonts w:hint="eastAsia"/>
          <w:sz w:val="16"/>
          <w:lang w:val="nl-NL" w:eastAsia="zh-CN"/>
        </w:rPr>
        <w:t>1</w:t>
      </w:r>
      <w:r w:rsidRPr="00012C28">
        <w:rPr>
          <w:sz w:val="16"/>
          <w:lang w:val="nl-NL"/>
        </w:rPr>
        <w:t>, 1</w:t>
      </w:r>
      <w:r w:rsidRPr="00012C28">
        <w:rPr>
          <w:rFonts w:hint="eastAsia"/>
          <w:sz w:val="16"/>
          <w:lang w:val="nl-NL" w:eastAsia="zh-CN"/>
        </w:rPr>
        <w:t>3</w:t>
      </w:r>
      <w:r w:rsidRPr="00012C28">
        <w:rPr>
          <w:sz w:val="16"/>
          <w:lang w:val="nl-NL"/>
        </w:rPr>
        <w:t>)</w:t>
      </w:r>
    </w:p>
    <w:p w:rsidR="004575A7" w:rsidRPr="00012C28" w:rsidRDefault="004575A7" w:rsidP="004575A7">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nl-NL"/>
        </w:rPr>
      </w:pPr>
      <w:r w:rsidRPr="00012C28">
        <w:rPr>
          <w:sz w:val="16"/>
          <w:lang w:val="nl-NL"/>
        </w:rPr>
        <w:t>SACCH/CTS</w:t>
      </w:r>
      <w:r w:rsidRPr="00012C28">
        <w:rPr>
          <w:sz w:val="16"/>
          <w:lang w:val="nl-NL"/>
        </w:rPr>
        <w:tab/>
      </w:r>
      <w:r w:rsidRPr="00012C28">
        <w:rPr>
          <w:sz w:val="16"/>
          <w:lang w:val="nl-NL"/>
        </w:rPr>
        <w:tab/>
        <w:t>D&amp;U</w:t>
      </w:r>
      <w:r w:rsidRPr="00012C28">
        <w:rPr>
          <w:sz w:val="16"/>
          <w:lang w:val="nl-NL"/>
        </w:rPr>
        <w:tab/>
        <w:t xml:space="preserve">4, </w:t>
      </w:r>
      <w:smartTag w:uri="urn:schemas-microsoft-com:office:smarttags" w:element="chmetcnv">
        <w:smartTagPr>
          <w:attr w:name="UnitName" w:val="C"/>
          <w:attr w:name="SourceValue" w:val="5"/>
          <w:attr w:name="HasSpace" w:val="False"/>
          <w:attr w:name="Negative" w:val="False"/>
          <w:attr w:name="NumberType" w:val="1"/>
          <w:attr w:name="TCSC" w:val="0"/>
        </w:smartTagPr>
        <w:r w:rsidRPr="00012C28">
          <w:rPr>
            <w:sz w:val="16"/>
            <w:lang w:val="nl-NL"/>
          </w:rPr>
          <w:t>5</w:t>
        </w:r>
        <w:r w:rsidRPr="00012C28">
          <w:rPr>
            <w:sz w:val="16"/>
            <w:lang w:val="nl-NL"/>
          </w:rPr>
          <w:tab/>
        </w:r>
      </w:smartTag>
      <w:r w:rsidRPr="00012C28">
        <w:rPr>
          <w:sz w:val="16"/>
          <w:lang w:val="nl-NL"/>
        </w:rPr>
        <w:t>C0 ... Cn</w:t>
      </w:r>
      <w:r w:rsidRPr="00012C28">
        <w:rPr>
          <w:sz w:val="16"/>
          <w:lang w:val="nl-NL"/>
        </w:rPr>
        <w:tab/>
        <w:t>NB</w:t>
      </w:r>
      <w:r w:rsidRPr="00012C28">
        <w:rPr>
          <w:sz w:val="16"/>
          <w:lang w:val="nl-NL"/>
        </w:rPr>
        <w:tab/>
        <w:t>104</w:t>
      </w:r>
      <w:r w:rsidRPr="00012C28">
        <w:rPr>
          <w:sz w:val="16"/>
          <w:lang w:val="nl-NL"/>
        </w:rPr>
        <w:tab/>
        <w:t>B(6</w:t>
      </w:r>
      <w:r w:rsidRPr="00012C28">
        <w:rPr>
          <w:rFonts w:hint="eastAsia"/>
          <w:sz w:val="16"/>
          <w:lang w:val="nl-NL" w:eastAsia="zh-CN"/>
        </w:rPr>
        <w:t>5</w:t>
      </w:r>
      <w:r w:rsidRPr="00012C28">
        <w:rPr>
          <w:sz w:val="16"/>
          <w:lang w:val="nl-NL"/>
        </w:rPr>
        <w:t>, 9</w:t>
      </w:r>
      <w:r w:rsidRPr="00012C28">
        <w:rPr>
          <w:rFonts w:hint="eastAsia"/>
          <w:sz w:val="16"/>
          <w:lang w:val="nl-NL" w:eastAsia="zh-CN"/>
        </w:rPr>
        <w:t>1</w:t>
      </w:r>
      <w:r w:rsidRPr="00012C28">
        <w:rPr>
          <w:sz w:val="16"/>
          <w:lang w:val="nl-NL"/>
        </w:rPr>
        <w:t>, 1</w:t>
      </w:r>
      <w:r w:rsidRPr="00012C28">
        <w:rPr>
          <w:rFonts w:hint="eastAsia"/>
          <w:sz w:val="16"/>
          <w:lang w:val="nl-NL" w:eastAsia="zh-CN"/>
        </w:rPr>
        <w:t>3</w:t>
      </w:r>
      <w:r w:rsidRPr="00012C28">
        <w:rPr>
          <w:sz w:val="16"/>
          <w:lang w:val="nl-NL"/>
        </w:rPr>
        <w:t>, 3</w:t>
      </w:r>
      <w:r w:rsidRPr="00012C28">
        <w:rPr>
          <w:rFonts w:hint="eastAsia"/>
          <w:sz w:val="16"/>
          <w:lang w:val="nl-NL" w:eastAsia="zh-CN"/>
        </w:rPr>
        <w:t>9</w:t>
      </w:r>
      <w:r w:rsidRPr="00012C28">
        <w:rPr>
          <w:sz w:val="16"/>
          <w:lang w:val="nl-NL"/>
        </w:rPr>
        <w:t>)</w:t>
      </w:r>
    </w:p>
    <w:p w:rsidR="004575A7" w:rsidRPr="00012C28" w:rsidRDefault="004575A7" w:rsidP="004575A7">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en-US"/>
        </w:rPr>
      </w:pPr>
      <w:r w:rsidRPr="00012C28">
        <w:rPr>
          <w:sz w:val="16"/>
          <w:lang w:val="nl-NL"/>
        </w:rPr>
        <w:lastRenderedPageBreak/>
        <w:t>SACCH/CTS</w:t>
      </w:r>
      <w:r w:rsidRPr="00012C28">
        <w:rPr>
          <w:sz w:val="16"/>
          <w:lang w:val="nl-NL"/>
        </w:rPr>
        <w:tab/>
      </w:r>
      <w:r w:rsidRPr="00012C28">
        <w:rPr>
          <w:sz w:val="16"/>
          <w:lang w:val="nl-NL"/>
        </w:rPr>
        <w:tab/>
        <w:t>D&amp;U</w:t>
      </w:r>
      <w:r w:rsidRPr="00012C28">
        <w:rPr>
          <w:sz w:val="16"/>
          <w:lang w:val="nl-NL"/>
        </w:rPr>
        <w:tab/>
        <w:t xml:space="preserve">6, </w:t>
      </w:r>
      <w:smartTag w:uri="urn:schemas-microsoft-com:office:smarttags" w:element="chmetcnv">
        <w:smartTagPr>
          <w:attr w:name="UnitName" w:val="C"/>
          <w:attr w:name="SourceValue" w:val="7"/>
          <w:attr w:name="HasSpace" w:val="False"/>
          <w:attr w:name="Negative" w:val="False"/>
          <w:attr w:name="NumberType" w:val="1"/>
          <w:attr w:name="TCSC" w:val="0"/>
        </w:smartTagPr>
        <w:r w:rsidRPr="00012C28">
          <w:rPr>
            <w:sz w:val="16"/>
            <w:lang w:val="nl-NL"/>
          </w:rPr>
          <w:t>7</w:t>
        </w:r>
        <w:r w:rsidRPr="00012C28">
          <w:rPr>
            <w:sz w:val="16"/>
            <w:lang w:val="nl-NL"/>
          </w:rPr>
          <w:tab/>
        </w:r>
      </w:smartTag>
      <w:r w:rsidRPr="00012C28">
        <w:rPr>
          <w:sz w:val="16"/>
          <w:lang w:val="nl-NL"/>
        </w:rPr>
        <w:t xml:space="preserve">C0 ... </w:t>
      </w:r>
      <w:r w:rsidRPr="00012C28">
        <w:rPr>
          <w:sz w:val="16"/>
          <w:lang w:val="en-US"/>
        </w:rPr>
        <w:t>Cn</w:t>
      </w:r>
      <w:r w:rsidRPr="00012C28">
        <w:rPr>
          <w:sz w:val="16"/>
          <w:lang w:val="en-US"/>
        </w:rPr>
        <w:tab/>
        <w:t>NB</w:t>
      </w:r>
      <w:r w:rsidRPr="00012C28">
        <w:rPr>
          <w:sz w:val="16"/>
          <w:lang w:val="en-US"/>
        </w:rPr>
        <w:tab/>
        <w:t>104</w:t>
      </w:r>
      <w:r w:rsidRPr="00012C28">
        <w:rPr>
          <w:sz w:val="16"/>
          <w:lang w:val="en-US"/>
        </w:rPr>
        <w:tab/>
      </w:r>
      <w:proofErr w:type="gramStart"/>
      <w:r w:rsidRPr="00012C28">
        <w:rPr>
          <w:sz w:val="16"/>
          <w:lang w:val="en-US"/>
        </w:rPr>
        <w:t>B(</w:t>
      </w:r>
      <w:proofErr w:type="gramEnd"/>
      <w:r w:rsidRPr="00012C28">
        <w:rPr>
          <w:sz w:val="16"/>
          <w:lang w:val="en-US"/>
        </w:rPr>
        <w:t>9</w:t>
      </w:r>
      <w:r w:rsidRPr="00012C28">
        <w:rPr>
          <w:rFonts w:hint="eastAsia"/>
          <w:sz w:val="16"/>
          <w:lang w:val="en-US" w:eastAsia="zh-CN"/>
        </w:rPr>
        <w:t>1</w:t>
      </w:r>
      <w:r w:rsidRPr="00012C28">
        <w:rPr>
          <w:sz w:val="16"/>
          <w:lang w:val="en-US"/>
        </w:rPr>
        <w:t>, 1</w:t>
      </w:r>
      <w:r w:rsidRPr="00012C28">
        <w:rPr>
          <w:rFonts w:hint="eastAsia"/>
          <w:sz w:val="16"/>
          <w:lang w:val="en-US" w:eastAsia="zh-CN"/>
        </w:rPr>
        <w:t>3</w:t>
      </w:r>
      <w:r w:rsidRPr="00012C28">
        <w:rPr>
          <w:sz w:val="16"/>
          <w:lang w:val="en-US"/>
        </w:rPr>
        <w:t>, 3</w:t>
      </w:r>
      <w:r w:rsidRPr="00012C28">
        <w:rPr>
          <w:rFonts w:hint="eastAsia"/>
          <w:sz w:val="16"/>
          <w:lang w:val="en-US" w:eastAsia="zh-CN"/>
        </w:rPr>
        <w:t>9</w:t>
      </w:r>
      <w:r w:rsidRPr="00012C28">
        <w:rPr>
          <w:sz w:val="16"/>
          <w:lang w:val="en-US"/>
        </w:rPr>
        <w:t>, 6</w:t>
      </w:r>
      <w:r w:rsidRPr="00012C28">
        <w:rPr>
          <w:rFonts w:hint="eastAsia"/>
          <w:sz w:val="16"/>
          <w:lang w:val="en-US" w:eastAsia="zh-CN"/>
        </w:rPr>
        <w:t>5</w:t>
      </w:r>
      <w:r w:rsidRPr="00012C28">
        <w:rPr>
          <w:sz w:val="16"/>
          <w:lang w:val="en-US"/>
        </w:rPr>
        <w:t>)</w:t>
      </w:r>
    </w:p>
    <w:p w:rsidR="004575A7" w:rsidRPr="00012C28" w:rsidRDefault="004575A7" w:rsidP="004575A7">
      <w:pPr>
        <w:keepNext/>
        <w:tabs>
          <w:tab w:val="center" w:pos="1701"/>
          <w:tab w:val="center" w:pos="3119"/>
          <w:tab w:val="left" w:pos="4395"/>
          <w:tab w:val="left" w:pos="6120"/>
          <w:tab w:val="center" w:pos="8040"/>
          <w:tab w:val="center" w:pos="9120"/>
          <w:tab w:val="left" w:pos="10080"/>
          <w:tab w:val="left" w:pos="11125"/>
          <w:tab w:val="left" w:pos="12480"/>
        </w:tabs>
        <w:spacing w:before="120" w:line="180" w:lineRule="exact"/>
        <w:rPr>
          <w:sz w:val="16"/>
        </w:rPr>
      </w:pPr>
      <w:r w:rsidRPr="00012C28">
        <w:rPr>
          <w:sz w:val="16"/>
        </w:rP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UnitName" w:val="C"/>
          <w:attr w:name="SourceValue" w:val="0"/>
          <w:attr w:name="HasSpace" w:val="False"/>
          <w:attr w:name="Negative" w:val="False"/>
          <w:attr w:name="NumberType" w:val="1"/>
          <w:attr w:name="TCSC" w:val="0"/>
        </w:smartTagPr>
        <w:r w:rsidRPr="00012C28">
          <w:rPr>
            <w:sz w:val="16"/>
          </w:rPr>
          <w:t>0</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lang w:eastAsia="zh-CN"/>
        </w:rPr>
        <w:t>13</w:t>
      </w:r>
      <w:r w:rsidRPr="00012C28">
        <w:rPr>
          <w:rFonts w:hint="eastAsia"/>
          <w:sz w:val="16"/>
        </w:rPr>
        <w:t>,</w:t>
      </w:r>
      <w:r w:rsidRPr="00012C28">
        <w:rPr>
          <w:rFonts w:hint="eastAsia"/>
          <w:sz w:val="16"/>
          <w:lang w:eastAsia="zh-CN"/>
        </w:rPr>
        <w:t xml:space="preserve"> </w:t>
      </w:r>
      <w:r w:rsidRPr="00012C28">
        <w:rPr>
          <w:rFonts w:hint="eastAsia"/>
          <w:sz w:val="16"/>
        </w:rPr>
        <w:t>3</w:t>
      </w:r>
      <w:r w:rsidRPr="00012C28">
        <w:rPr>
          <w:rFonts w:hint="eastAsia"/>
          <w:sz w:val="16"/>
          <w:lang w:eastAsia="zh-CN"/>
        </w:rPr>
        <w:t>9</w:t>
      </w:r>
      <w:r w:rsidRPr="00012C28">
        <w:rPr>
          <w:rFonts w:hint="eastAsia"/>
          <w:sz w:val="16"/>
        </w:rPr>
        <w:t>,</w:t>
      </w:r>
      <w:r w:rsidRPr="00012C28">
        <w:rPr>
          <w:rFonts w:hint="eastAsia"/>
          <w:sz w:val="16"/>
          <w:lang w:eastAsia="zh-CN"/>
        </w:rPr>
        <w:t xml:space="preserve"> 65</w:t>
      </w:r>
      <w:r w:rsidRPr="00012C28">
        <w:rPr>
          <w:rFonts w:hint="eastAsia"/>
          <w:sz w:val="16"/>
        </w:rPr>
        <w:t>,</w:t>
      </w:r>
      <w:r w:rsidRPr="00012C28">
        <w:rPr>
          <w:rFonts w:hint="eastAsia"/>
          <w:sz w:val="16"/>
          <w:lang w:eastAsia="zh-CN"/>
        </w:rPr>
        <w:t xml:space="preserve"> 91</w:t>
      </w:r>
      <w:r w:rsidRPr="00012C28">
        <w:rPr>
          <w:sz w:val="16"/>
        </w:rPr>
        <w:t xml:space="preserve">) </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24</w:t>
      </w:r>
      <w:r w:rsidRPr="00012C28">
        <w:rPr>
          <w:rFonts w:hint="eastAsia"/>
          <w:sz w:val="16"/>
        </w:rPr>
        <w:t>,</w:t>
      </w:r>
      <w:r w:rsidRPr="00012C28">
        <w:rPr>
          <w:rFonts w:hint="eastAsia"/>
          <w:sz w:val="16"/>
          <w:lang w:eastAsia="zh-CN"/>
        </w:rPr>
        <w:t xml:space="preserve"> 50</w:t>
      </w:r>
      <w:r w:rsidRPr="00012C28">
        <w:rPr>
          <w:rFonts w:hint="eastAsia"/>
          <w:sz w:val="16"/>
        </w:rPr>
        <w:t>,</w:t>
      </w:r>
      <w:r w:rsidRPr="00012C28">
        <w:rPr>
          <w:rFonts w:hint="eastAsia"/>
          <w:sz w:val="16"/>
          <w:lang w:eastAsia="zh-CN"/>
        </w:rPr>
        <w:t xml:space="preserve"> </w:t>
      </w:r>
      <w:r w:rsidRPr="00012C28">
        <w:rPr>
          <w:rFonts w:hint="eastAsia"/>
          <w:sz w:val="16"/>
        </w:rPr>
        <w:t>7</w:t>
      </w:r>
      <w:r w:rsidRPr="00012C28">
        <w:rPr>
          <w:rFonts w:hint="eastAsia"/>
          <w:sz w:val="16"/>
          <w:lang w:eastAsia="zh-CN"/>
        </w:rPr>
        <w:t>6</w:t>
      </w:r>
      <w:r w:rsidRPr="00012C28">
        <w:rPr>
          <w:rFonts w:hint="eastAsia"/>
          <w:sz w:val="16"/>
        </w:rPr>
        <w:t>,</w:t>
      </w:r>
      <w:r w:rsidRPr="00012C28">
        <w:rPr>
          <w:rFonts w:hint="eastAsia"/>
          <w:sz w:val="16"/>
          <w:lang w:eastAsia="zh-CN"/>
        </w:rPr>
        <w:t xml:space="preserve"> 102</w:t>
      </w:r>
      <w:r w:rsidRPr="00012C28">
        <w:rPr>
          <w:sz w:val="16"/>
        </w:rPr>
        <w:t xml:space="preserve">) </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UnitName" w:val="C"/>
          <w:attr w:name="SourceValue" w:val="1"/>
          <w:attr w:name="HasSpace" w:val="False"/>
          <w:attr w:name="Negative" w:val="False"/>
          <w:attr w:name="NumberType" w:val="1"/>
          <w:attr w:name="TCSC" w:val="0"/>
        </w:smartTagPr>
        <w:r w:rsidRPr="00012C28">
          <w:rPr>
            <w:sz w:val="16"/>
          </w:rPr>
          <w:t>1</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lang w:eastAsia="zh-CN"/>
        </w:rPr>
        <w:t>13</w:t>
      </w:r>
      <w:r w:rsidRPr="00012C28">
        <w:rPr>
          <w:rFonts w:hint="eastAsia"/>
          <w:sz w:val="16"/>
        </w:rPr>
        <w:t>,</w:t>
      </w:r>
      <w:r w:rsidRPr="00012C28">
        <w:rPr>
          <w:rFonts w:hint="eastAsia"/>
          <w:sz w:val="16"/>
          <w:lang w:eastAsia="zh-CN"/>
        </w:rPr>
        <w:t xml:space="preserve"> </w:t>
      </w:r>
      <w:r w:rsidRPr="00012C28">
        <w:rPr>
          <w:rFonts w:hint="eastAsia"/>
          <w:sz w:val="16"/>
        </w:rPr>
        <w:t>3</w:t>
      </w:r>
      <w:r w:rsidRPr="00012C28">
        <w:rPr>
          <w:rFonts w:hint="eastAsia"/>
          <w:sz w:val="16"/>
          <w:lang w:eastAsia="zh-CN"/>
        </w:rPr>
        <w:t>9</w:t>
      </w:r>
      <w:r w:rsidRPr="00012C28">
        <w:rPr>
          <w:rFonts w:hint="eastAsia"/>
          <w:sz w:val="16"/>
        </w:rPr>
        <w:t>,</w:t>
      </w:r>
      <w:r w:rsidRPr="00012C28">
        <w:rPr>
          <w:rFonts w:hint="eastAsia"/>
          <w:sz w:val="16"/>
          <w:lang w:eastAsia="zh-CN"/>
        </w:rPr>
        <w:t xml:space="preserve"> 65</w:t>
      </w:r>
      <w:r w:rsidRPr="00012C28">
        <w:rPr>
          <w:rFonts w:hint="eastAsia"/>
          <w:sz w:val="16"/>
        </w:rPr>
        <w:t>,</w:t>
      </w:r>
      <w:r w:rsidRPr="00012C28">
        <w:rPr>
          <w:rFonts w:hint="eastAsia"/>
          <w:sz w:val="16"/>
          <w:lang w:eastAsia="zh-CN"/>
        </w:rPr>
        <w:t xml:space="preserve"> 91</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24</w:t>
      </w:r>
      <w:r w:rsidRPr="00012C28">
        <w:rPr>
          <w:rFonts w:hint="eastAsia"/>
          <w:sz w:val="16"/>
        </w:rPr>
        <w:t>,</w:t>
      </w:r>
      <w:r w:rsidRPr="00012C28">
        <w:rPr>
          <w:rFonts w:hint="eastAsia"/>
          <w:sz w:val="16"/>
          <w:lang w:eastAsia="zh-CN"/>
        </w:rPr>
        <w:t xml:space="preserve"> 50</w:t>
      </w:r>
      <w:r w:rsidRPr="00012C28">
        <w:rPr>
          <w:rFonts w:hint="eastAsia"/>
          <w:sz w:val="16"/>
        </w:rPr>
        <w:t>,</w:t>
      </w:r>
      <w:r w:rsidRPr="00012C28">
        <w:rPr>
          <w:rFonts w:hint="eastAsia"/>
          <w:sz w:val="16"/>
          <w:lang w:eastAsia="zh-CN"/>
        </w:rPr>
        <w:t xml:space="preserve"> </w:t>
      </w:r>
      <w:r w:rsidRPr="00012C28">
        <w:rPr>
          <w:rFonts w:hint="eastAsia"/>
          <w:sz w:val="16"/>
        </w:rPr>
        <w:t>7</w:t>
      </w:r>
      <w:r w:rsidRPr="00012C28">
        <w:rPr>
          <w:rFonts w:hint="eastAsia"/>
          <w:sz w:val="16"/>
          <w:lang w:eastAsia="zh-CN"/>
        </w:rPr>
        <w:t>6</w:t>
      </w:r>
      <w:r w:rsidRPr="00012C28">
        <w:rPr>
          <w:rFonts w:hint="eastAsia"/>
          <w:sz w:val="16"/>
        </w:rPr>
        <w:t>,</w:t>
      </w:r>
      <w:r w:rsidRPr="00012C28">
        <w:rPr>
          <w:rFonts w:hint="eastAsia"/>
          <w:sz w:val="16"/>
          <w:lang w:eastAsia="zh-CN"/>
        </w:rPr>
        <w:t xml:space="preserve"> 102</w:t>
      </w:r>
      <w:r w:rsidRPr="00012C28">
        <w:rPr>
          <w:sz w:val="16"/>
        </w:rPr>
        <w:t xml:space="preserve">) </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UnitName" w:val="C"/>
          <w:attr w:name="SourceValue" w:val="2"/>
          <w:attr w:name="HasSpace" w:val="False"/>
          <w:attr w:name="Negative" w:val="False"/>
          <w:attr w:name="NumberType" w:val="1"/>
          <w:attr w:name="TCSC" w:val="0"/>
        </w:smartTagPr>
        <w:r w:rsidRPr="00012C28">
          <w:rPr>
            <w:sz w:val="16"/>
          </w:rPr>
          <w:t>2</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rPr>
        <w:t>3</w:t>
      </w:r>
      <w:r w:rsidRPr="00012C28">
        <w:rPr>
          <w:rFonts w:hint="eastAsia"/>
          <w:sz w:val="16"/>
          <w:lang w:eastAsia="zh-CN"/>
        </w:rPr>
        <w:t>9</w:t>
      </w:r>
      <w:r w:rsidRPr="00012C28">
        <w:rPr>
          <w:rFonts w:hint="eastAsia"/>
          <w:sz w:val="16"/>
        </w:rPr>
        <w:t>,</w:t>
      </w:r>
      <w:r w:rsidRPr="00012C28">
        <w:rPr>
          <w:rFonts w:hint="eastAsia"/>
          <w:sz w:val="16"/>
          <w:lang w:eastAsia="zh-CN"/>
        </w:rPr>
        <w:t xml:space="preserve"> 65</w:t>
      </w:r>
      <w:r w:rsidRPr="00012C28">
        <w:rPr>
          <w:rFonts w:hint="eastAsia"/>
          <w:sz w:val="16"/>
        </w:rPr>
        <w:t>,</w:t>
      </w:r>
      <w:r w:rsidRPr="00012C28">
        <w:rPr>
          <w:rFonts w:hint="eastAsia"/>
          <w:sz w:val="16"/>
          <w:lang w:eastAsia="zh-CN"/>
        </w:rPr>
        <w:t xml:space="preserve"> 91</w:t>
      </w:r>
      <w:r w:rsidRPr="00012C28">
        <w:rPr>
          <w:rFonts w:hint="eastAsia"/>
          <w:sz w:val="16"/>
        </w:rPr>
        <w:t xml:space="preserve">, </w:t>
      </w:r>
      <w:r w:rsidRPr="00012C28">
        <w:rPr>
          <w:rFonts w:hint="eastAsia"/>
          <w:sz w:val="16"/>
          <w:lang w:eastAsia="zh-CN"/>
        </w:rPr>
        <w:t>13</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50</w:t>
      </w:r>
      <w:r w:rsidRPr="00012C28">
        <w:rPr>
          <w:rFonts w:hint="eastAsia"/>
          <w:sz w:val="16"/>
        </w:rPr>
        <w:t>,</w:t>
      </w:r>
      <w:r w:rsidRPr="00012C28">
        <w:rPr>
          <w:rFonts w:hint="eastAsia"/>
          <w:sz w:val="16"/>
          <w:lang w:eastAsia="zh-CN"/>
        </w:rPr>
        <w:t xml:space="preserve"> </w:t>
      </w:r>
      <w:r w:rsidRPr="00012C28">
        <w:rPr>
          <w:rFonts w:hint="eastAsia"/>
          <w:sz w:val="16"/>
        </w:rPr>
        <w:t>7</w:t>
      </w:r>
      <w:r w:rsidRPr="00012C28">
        <w:rPr>
          <w:rFonts w:hint="eastAsia"/>
          <w:sz w:val="16"/>
          <w:lang w:eastAsia="zh-CN"/>
        </w:rPr>
        <w:t>6</w:t>
      </w:r>
      <w:r w:rsidRPr="00012C28">
        <w:rPr>
          <w:rFonts w:hint="eastAsia"/>
          <w:sz w:val="16"/>
        </w:rPr>
        <w:t>,</w:t>
      </w:r>
      <w:r w:rsidRPr="00012C28">
        <w:rPr>
          <w:rFonts w:hint="eastAsia"/>
          <w:sz w:val="16"/>
          <w:lang w:eastAsia="zh-CN"/>
        </w:rPr>
        <w:t xml:space="preserve"> 102</w:t>
      </w:r>
      <w:r w:rsidRPr="00012C28">
        <w:rPr>
          <w:rFonts w:hint="eastAsia"/>
          <w:sz w:val="16"/>
        </w:rPr>
        <w:t xml:space="preserve">, </w:t>
      </w:r>
      <w:r w:rsidRPr="00012C28">
        <w:rPr>
          <w:rFonts w:hint="eastAsia"/>
          <w:sz w:val="16"/>
          <w:lang w:eastAsia="zh-CN"/>
        </w:rPr>
        <w:t>24</w:t>
      </w:r>
      <w:r w:rsidRPr="00012C28">
        <w:rPr>
          <w:sz w:val="16"/>
        </w:rPr>
        <w:t>)</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UnitName" w:val="C"/>
          <w:attr w:name="SourceValue" w:val="3"/>
          <w:attr w:name="HasSpace" w:val="False"/>
          <w:attr w:name="Negative" w:val="False"/>
          <w:attr w:name="NumberType" w:val="1"/>
          <w:attr w:name="TCSC" w:val="0"/>
        </w:smartTagPr>
        <w:r w:rsidRPr="00012C28">
          <w:rPr>
            <w:sz w:val="16"/>
          </w:rPr>
          <w:t>3</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rPr>
        <w:t>3</w:t>
      </w:r>
      <w:r w:rsidRPr="00012C28">
        <w:rPr>
          <w:rFonts w:hint="eastAsia"/>
          <w:sz w:val="16"/>
          <w:lang w:eastAsia="zh-CN"/>
        </w:rPr>
        <w:t>9</w:t>
      </w:r>
      <w:r w:rsidRPr="00012C28">
        <w:rPr>
          <w:rFonts w:hint="eastAsia"/>
          <w:sz w:val="16"/>
        </w:rPr>
        <w:t>,</w:t>
      </w:r>
      <w:r w:rsidRPr="00012C28">
        <w:rPr>
          <w:rFonts w:hint="eastAsia"/>
          <w:sz w:val="16"/>
          <w:lang w:eastAsia="zh-CN"/>
        </w:rPr>
        <w:t xml:space="preserve"> 65</w:t>
      </w:r>
      <w:r w:rsidRPr="00012C28">
        <w:rPr>
          <w:rFonts w:hint="eastAsia"/>
          <w:sz w:val="16"/>
        </w:rPr>
        <w:t>,</w:t>
      </w:r>
      <w:r w:rsidRPr="00012C28">
        <w:rPr>
          <w:rFonts w:hint="eastAsia"/>
          <w:sz w:val="16"/>
          <w:lang w:eastAsia="zh-CN"/>
        </w:rPr>
        <w:t xml:space="preserve"> 91</w:t>
      </w:r>
      <w:r w:rsidRPr="00012C28">
        <w:rPr>
          <w:rFonts w:hint="eastAsia"/>
          <w:sz w:val="16"/>
        </w:rPr>
        <w:t xml:space="preserve">, </w:t>
      </w:r>
      <w:r w:rsidRPr="00012C28">
        <w:rPr>
          <w:rFonts w:hint="eastAsia"/>
          <w:sz w:val="16"/>
          <w:lang w:eastAsia="zh-CN"/>
        </w:rPr>
        <w:t>13</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50</w:t>
      </w:r>
      <w:r w:rsidRPr="00012C28">
        <w:rPr>
          <w:rFonts w:hint="eastAsia"/>
          <w:sz w:val="16"/>
        </w:rPr>
        <w:t>,</w:t>
      </w:r>
      <w:r w:rsidRPr="00012C28">
        <w:rPr>
          <w:rFonts w:hint="eastAsia"/>
          <w:sz w:val="16"/>
          <w:lang w:eastAsia="zh-CN"/>
        </w:rPr>
        <w:t xml:space="preserve"> </w:t>
      </w:r>
      <w:r w:rsidRPr="00012C28">
        <w:rPr>
          <w:rFonts w:hint="eastAsia"/>
          <w:sz w:val="16"/>
        </w:rPr>
        <w:t>7</w:t>
      </w:r>
      <w:r w:rsidRPr="00012C28">
        <w:rPr>
          <w:rFonts w:hint="eastAsia"/>
          <w:sz w:val="16"/>
          <w:lang w:eastAsia="zh-CN"/>
        </w:rPr>
        <w:t>6</w:t>
      </w:r>
      <w:r w:rsidRPr="00012C28">
        <w:rPr>
          <w:rFonts w:hint="eastAsia"/>
          <w:sz w:val="16"/>
        </w:rPr>
        <w:t>,</w:t>
      </w:r>
      <w:r w:rsidRPr="00012C28">
        <w:rPr>
          <w:rFonts w:hint="eastAsia"/>
          <w:sz w:val="16"/>
          <w:lang w:eastAsia="zh-CN"/>
        </w:rPr>
        <w:t xml:space="preserve"> 102</w:t>
      </w:r>
      <w:r w:rsidRPr="00012C28">
        <w:rPr>
          <w:rFonts w:hint="eastAsia"/>
          <w:sz w:val="16"/>
        </w:rPr>
        <w:t xml:space="preserve">, </w:t>
      </w:r>
      <w:r w:rsidRPr="00012C28">
        <w:rPr>
          <w:rFonts w:hint="eastAsia"/>
          <w:sz w:val="16"/>
          <w:lang w:eastAsia="zh-CN"/>
        </w:rPr>
        <w:t>24</w:t>
      </w:r>
      <w:r w:rsidRPr="00012C28">
        <w:rPr>
          <w:sz w:val="16"/>
        </w:rPr>
        <w:t>)</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UnitName" w:val="C"/>
          <w:attr w:name="SourceValue" w:val="4"/>
          <w:attr w:name="HasSpace" w:val="False"/>
          <w:attr w:name="Negative" w:val="False"/>
          <w:attr w:name="NumberType" w:val="1"/>
          <w:attr w:name="TCSC" w:val="0"/>
        </w:smartTagPr>
        <w:r w:rsidRPr="00012C28">
          <w:rPr>
            <w:sz w:val="16"/>
          </w:rPr>
          <w:t>4</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lang w:eastAsia="zh-CN"/>
        </w:rPr>
        <w:t>65</w:t>
      </w:r>
      <w:r w:rsidRPr="00012C28">
        <w:rPr>
          <w:rFonts w:hint="eastAsia"/>
          <w:sz w:val="16"/>
        </w:rPr>
        <w:t>,</w:t>
      </w:r>
      <w:r w:rsidRPr="00012C28">
        <w:rPr>
          <w:rFonts w:hint="eastAsia"/>
          <w:sz w:val="16"/>
          <w:lang w:eastAsia="zh-CN"/>
        </w:rPr>
        <w:t xml:space="preserve"> 91</w:t>
      </w:r>
      <w:r w:rsidRPr="00012C28">
        <w:rPr>
          <w:rFonts w:hint="eastAsia"/>
          <w:sz w:val="16"/>
        </w:rPr>
        <w:t xml:space="preserve">, </w:t>
      </w:r>
      <w:r w:rsidRPr="00012C28">
        <w:rPr>
          <w:rFonts w:hint="eastAsia"/>
          <w:sz w:val="16"/>
          <w:lang w:eastAsia="zh-CN"/>
        </w:rPr>
        <w:t>13</w:t>
      </w:r>
      <w:r w:rsidRPr="00012C28">
        <w:rPr>
          <w:rFonts w:hint="eastAsia"/>
          <w:sz w:val="16"/>
        </w:rPr>
        <w:t>,</w:t>
      </w:r>
      <w:r w:rsidRPr="00012C28">
        <w:rPr>
          <w:rFonts w:hint="eastAsia"/>
          <w:sz w:val="16"/>
          <w:lang w:eastAsia="zh-CN"/>
        </w:rPr>
        <w:t xml:space="preserve"> </w:t>
      </w:r>
      <w:r w:rsidRPr="00012C28">
        <w:rPr>
          <w:rFonts w:hint="eastAsia"/>
          <w:sz w:val="16"/>
        </w:rPr>
        <w:t>3</w:t>
      </w:r>
      <w:r w:rsidRPr="00012C28">
        <w:rPr>
          <w:rFonts w:hint="eastAsia"/>
          <w:sz w:val="16"/>
          <w:lang w:eastAsia="zh-CN"/>
        </w:rPr>
        <w:t>9</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76</w:t>
      </w:r>
      <w:r w:rsidRPr="00012C28">
        <w:rPr>
          <w:rFonts w:hint="eastAsia"/>
          <w:sz w:val="16"/>
        </w:rPr>
        <w:t>,</w:t>
      </w:r>
      <w:r w:rsidRPr="00012C28">
        <w:rPr>
          <w:rFonts w:hint="eastAsia"/>
          <w:sz w:val="16"/>
          <w:lang w:eastAsia="zh-CN"/>
        </w:rPr>
        <w:t xml:space="preserve"> 102</w:t>
      </w:r>
      <w:r w:rsidRPr="00012C28">
        <w:rPr>
          <w:rFonts w:hint="eastAsia"/>
          <w:sz w:val="16"/>
        </w:rPr>
        <w:t xml:space="preserve">, </w:t>
      </w:r>
      <w:r w:rsidRPr="00012C28">
        <w:rPr>
          <w:rFonts w:hint="eastAsia"/>
          <w:sz w:val="16"/>
          <w:lang w:eastAsia="zh-CN"/>
        </w:rPr>
        <w:t>24</w:t>
      </w:r>
      <w:r w:rsidRPr="00012C28">
        <w:rPr>
          <w:rFonts w:hint="eastAsia"/>
          <w:sz w:val="16"/>
        </w:rPr>
        <w:t>,</w:t>
      </w:r>
      <w:r w:rsidRPr="00012C28">
        <w:rPr>
          <w:rFonts w:hint="eastAsia"/>
          <w:sz w:val="16"/>
          <w:lang w:eastAsia="zh-CN"/>
        </w:rPr>
        <w:t xml:space="preserve"> 50</w:t>
      </w:r>
      <w:r w:rsidRPr="00012C28">
        <w:rPr>
          <w:sz w:val="16"/>
        </w:rPr>
        <w:t xml:space="preserve">) </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UnitName" w:val="C"/>
          <w:attr w:name="SourceValue" w:val="5"/>
          <w:attr w:name="HasSpace" w:val="False"/>
          <w:attr w:name="Negative" w:val="False"/>
          <w:attr w:name="NumberType" w:val="1"/>
          <w:attr w:name="TCSC" w:val="0"/>
        </w:smartTagPr>
        <w:r w:rsidRPr="00012C28">
          <w:rPr>
            <w:sz w:val="16"/>
          </w:rPr>
          <w:t>5</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lang w:eastAsia="zh-CN"/>
        </w:rPr>
        <w:t>65</w:t>
      </w:r>
      <w:r w:rsidRPr="00012C28">
        <w:rPr>
          <w:rFonts w:hint="eastAsia"/>
          <w:sz w:val="16"/>
        </w:rPr>
        <w:t>,</w:t>
      </w:r>
      <w:r w:rsidRPr="00012C28">
        <w:rPr>
          <w:rFonts w:hint="eastAsia"/>
          <w:sz w:val="16"/>
          <w:lang w:eastAsia="zh-CN"/>
        </w:rPr>
        <w:t xml:space="preserve"> 91</w:t>
      </w:r>
      <w:r w:rsidRPr="00012C28">
        <w:rPr>
          <w:rFonts w:hint="eastAsia"/>
          <w:sz w:val="16"/>
        </w:rPr>
        <w:t xml:space="preserve">, </w:t>
      </w:r>
      <w:r w:rsidRPr="00012C28">
        <w:rPr>
          <w:rFonts w:hint="eastAsia"/>
          <w:sz w:val="16"/>
          <w:lang w:eastAsia="zh-CN"/>
        </w:rPr>
        <w:t>13</w:t>
      </w:r>
      <w:r w:rsidRPr="00012C28">
        <w:rPr>
          <w:rFonts w:hint="eastAsia"/>
          <w:sz w:val="16"/>
        </w:rPr>
        <w:t>,</w:t>
      </w:r>
      <w:r w:rsidRPr="00012C28">
        <w:rPr>
          <w:rFonts w:hint="eastAsia"/>
          <w:sz w:val="16"/>
          <w:lang w:eastAsia="zh-CN"/>
        </w:rPr>
        <w:t xml:space="preserve"> </w:t>
      </w:r>
      <w:r w:rsidRPr="00012C28">
        <w:rPr>
          <w:rFonts w:hint="eastAsia"/>
          <w:sz w:val="16"/>
        </w:rPr>
        <w:t>3</w:t>
      </w:r>
      <w:r w:rsidRPr="00012C28">
        <w:rPr>
          <w:rFonts w:hint="eastAsia"/>
          <w:sz w:val="16"/>
          <w:lang w:eastAsia="zh-CN"/>
        </w:rPr>
        <w:t>9</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76</w:t>
      </w:r>
      <w:r w:rsidRPr="00012C28">
        <w:rPr>
          <w:rFonts w:hint="eastAsia"/>
          <w:sz w:val="16"/>
        </w:rPr>
        <w:t>,</w:t>
      </w:r>
      <w:r w:rsidRPr="00012C28">
        <w:rPr>
          <w:rFonts w:hint="eastAsia"/>
          <w:sz w:val="16"/>
          <w:lang w:eastAsia="zh-CN"/>
        </w:rPr>
        <w:t xml:space="preserve"> 102</w:t>
      </w:r>
      <w:r w:rsidRPr="00012C28">
        <w:rPr>
          <w:rFonts w:hint="eastAsia"/>
          <w:sz w:val="16"/>
        </w:rPr>
        <w:t xml:space="preserve">, </w:t>
      </w:r>
      <w:r w:rsidRPr="00012C28">
        <w:rPr>
          <w:rFonts w:hint="eastAsia"/>
          <w:sz w:val="16"/>
          <w:lang w:eastAsia="zh-CN"/>
        </w:rPr>
        <w:t>24</w:t>
      </w:r>
      <w:r w:rsidRPr="00012C28">
        <w:rPr>
          <w:rFonts w:hint="eastAsia"/>
          <w:sz w:val="16"/>
        </w:rPr>
        <w:t>,</w:t>
      </w:r>
      <w:r w:rsidRPr="00012C28">
        <w:rPr>
          <w:rFonts w:hint="eastAsia"/>
          <w:sz w:val="16"/>
          <w:lang w:eastAsia="zh-CN"/>
        </w:rPr>
        <w:t xml:space="preserve"> 50</w:t>
      </w:r>
      <w:r w:rsidRPr="00012C28">
        <w:rPr>
          <w:sz w:val="16"/>
        </w:rPr>
        <w:t xml:space="preserve">) </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UnitName" w:val="C"/>
          <w:attr w:name="SourceValue" w:val="6"/>
          <w:attr w:name="HasSpace" w:val="False"/>
          <w:attr w:name="Negative" w:val="False"/>
          <w:attr w:name="NumberType" w:val="1"/>
          <w:attr w:name="TCSC" w:val="0"/>
        </w:smartTagPr>
        <w:r w:rsidRPr="00012C28">
          <w:rPr>
            <w:sz w:val="16"/>
          </w:rPr>
          <w:t>6</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lang w:eastAsia="zh-CN"/>
        </w:rPr>
        <w:t>91</w:t>
      </w:r>
      <w:r w:rsidRPr="00012C28">
        <w:rPr>
          <w:rFonts w:hint="eastAsia"/>
          <w:sz w:val="16"/>
        </w:rPr>
        <w:t xml:space="preserve">, </w:t>
      </w:r>
      <w:r w:rsidRPr="00012C28">
        <w:rPr>
          <w:rFonts w:hint="eastAsia"/>
          <w:sz w:val="16"/>
          <w:lang w:eastAsia="zh-CN"/>
        </w:rPr>
        <w:t>13</w:t>
      </w:r>
      <w:r w:rsidRPr="00012C28">
        <w:rPr>
          <w:rFonts w:hint="eastAsia"/>
          <w:sz w:val="16"/>
        </w:rPr>
        <w:t>,</w:t>
      </w:r>
      <w:r w:rsidRPr="00012C28">
        <w:rPr>
          <w:rFonts w:hint="eastAsia"/>
          <w:sz w:val="16"/>
          <w:lang w:eastAsia="zh-CN"/>
        </w:rPr>
        <w:t xml:space="preserve"> 39</w:t>
      </w:r>
      <w:r w:rsidRPr="00012C28">
        <w:rPr>
          <w:rFonts w:hint="eastAsia"/>
          <w:sz w:val="16"/>
        </w:rPr>
        <w:t>,</w:t>
      </w:r>
      <w:r w:rsidRPr="00012C28">
        <w:rPr>
          <w:rFonts w:hint="eastAsia"/>
          <w:sz w:val="16"/>
          <w:lang w:eastAsia="zh-CN"/>
        </w:rPr>
        <w:t xml:space="preserve"> 65</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102</w:t>
      </w:r>
      <w:r w:rsidRPr="00012C28">
        <w:rPr>
          <w:rFonts w:hint="eastAsia"/>
          <w:sz w:val="16"/>
        </w:rPr>
        <w:t xml:space="preserve">, </w:t>
      </w:r>
      <w:r w:rsidRPr="00012C28">
        <w:rPr>
          <w:rFonts w:hint="eastAsia"/>
          <w:sz w:val="16"/>
          <w:lang w:eastAsia="zh-CN"/>
        </w:rPr>
        <w:t>24</w:t>
      </w:r>
      <w:r w:rsidRPr="00012C28">
        <w:rPr>
          <w:rFonts w:hint="eastAsia"/>
          <w:sz w:val="16"/>
        </w:rPr>
        <w:t>,</w:t>
      </w:r>
      <w:r w:rsidRPr="00012C28">
        <w:rPr>
          <w:rFonts w:hint="eastAsia"/>
          <w:sz w:val="16"/>
          <w:lang w:eastAsia="zh-CN"/>
        </w:rPr>
        <w:t xml:space="preserve"> 50</w:t>
      </w:r>
      <w:r w:rsidRPr="00012C28">
        <w:rPr>
          <w:rFonts w:hint="eastAsia"/>
          <w:sz w:val="16"/>
        </w:rPr>
        <w:t>,</w:t>
      </w:r>
      <w:r w:rsidRPr="00012C28">
        <w:rPr>
          <w:rFonts w:hint="eastAsia"/>
          <w:sz w:val="16"/>
          <w:lang w:eastAsia="zh-CN"/>
        </w:rPr>
        <w:t xml:space="preserve"> </w:t>
      </w:r>
      <w:r w:rsidRPr="00012C28">
        <w:rPr>
          <w:rFonts w:hint="eastAsia"/>
          <w:sz w:val="16"/>
        </w:rPr>
        <w:t>7</w:t>
      </w:r>
      <w:r w:rsidRPr="00012C28">
        <w:rPr>
          <w:rFonts w:hint="eastAsia"/>
          <w:sz w:val="16"/>
          <w:lang w:eastAsia="zh-CN"/>
        </w:rPr>
        <w:t>6</w:t>
      </w:r>
      <w:r w:rsidRPr="00012C28">
        <w:rPr>
          <w:sz w:val="16"/>
        </w:rPr>
        <w:t>)</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UnitName" w:val="C"/>
          <w:attr w:name="SourceValue" w:val="7"/>
          <w:attr w:name="HasSpace" w:val="False"/>
          <w:attr w:name="Negative" w:val="False"/>
          <w:attr w:name="NumberType" w:val="1"/>
          <w:attr w:name="TCSC" w:val="0"/>
        </w:smartTagPr>
        <w:r w:rsidRPr="00012C28">
          <w:rPr>
            <w:sz w:val="16"/>
          </w:rPr>
          <w:t>7</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lang w:eastAsia="zh-CN"/>
        </w:rPr>
        <w:t>91</w:t>
      </w:r>
      <w:r w:rsidRPr="00012C28">
        <w:rPr>
          <w:rFonts w:hint="eastAsia"/>
          <w:sz w:val="16"/>
        </w:rPr>
        <w:t xml:space="preserve">, </w:t>
      </w:r>
      <w:r w:rsidRPr="00012C28">
        <w:rPr>
          <w:rFonts w:hint="eastAsia"/>
          <w:sz w:val="16"/>
          <w:lang w:eastAsia="zh-CN"/>
        </w:rPr>
        <w:t>13</w:t>
      </w:r>
      <w:r w:rsidRPr="00012C28">
        <w:rPr>
          <w:rFonts w:hint="eastAsia"/>
          <w:sz w:val="16"/>
        </w:rPr>
        <w:t>,</w:t>
      </w:r>
      <w:r w:rsidRPr="00012C28">
        <w:rPr>
          <w:rFonts w:hint="eastAsia"/>
          <w:sz w:val="16"/>
          <w:lang w:eastAsia="zh-CN"/>
        </w:rPr>
        <w:t xml:space="preserve"> 39</w:t>
      </w:r>
      <w:r w:rsidRPr="00012C28">
        <w:rPr>
          <w:rFonts w:hint="eastAsia"/>
          <w:sz w:val="16"/>
        </w:rPr>
        <w:t>,</w:t>
      </w:r>
      <w:r w:rsidRPr="00012C28">
        <w:rPr>
          <w:rFonts w:hint="eastAsia"/>
          <w:sz w:val="16"/>
          <w:lang w:eastAsia="zh-CN"/>
        </w:rPr>
        <w:t xml:space="preserve"> 65</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102</w:t>
      </w:r>
      <w:r w:rsidRPr="00012C28">
        <w:rPr>
          <w:rFonts w:hint="eastAsia"/>
          <w:sz w:val="16"/>
        </w:rPr>
        <w:t xml:space="preserve">, </w:t>
      </w:r>
      <w:r w:rsidRPr="00012C28">
        <w:rPr>
          <w:rFonts w:hint="eastAsia"/>
          <w:sz w:val="16"/>
          <w:lang w:eastAsia="zh-CN"/>
        </w:rPr>
        <w:t>24</w:t>
      </w:r>
      <w:r w:rsidRPr="00012C28">
        <w:rPr>
          <w:rFonts w:hint="eastAsia"/>
          <w:sz w:val="16"/>
        </w:rPr>
        <w:t>,</w:t>
      </w:r>
      <w:r w:rsidRPr="00012C28">
        <w:rPr>
          <w:rFonts w:hint="eastAsia"/>
          <w:sz w:val="16"/>
          <w:lang w:eastAsia="zh-CN"/>
        </w:rPr>
        <w:t xml:space="preserve"> 50</w:t>
      </w:r>
      <w:r w:rsidRPr="00012C28">
        <w:rPr>
          <w:rFonts w:hint="eastAsia"/>
          <w:sz w:val="16"/>
        </w:rPr>
        <w:t>,</w:t>
      </w:r>
      <w:r w:rsidRPr="00012C28">
        <w:rPr>
          <w:rFonts w:hint="eastAsia"/>
          <w:sz w:val="16"/>
          <w:lang w:eastAsia="zh-CN"/>
        </w:rPr>
        <w:t xml:space="preserve"> </w:t>
      </w:r>
      <w:r w:rsidRPr="00012C28">
        <w:rPr>
          <w:rFonts w:hint="eastAsia"/>
          <w:sz w:val="16"/>
        </w:rPr>
        <w:t>7</w:t>
      </w:r>
      <w:r w:rsidRPr="00012C28">
        <w:rPr>
          <w:rFonts w:hint="eastAsia"/>
          <w:sz w:val="16"/>
          <w:lang w:eastAsia="zh-CN"/>
        </w:rPr>
        <w:t>6</w:t>
      </w:r>
      <w:r w:rsidRPr="00012C28">
        <w:rPr>
          <w:sz w:val="16"/>
        </w:rPr>
        <w:t>)</w:t>
      </w:r>
    </w:p>
    <w:p w:rsidR="004575A7" w:rsidRPr="00012C28" w:rsidRDefault="004575A7" w:rsidP="004575A7">
      <w:pPr>
        <w:keepNext/>
        <w:tabs>
          <w:tab w:val="center" w:pos="1701"/>
          <w:tab w:val="center" w:pos="3119"/>
          <w:tab w:val="left" w:pos="4395"/>
          <w:tab w:val="left" w:pos="6120"/>
          <w:tab w:val="center" w:pos="8040"/>
          <w:tab w:val="center" w:pos="9120"/>
          <w:tab w:val="left" w:pos="10080"/>
          <w:tab w:val="left" w:pos="11880"/>
        </w:tabs>
        <w:spacing w:before="120" w:after="0" w:line="180" w:lineRule="exact"/>
        <w:rPr>
          <w:sz w:val="16"/>
        </w:rPr>
      </w:pPr>
      <w:r w:rsidRPr="00012C28">
        <w:rPr>
          <w:sz w:val="16"/>
        </w:rPr>
        <w:t>EPCCH/F</w:t>
      </w:r>
      <w:r w:rsidRPr="00012C28">
        <w:rPr>
          <w:sz w:val="16"/>
        </w:rPr>
        <w:tab/>
      </w:r>
      <w:r w:rsidRPr="00012C28">
        <w:rPr>
          <w:sz w:val="16"/>
        </w:rPr>
        <w:tab/>
        <w:t>D&amp;U</w:t>
      </w:r>
      <w:r w:rsidRPr="00012C28">
        <w:rPr>
          <w:position w:val="6"/>
          <w:sz w:val="16"/>
        </w:rPr>
        <w:t>2</w:t>
      </w:r>
      <w:r w:rsidRPr="00012C28">
        <w:rPr>
          <w:sz w:val="16"/>
        </w:rPr>
        <w:tab/>
        <w:t>0,2,4,</w:t>
      </w:r>
      <w:smartTag w:uri="urn:schemas-microsoft-com:office:smarttags" w:element="chmetcnv">
        <w:smartTagPr>
          <w:attr w:name="UnitName" w:val="C"/>
          <w:attr w:name="SourceValue" w:val="6"/>
          <w:attr w:name="HasSpace" w:val="False"/>
          <w:attr w:name="Negative" w:val="False"/>
          <w:attr w:name="NumberType" w:val="1"/>
          <w:attr w:name="TCSC" w:val="0"/>
        </w:smartTagPr>
        <w:r w:rsidRPr="00012C28">
          <w:rPr>
            <w:sz w:val="16"/>
          </w:rPr>
          <w:t>6</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26</w:t>
      </w:r>
      <w:r w:rsidRPr="00012C28">
        <w:rPr>
          <w:sz w:val="16"/>
        </w:rPr>
        <w:tab/>
      </w:r>
      <w:proofErr w:type="gramStart"/>
      <w:r w:rsidRPr="00012C28">
        <w:rPr>
          <w:sz w:val="16"/>
        </w:rPr>
        <w:t>B0(</w:t>
      </w:r>
      <w:proofErr w:type="gramEnd"/>
      <w:r w:rsidRPr="00012C28">
        <w:rPr>
          <w:sz w:val="16"/>
        </w:rPr>
        <w:t>1</w:t>
      </w:r>
      <w:r w:rsidRPr="00012C28">
        <w:rPr>
          <w:rFonts w:hint="eastAsia"/>
          <w:sz w:val="16"/>
          <w:lang w:eastAsia="zh-CN"/>
        </w:rPr>
        <w:t>3</w:t>
      </w:r>
      <w:r w:rsidRPr="00012C28">
        <w:rPr>
          <w:sz w:val="16"/>
        </w:rPr>
        <w:t xml:space="preserve">) </w:t>
      </w:r>
      <w:r w:rsidRPr="00012C28">
        <w:rPr>
          <w:sz w:val="16"/>
        </w:rPr>
        <w:br/>
        <w:t>EPCCH/F</w:t>
      </w:r>
      <w:r w:rsidRPr="00012C28">
        <w:rPr>
          <w:sz w:val="16"/>
        </w:rPr>
        <w:tab/>
      </w:r>
      <w:r w:rsidRPr="00012C28">
        <w:rPr>
          <w:sz w:val="16"/>
        </w:rPr>
        <w:tab/>
        <w:t>D&amp;U</w:t>
      </w:r>
      <w:r w:rsidRPr="00012C28">
        <w:rPr>
          <w:position w:val="6"/>
          <w:sz w:val="16"/>
        </w:rPr>
        <w:t>2</w:t>
      </w:r>
      <w:r w:rsidRPr="00012C28">
        <w:rPr>
          <w:sz w:val="16"/>
        </w:rPr>
        <w:tab/>
        <w:t>1,3,5,</w:t>
      </w:r>
      <w:smartTag w:uri="urn:schemas-microsoft-com:office:smarttags" w:element="chmetcnv">
        <w:smartTagPr>
          <w:attr w:name="UnitName" w:val="C"/>
          <w:attr w:name="SourceValue" w:val="7"/>
          <w:attr w:name="HasSpace" w:val="False"/>
          <w:attr w:name="Negative" w:val="False"/>
          <w:attr w:name="NumberType" w:val="1"/>
          <w:attr w:name="TCSC" w:val="0"/>
        </w:smartTagPr>
        <w:r w:rsidRPr="00012C28">
          <w:rPr>
            <w:sz w:val="16"/>
          </w:rPr>
          <w:t>7</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26</w:t>
      </w:r>
      <w:r w:rsidRPr="00012C28">
        <w:rPr>
          <w:sz w:val="16"/>
        </w:rPr>
        <w:tab/>
        <w:t>B0(2</w:t>
      </w:r>
      <w:r w:rsidRPr="00012C28">
        <w:rPr>
          <w:rFonts w:hint="eastAsia"/>
          <w:sz w:val="16"/>
          <w:lang w:eastAsia="zh-CN"/>
        </w:rPr>
        <w:t>4</w:t>
      </w:r>
      <w:r w:rsidRPr="00012C28">
        <w:rPr>
          <w:sz w:val="16"/>
        </w:rPr>
        <w:t xml:space="preserve">) </w:t>
      </w:r>
      <w:r w:rsidRPr="00012C28">
        <w:rPr>
          <w:sz w:val="16"/>
        </w:rPr>
        <w:br/>
        <w:t>EPCCH/M</w:t>
      </w:r>
      <w:r w:rsidRPr="00012C28">
        <w:rPr>
          <w:sz w:val="16"/>
        </w:rPr>
        <w:tab/>
      </w:r>
      <w:r w:rsidRPr="00012C28">
        <w:rPr>
          <w:sz w:val="16"/>
        </w:rPr>
        <w:tab/>
        <w:t>D&amp;U</w:t>
      </w:r>
      <w:r w:rsidRPr="00012C28">
        <w:rPr>
          <w:position w:val="6"/>
          <w:sz w:val="16"/>
        </w:rPr>
        <w:t>2</w:t>
      </w:r>
      <w:r w:rsidRPr="00012C28">
        <w:rPr>
          <w:sz w:val="16"/>
        </w:rPr>
        <w:tab/>
        <w:t xml:space="preserve">0 … </w:t>
      </w:r>
      <w:smartTag w:uri="urn:schemas-microsoft-com:office:smarttags" w:element="chmetcnv">
        <w:smartTagPr>
          <w:attr w:name="UnitName" w:val="C"/>
          <w:attr w:name="SourceValue" w:val="7"/>
          <w:attr w:name="HasSpace" w:val="False"/>
          <w:attr w:name="Negative" w:val="False"/>
          <w:attr w:name="NumberType" w:val="1"/>
          <w:attr w:name="TCSC" w:val="0"/>
        </w:smartTagPr>
        <w:r w:rsidRPr="00012C28">
          <w:rPr>
            <w:sz w:val="16"/>
          </w:rPr>
          <w:t>7</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26</w:t>
      </w:r>
      <w:r w:rsidRPr="00012C28">
        <w:rPr>
          <w:sz w:val="16"/>
        </w:rPr>
        <w:tab/>
        <w:t>B0(1</w:t>
      </w:r>
      <w:r w:rsidRPr="00012C28">
        <w:rPr>
          <w:rFonts w:hint="eastAsia"/>
          <w:sz w:val="16"/>
          <w:lang w:eastAsia="zh-CN"/>
        </w:rPr>
        <w:t>3</w:t>
      </w:r>
      <w:r w:rsidRPr="00012C28">
        <w:rPr>
          <w:sz w:val="16"/>
        </w:rPr>
        <w:t xml:space="preserve">) </w:t>
      </w:r>
      <w:r w:rsidRPr="00012C28">
        <w:rPr>
          <w:sz w:val="16"/>
        </w:rPr>
        <w:br/>
      </w:r>
    </w:p>
    <w:p w:rsidR="004575A7" w:rsidRPr="00012C28" w:rsidRDefault="004575A7" w:rsidP="004575A7">
      <w:pPr>
        <w:keepNext/>
        <w:tabs>
          <w:tab w:val="center" w:pos="1701"/>
          <w:tab w:val="center" w:pos="3119"/>
          <w:tab w:val="left" w:pos="4395"/>
          <w:tab w:val="left" w:pos="6120"/>
          <w:tab w:val="center" w:pos="8040"/>
          <w:tab w:val="center" w:pos="9120"/>
          <w:tab w:val="left" w:pos="10080"/>
          <w:tab w:val="left" w:pos="11880"/>
          <w:tab w:val="left" w:pos="12480"/>
        </w:tabs>
        <w:spacing w:before="120" w:after="0" w:line="180" w:lineRule="exact"/>
        <w:rPr>
          <w:sz w:val="16"/>
        </w:rPr>
      </w:pPr>
      <w:r w:rsidRPr="00012C28">
        <w:rPr>
          <w:sz w:val="16"/>
        </w:rPr>
        <w:t>EPCCH/H</w:t>
      </w:r>
      <w:r w:rsidRPr="00012C28">
        <w:rPr>
          <w:sz w:val="16"/>
        </w:rPr>
        <w:tab/>
        <w:t>0</w:t>
      </w:r>
      <w:r w:rsidRPr="00012C28">
        <w:rPr>
          <w:sz w:val="16"/>
        </w:rPr>
        <w:tab/>
        <w:t>D&amp;U</w:t>
      </w:r>
      <w:r w:rsidRPr="00012C28">
        <w:rPr>
          <w:position w:val="6"/>
          <w:sz w:val="16"/>
        </w:rPr>
        <w:t>2</w:t>
      </w:r>
      <w:r w:rsidRPr="00012C28">
        <w:rPr>
          <w:sz w:val="16"/>
        </w:rPr>
        <w:tab/>
        <w:t xml:space="preserve">0 … </w:t>
      </w:r>
      <w:smartTag w:uri="urn:schemas-microsoft-com:office:smarttags" w:element="chmetcnv">
        <w:smartTagPr>
          <w:attr w:name="UnitName" w:val="C"/>
          <w:attr w:name="SourceValue" w:val="7"/>
          <w:attr w:name="HasSpace" w:val="False"/>
          <w:attr w:name="Negative" w:val="False"/>
          <w:attr w:name="NumberType" w:val="1"/>
          <w:attr w:name="TCSC" w:val="0"/>
        </w:smartTagPr>
        <w:r w:rsidRPr="00012C28">
          <w:rPr>
            <w:sz w:val="16"/>
          </w:rPr>
          <w:t>7</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26</w:t>
      </w:r>
      <w:r w:rsidRPr="00012C28">
        <w:rPr>
          <w:sz w:val="16"/>
        </w:rPr>
        <w:tab/>
      </w:r>
      <w:proofErr w:type="gramStart"/>
      <w:r w:rsidRPr="00012C28">
        <w:rPr>
          <w:sz w:val="16"/>
        </w:rPr>
        <w:t>B0(</w:t>
      </w:r>
      <w:proofErr w:type="gramEnd"/>
      <w:r w:rsidRPr="00012C28">
        <w:rPr>
          <w:sz w:val="16"/>
        </w:rPr>
        <w:t>1</w:t>
      </w:r>
      <w:r w:rsidRPr="00012C28">
        <w:rPr>
          <w:rFonts w:hint="eastAsia"/>
          <w:sz w:val="16"/>
          <w:lang w:eastAsia="zh-CN"/>
        </w:rPr>
        <w:t>3</w:t>
      </w:r>
      <w:r w:rsidRPr="00012C28">
        <w:rPr>
          <w:sz w:val="16"/>
        </w:rPr>
        <w:t xml:space="preserve">) </w:t>
      </w:r>
      <w:r w:rsidRPr="00012C28">
        <w:rPr>
          <w:sz w:val="16"/>
        </w:rPr>
        <w:br/>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B0(2</w:t>
      </w:r>
      <w:r w:rsidRPr="00012C28">
        <w:rPr>
          <w:rFonts w:hint="eastAsia"/>
          <w:sz w:val="16"/>
          <w:lang w:eastAsia="zh-CN"/>
        </w:rPr>
        <w:t>4</w:t>
      </w:r>
      <w:r w:rsidRPr="00012C28">
        <w:rPr>
          <w:sz w:val="16"/>
        </w:rPr>
        <w:t xml:space="preserve">) </w:t>
      </w:r>
      <w:r w:rsidRPr="00012C28">
        <w:rPr>
          <w:sz w:val="16"/>
        </w:rPr>
        <w:br/>
      </w:r>
    </w:p>
    <w:p w:rsidR="004575A7" w:rsidRPr="00012C28" w:rsidRDefault="004575A7" w:rsidP="004575A7">
      <w:pPr>
        <w:rPr>
          <w:sz w:val="16"/>
          <w:lang w:eastAsia="zh-CN"/>
        </w:rPr>
      </w:pPr>
      <w:r w:rsidRPr="00A27197">
        <w:rPr>
          <w:sz w:val="16"/>
        </w:rPr>
        <w:t>NOTE 1:</w:t>
      </w:r>
      <w:r w:rsidRPr="00A27197">
        <w:rPr>
          <w:rFonts w:hint="eastAsia"/>
          <w:sz w:val="16"/>
          <w:lang w:eastAsia="zh-CN"/>
        </w:rPr>
        <w:t xml:space="preserve"> </w:t>
      </w:r>
      <w:r w:rsidRPr="00012C28">
        <w:rPr>
          <w:sz w:val="16"/>
          <w:lang w:val="en-US"/>
        </w:rPr>
        <w:t>An Access Burst (AB) is used</w:t>
      </w:r>
      <w:r w:rsidRPr="00012C28">
        <w:rPr>
          <w:rFonts w:hint="eastAsia"/>
          <w:sz w:val="16"/>
          <w:lang w:val="en-US" w:eastAsia="zh-CN"/>
        </w:rPr>
        <w:t xml:space="preserve"> </w:t>
      </w:r>
      <w:r w:rsidRPr="00012C28">
        <w:rPr>
          <w:sz w:val="16"/>
        </w:rPr>
        <w:t>on the uplink during handover</w:t>
      </w:r>
      <w:r w:rsidRPr="00012C28">
        <w:rPr>
          <w:rFonts w:hint="eastAsia"/>
          <w:sz w:val="16"/>
          <w:lang w:eastAsia="zh-CN"/>
        </w:rPr>
        <w:t xml:space="preserve"> </w:t>
      </w:r>
      <w:r w:rsidRPr="00012C28">
        <w:rPr>
          <w:sz w:val="16"/>
        </w:rPr>
        <w:t>and on channels used for voice</w:t>
      </w:r>
      <w:r w:rsidRPr="00012C28">
        <w:rPr>
          <w:rFonts w:hint="eastAsia"/>
          <w:sz w:val="16"/>
          <w:lang w:eastAsia="zh-CN"/>
        </w:rPr>
        <w:t xml:space="preserve"> </w:t>
      </w:r>
      <w:r w:rsidRPr="00012C28">
        <w:rPr>
          <w:sz w:val="16"/>
        </w:rPr>
        <w:t>group calls when a request to</w:t>
      </w:r>
      <w:r w:rsidRPr="00012C28">
        <w:rPr>
          <w:rFonts w:hint="eastAsia"/>
          <w:sz w:val="16"/>
          <w:lang w:eastAsia="zh-CN"/>
        </w:rPr>
        <w:t xml:space="preserve"> </w:t>
      </w:r>
      <w:r w:rsidRPr="00012C28">
        <w:rPr>
          <w:sz w:val="16"/>
        </w:rPr>
        <w:t>talk is made.</w:t>
      </w:r>
    </w:p>
    <w:p w:rsidR="004575A7" w:rsidRPr="00012C28" w:rsidRDefault="004575A7" w:rsidP="004575A7">
      <w:pPr>
        <w:rPr>
          <w:sz w:val="16"/>
          <w:szCs w:val="16"/>
          <w:lang w:eastAsia="zh-CN"/>
        </w:rPr>
      </w:pPr>
      <w:r w:rsidRPr="00012C28">
        <w:rPr>
          <w:sz w:val="16"/>
          <w:szCs w:val="16"/>
        </w:rPr>
        <w:t>NOTE 2: The uplink of a channel</w:t>
      </w:r>
      <w:r w:rsidRPr="00012C28">
        <w:rPr>
          <w:b/>
          <w:sz w:val="16"/>
          <w:szCs w:val="16"/>
        </w:rPr>
        <w:t xml:space="preserve"> </w:t>
      </w:r>
      <w:r w:rsidRPr="00012C28">
        <w:rPr>
          <w:sz w:val="16"/>
          <w:szCs w:val="16"/>
          <w:lang w:eastAsia="zh-CN"/>
        </w:rPr>
        <w:t>used</w:t>
      </w:r>
      <w:r w:rsidRPr="00012C28">
        <w:rPr>
          <w:sz w:val="16"/>
          <w:szCs w:val="16"/>
        </w:rPr>
        <w:t xml:space="preserve"> for voice broadcast</w:t>
      </w:r>
      <w:r w:rsidRPr="00012C28">
        <w:rPr>
          <w:b/>
          <w:sz w:val="16"/>
          <w:szCs w:val="16"/>
        </w:rPr>
        <w:t xml:space="preserve"> </w:t>
      </w:r>
      <w:r w:rsidRPr="00012C28">
        <w:rPr>
          <w:sz w:val="16"/>
          <w:szCs w:val="16"/>
          <w:lang w:eastAsia="zh-CN"/>
        </w:rPr>
        <w:t>or</w:t>
      </w:r>
      <w:r w:rsidRPr="00012C28">
        <w:rPr>
          <w:sz w:val="16"/>
          <w:szCs w:val="16"/>
        </w:rPr>
        <w:t xml:space="preserve"> a voice group call may</w:t>
      </w:r>
      <w:r w:rsidRPr="00012C28">
        <w:rPr>
          <w:b/>
          <w:sz w:val="16"/>
          <w:szCs w:val="16"/>
        </w:rPr>
        <w:t xml:space="preserve"> </w:t>
      </w:r>
      <w:r w:rsidRPr="00012C28">
        <w:rPr>
          <w:sz w:val="16"/>
          <w:szCs w:val="16"/>
        </w:rPr>
        <w:t>actually not be used.</w:t>
      </w:r>
    </w:p>
    <w:p w:rsidR="004575A7" w:rsidRDefault="004575A7" w:rsidP="004575A7">
      <w:pPr>
        <w:rPr>
          <w:sz w:val="16"/>
          <w:lang w:eastAsia="zh-CN"/>
        </w:rPr>
      </w:pPr>
      <w:r w:rsidRPr="00012C28">
        <w:rPr>
          <w:sz w:val="16"/>
        </w:rPr>
        <w:t>NOTE 3: An Access Burst (AB) may be</w:t>
      </w:r>
      <w:r w:rsidRPr="00012C28">
        <w:rPr>
          <w:rFonts w:hint="eastAsia"/>
          <w:sz w:val="16"/>
          <w:lang w:eastAsia="zh-CN"/>
        </w:rPr>
        <w:t xml:space="preserve"> </w:t>
      </w:r>
      <w:r w:rsidRPr="00012C28">
        <w:rPr>
          <w:sz w:val="16"/>
        </w:rPr>
        <w:t>used on the uplink during</w:t>
      </w:r>
      <w:r w:rsidRPr="00012C28">
        <w:rPr>
          <w:rFonts w:hint="eastAsia"/>
          <w:sz w:val="16"/>
          <w:lang w:eastAsia="zh-CN"/>
        </w:rPr>
        <w:t xml:space="preserve"> </w:t>
      </w:r>
      <w:r w:rsidRPr="00012C28">
        <w:rPr>
          <w:sz w:val="16"/>
        </w:rPr>
        <w:t>handover.</w:t>
      </w:r>
    </w:p>
    <w:p w:rsidR="004575A7" w:rsidRPr="00496D44" w:rsidRDefault="004575A7" w:rsidP="004575A7">
      <w:pPr>
        <w:pStyle w:val="FP"/>
        <w:rPr>
          <w:lang w:eastAsia="zh-CN"/>
        </w:rPr>
      </w:pPr>
    </w:p>
    <w:p w:rsidR="004575A7" w:rsidRDefault="004575A7" w:rsidP="004575A7">
      <w:pPr>
        <w:pStyle w:val="TH"/>
        <w:rPr>
          <w:b w:val="0"/>
        </w:rPr>
      </w:pPr>
      <w:r>
        <w:rPr>
          <w:b w:val="0"/>
        </w:rPr>
        <w:br w:type="page"/>
      </w:r>
      <w:r>
        <w:lastRenderedPageBreak/>
        <w:t>Table </w:t>
      </w:r>
      <w:proofErr w:type="gramStart"/>
      <w:r>
        <w:t>2 :</w:t>
      </w:r>
      <w:proofErr w:type="gramEnd"/>
      <w:r>
        <w:t xml:space="preserve"> Mapping of logical channels onto physical channels (see subclauses 6.3, 6.4, 6.5)</w:t>
      </w:r>
    </w:p>
    <w:p w:rsidR="004575A7" w:rsidRDefault="004575A7" w:rsidP="004575A7">
      <w:pPr>
        <w:pBdr>
          <w:bottom w:val="single" w:sz="12" w:space="0" w:color="000000"/>
        </w:pBdr>
        <w:tabs>
          <w:tab w:val="left" w:pos="2160"/>
          <w:tab w:val="left" w:pos="3240"/>
          <w:tab w:val="left" w:pos="4680"/>
          <w:tab w:val="left" w:pos="6120"/>
          <w:tab w:val="left" w:pos="7920"/>
          <w:tab w:val="left" w:pos="8640"/>
          <w:tab w:val="left" w:pos="10080"/>
        </w:tabs>
        <w:spacing w:after="0"/>
      </w:pPr>
      <w:r>
        <w:rPr>
          <w:b/>
        </w:rPr>
        <w:t>Channel</w:t>
      </w:r>
      <w:r>
        <w:rPr>
          <w:b/>
        </w:rPr>
        <w:tab/>
        <w:t>Sub</w:t>
      </w:r>
      <w:r>
        <w:rPr>
          <w:b/>
        </w:rPr>
        <w:noBreakHyphen/>
      </w:r>
      <w:r>
        <w:rPr>
          <w:b/>
        </w:rPr>
        <w:tab/>
        <w:t>Direction</w:t>
      </w:r>
      <w:r>
        <w:rPr>
          <w:b/>
        </w:rPr>
        <w:tab/>
        <w:t>Allowable</w:t>
      </w:r>
      <w:r>
        <w:rPr>
          <w:b/>
        </w:rPr>
        <w:tab/>
      </w:r>
      <w:proofErr w:type="spellStart"/>
      <w:r>
        <w:rPr>
          <w:b/>
        </w:rPr>
        <w:t>Allowable</w:t>
      </w:r>
      <w:proofErr w:type="spellEnd"/>
      <w:r>
        <w:rPr>
          <w:b/>
        </w:rPr>
        <w:tab/>
        <w:t>Burst</w:t>
      </w:r>
      <w:r>
        <w:rPr>
          <w:b/>
        </w:rPr>
        <w:tab/>
        <w:t>Repeat</w:t>
      </w:r>
      <w:r>
        <w:rPr>
          <w:b/>
        </w:rPr>
        <w:tab/>
        <w:t>Interleaved block</w:t>
      </w:r>
      <w:r>
        <w:rPr>
          <w:b/>
        </w:rPr>
        <w:br/>
        <w:t>designation</w:t>
      </w:r>
      <w:r>
        <w:rPr>
          <w:b/>
        </w:rPr>
        <w:tab/>
        <w:t>channel</w:t>
      </w:r>
      <w:r>
        <w:rPr>
          <w:b/>
        </w:rPr>
        <w:tab/>
      </w:r>
      <w:r>
        <w:rPr>
          <w:b/>
        </w:rPr>
        <w:tab/>
        <w:t>timeslot</w:t>
      </w:r>
      <w:r>
        <w:rPr>
          <w:b/>
        </w:rPr>
        <w:tab/>
        <w:t>RF channel</w:t>
      </w:r>
      <w:r>
        <w:rPr>
          <w:b/>
        </w:rPr>
        <w:tab/>
        <w:t>type</w:t>
      </w:r>
      <w:r>
        <w:rPr>
          <w:b/>
        </w:rPr>
        <w:tab/>
        <w:t>length in</w:t>
      </w:r>
      <w:r>
        <w:rPr>
          <w:b/>
        </w:rPr>
        <w:tab/>
        <w:t>TDMA frame</w:t>
      </w:r>
      <w:r>
        <w:rPr>
          <w:b/>
        </w:rPr>
        <w:br/>
      </w:r>
      <w:r>
        <w:rPr>
          <w:b/>
        </w:rPr>
        <w:tab/>
        <w:t>number</w:t>
      </w:r>
      <w:r>
        <w:rPr>
          <w:b/>
        </w:rPr>
        <w:tab/>
      </w:r>
      <w:r>
        <w:rPr>
          <w:b/>
        </w:rPr>
        <w:tab/>
        <w:t>assignments</w:t>
      </w:r>
      <w:r>
        <w:rPr>
          <w:b/>
        </w:rPr>
        <w:tab/>
      </w:r>
      <w:proofErr w:type="spellStart"/>
      <w:r>
        <w:rPr>
          <w:b/>
        </w:rPr>
        <w:t>assignments</w:t>
      </w:r>
      <w:proofErr w:type="spellEnd"/>
      <w:r>
        <w:rPr>
          <w:b/>
        </w:rPr>
        <w:tab/>
      </w:r>
      <w:r>
        <w:rPr>
          <w:b/>
        </w:rPr>
        <w:tab/>
        <w:t>TDMA frames</w:t>
      </w:r>
      <w:r>
        <w:rPr>
          <w:b/>
        </w:rPr>
        <w:tab/>
        <w:t>mapping</w:t>
      </w:r>
    </w:p>
    <w:p w:rsidR="004575A7" w:rsidRDefault="004575A7" w:rsidP="004575A7">
      <w:pPr>
        <w:tabs>
          <w:tab w:val="center" w:pos="2520"/>
          <w:tab w:val="center" w:pos="3720"/>
          <w:tab w:val="left" w:pos="4680"/>
          <w:tab w:val="left" w:pos="6120"/>
          <w:tab w:val="center" w:pos="8040"/>
          <w:tab w:val="center" w:pos="9120"/>
          <w:tab w:val="left" w:pos="10080"/>
        </w:tabs>
        <w:spacing w:before="240" w:after="0"/>
      </w:pPr>
      <w:r w:rsidRPr="009D0B7C">
        <w:rPr>
          <w:lang w:val="nl-NL"/>
        </w:rPr>
        <w:t>TCH/F4.8</w:t>
      </w:r>
      <w:r w:rsidRPr="009D0B7C">
        <w:rPr>
          <w:lang w:val="nl-NL"/>
        </w:rPr>
        <w:tab/>
      </w:r>
      <w:r w:rsidRPr="009D0B7C">
        <w:rPr>
          <w:lang w:val="nl-NL"/>
        </w:rPr>
        <w:tab/>
        <w:t>D&amp;U</w:t>
      </w:r>
      <w:r w:rsidRPr="009D0B7C">
        <w:rPr>
          <w:lang w:val="nl-NL"/>
        </w:rPr>
        <w:tab/>
        <w:t>0 ... 7</w:t>
      </w:r>
      <w:r w:rsidRPr="009D0B7C">
        <w:rPr>
          <w:lang w:val="nl-NL"/>
        </w:rPr>
        <w:tab/>
        <w:t>C0 ... Cn</w:t>
      </w:r>
      <w:r w:rsidRPr="009D0B7C">
        <w:rPr>
          <w:lang w:val="nl-NL"/>
        </w:rPr>
        <w:tab/>
        <w:t>NB</w:t>
      </w:r>
      <w:r w:rsidRPr="009D0B7C">
        <w:rPr>
          <w:position w:val="6"/>
          <w:sz w:val="16"/>
          <w:lang w:val="nl-NL"/>
        </w:rPr>
        <w:t>1</w:t>
      </w:r>
      <w:r w:rsidRPr="009D0B7C">
        <w:rPr>
          <w:lang w:val="nl-NL"/>
        </w:rPr>
        <w:tab/>
        <w:t>26</w:t>
      </w:r>
      <w:r w:rsidRPr="009D0B7C">
        <w:rPr>
          <w:lang w:val="nl-NL"/>
        </w:rPr>
        <w:tab/>
        <w:t xml:space="preserve">B0(0 ... </w:t>
      </w:r>
      <w:r>
        <w:t>11, 13 ... 22</w:t>
      </w:r>
      <w:proofErr w:type="gramStart"/>
      <w:r>
        <w:t>)</w:t>
      </w:r>
      <w:proofErr w:type="gramEnd"/>
      <w:r>
        <w:br/>
        <w:t>TCH/F9.6</w:t>
      </w:r>
      <w:r>
        <w:tab/>
      </w:r>
      <w:r>
        <w:tab/>
      </w:r>
      <w:r>
        <w:tab/>
      </w:r>
      <w:r>
        <w:tab/>
      </w:r>
      <w:r>
        <w:tab/>
      </w:r>
      <w:r>
        <w:tab/>
      </w:r>
      <w:r>
        <w:tab/>
        <w:t>B1(4 ... 11, 13 ... 24, 0, 1)</w:t>
      </w:r>
      <w:r>
        <w:br/>
        <w:t>TCH/F14.4</w:t>
      </w:r>
      <w:r>
        <w:tab/>
      </w:r>
      <w:r>
        <w:tab/>
      </w:r>
      <w:r>
        <w:tab/>
      </w:r>
      <w:r>
        <w:tab/>
      </w:r>
      <w:r>
        <w:tab/>
      </w:r>
      <w:r>
        <w:tab/>
      </w:r>
      <w:r>
        <w:tab/>
        <w:t>B2(8 ... 11, 13 ... 24, 0 ... 5)</w:t>
      </w:r>
      <w:r>
        <w:br/>
      </w:r>
      <w:r>
        <w:tab/>
      </w:r>
      <w:r>
        <w:tab/>
      </w:r>
      <w:r>
        <w:tab/>
      </w:r>
      <w:r>
        <w:tab/>
      </w:r>
      <w:r>
        <w:tab/>
      </w:r>
      <w:r>
        <w:tab/>
      </w:r>
      <w:r>
        <w:tab/>
        <w:t>B3(13 ... 24, 0 ... 9)</w:t>
      </w:r>
      <w:r>
        <w:br/>
      </w:r>
      <w:r>
        <w:tab/>
      </w:r>
      <w:r>
        <w:tab/>
      </w:r>
      <w:r>
        <w:tab/>
      </w:r>
      <w:r>
        <w:tab/>
      </w:r>
      <w:r>
        <w:tab/>
      </w:r>
      <w:r>
        <w:tab/>
      </w:r>
      <w:r>
        <w:tab/>
        <w:t>B4(17 ... 24, 0 ... 11, 13, 14)</w:t>
      </w:r>
      <w:r>
        <w:br/>
      </w:r>
      <w:r>
        <w:tab/>
      </w:r>
      <w:r>
        <w:tab/>
      </w:r>
      <w:r>
        <w:tab/>
      </w:r>
      <w:r>
        <w:tab/>
      </w:r>
      <w:r>
        <w:tab/>
      </w:r>
      <w:r>
        <w:tab/>
      </w:r>
      <w:r>
        <w:tab/>
        <w:t>B5(21 ... 24, 0 ... 11, 13 ... 18)</w:t>
      </w:r>
    </w:p>
    <w:p w:rsidR="004575A7" w:rsidRDefault="004575A7" w:rsidP="004575A7">
      <w:pPr>
        <w:tabs>
          <w:tab w:val="center" w:pos="2520"/>
          <w:tab w:val="center" w:pos="3720"/>
          <w:tab w:val="left" w:pos="4680"/>
          <w:tab w:val="left" w:pos="6120"/>
          <w:tab w:val="center" w:pos="8040"/>
          <w:tab w:val="center" w:pos="9120"/>
          <w:tab w:val="left" w:pos="10080"/>
        </w:tabs>
        <w:spacing w:before="240" w:after="0"/>
      </w:pPr>
      <w:r>
        <w:t>E-TCH/F28.8</w:t>
      </w:r>
      <w:r>
        <w:tab/>
      </w:r>
      <w:r>
        <w:tab/>
        <w:t>D&amp;U</w:t>
      </w:r>
      <w:r>
        <w:tab/>
        <w:t>0 ... 7</w:t>
      </w:r>
      <w:r>
        <w:tab/>
        <w:t>C0 ... Cn</w:t>
      </w:r>
      <w:r>
        <w:tab/>
        <w:t>NB (8PSK)</w:t>
      </w:r>
      <w:r>
        <w:tab/>
        <w:t>26</w:t>
      </w:r>
      <w:r>
        <w:tab/>
        <w:t>B0(0 ... 11, 13 ... 22)</w:t>
      </w:r>
      <w:r>
        <w:br/>
        <w:t>E-TCH/F32.0</w:t>
      </w:r>
      <w:r>
        <w:tab/>
      </w:r>
      <w:r>
        <w:tab/>
      </w:r>
      <w:r>
        <w:tab/>
      </w:r>
      <w:r>
        <w:tab/>
      </w:r>
      <w:r>
        <w:tab/>
      </w:r>
      <w:r>
        <w:tab/>
      </w:r>
      <w:r>
        <w:tab/>
        <w:t>B1(4 ... 11, 13 ... 24, 0, 1)</w:t>
      </w:r>
      <w:r>
        <w:br/>
        <w:t>E-TCH/F43.2</w:t>
      </w:r>
      <w:r>
        <w:tab/>
      </w:r>
      <w:r>
        <w:tab/>
      </w:r>
      <w:r>
        <w:tab/>
      </w:r>
      <w:r>
        <w:tab/>
      </w:r>
      <w:r>
        <w:tab/>
      </w:r>
      <w:r>
        <w:tab/>
      </w:r>
      <w:r>
        <w:tab/>
        <w:t>B2(8 ... 11, 13 ... 24, 0 ... 5)</w:t>
      </w:r>
      <w:r>
        <w:br/>
      </w:r>
      <w:r>
        <w:tab/>
      </w:r>
      <w:r>
        <w:tab/>
      </w:r>
      <w:r>
        <w:tab/>
      </w:r>
      <w:r>
        <w:tab/>
      </w:r>
      <w:r>
        <w:tab/>
      </w:r>
      <w:r>
        <w:tab/>
      </w:r>
      <w:r>
        <w:tab/>
        <w:t>B3(13 ... 24, 0 ... 9)</w:t>
      </w:r>
      <w:r>
        <w:br/>
      </w:r>
      <w:r>
        <w:tab/>
      </w:r>
      <w:r>
        <w:tab/>
      </w:r>
      <w:r>
        <w:tab/>
      </w:r>
      <w:r>
        <w:tab/>
      </w:r>
      <w:r>
        <w:tab/>
      </w:r>
      <w:r>
        <w:tab/>
      </w:r>
      <w:r>
        <w:tab/>
        <w:t>B4(17 ... 24, 0 ... 11, 13, 14)</w:t>
      </w:r>
      <w:r>
        <w:br/>
      </w:r>
      <w:r>
        <w:tab/>
      </w:r>
      <w:r>
        <w:tab/>
      </w:r>
      <w:r>
        <w:tab/>
      </w:r>
      <w:r>
        <w:tab/>
      </w:r>
      <w:r>
        <w:tab/>
      </w:r>
      <w:r>
        <w:tab/>
      </w:r>
      <w:r>
        <w:tab/>
        <w:t>B5(21 ... 24, 0 ... 11, 13 ... 18)</w:t>
      </w:r>
    </w:p>
    <w:p w:rsidR="004575A7" w:rsidRDefault="004575A7" w:rsidP="004575A7">
      <w:pPr>
        <w:tabs>
          <w:tab w:val="center" w:pos="2520"/>
          <w:tab w:val="center" w:pos="3720"/>
          <w:tab w:val="left" w:pos="4680"/>
          <w:tab w:val="left" w:pos="6120"/>
          <w:tab w:val="center" w:pos="8040"/>
          <w:tab w:val="center" w:pos="9120"/>
          <w:tab w:val="left" w:pos="10080"/>
        </w:tabs>
        <w:spacing w:before="240" w:after="0"/>
      </w:pPr>
      <w:r>
        <w:t>TCH/H2.4</w:t>
      </w:r>
      <w:r>
        <w:tab/>
        <w:t>0</w:t>
      </w:r>
      <w:r>
        <w:tab/>
        <w:t>D&amp;U</w:t>
      </w:r>
      <w:r>
        <w:tab/>
        <w:t>0 ... 7</w:t>
      </w:r>
      <w:r>
        <w:tab/>
        <w:t>C0 ... Cn</w:t>
      </w:r>
      <w:r>
        <w:tab/>
        <w:t>NB</w:t>
      </w:r>
      <w:r>
        <w:rPr>
          <w:position w:val="6"/>
          <w:sz w:val="16"/>
        </w:rPr>
        <w:t>1</w:t>
      </w:r>
      <w:r>
        <w:tab/>
        <w:t>26</w:t>
      </w:r>
      <w:r>
        <w:tab/>
        <w:t>B0(0,2,4,6,8,10,13,15,17,19,21,</w:t>
      </w:r>
      <w:r>
        <w:br/>
        <w:t>TCH/H4.8</w:t>
      </w:r>
      <w:r>
        <w:tab/>
      </w:r>
      <w:r>
        <w:tab/>
      </w:r>
      <w:r>
        <w:tab/>
      </w:r>
      <w:r>
        <w:tab/>
      </w:r>
      <w:r>
        <w:tab/>
      </w:r>
      <w:r>
        <w:tab/>
      </w:r>
      <w:r>
        <w:tab/>
        <w:t>23,0,2,4,6,8,10,13,15,17,19)</w:t>
      </w:r>
      <w:r>
        <w:br/>
      </w:r>
      <w:r>
        <w:tab/>
      </w:r>
      <w:r>
        <w:tab/>
      </w:r>
      <w:r>
        <w:tab/>
      </w:r>
      <w:r>
        <w:tab/>
      </w:r>
      <w:r>
        <w:tab/>
      </w:r>
      <w:r>
        <w:tab/>
      </w:r>
      <w:r>
        <w:tab/>
        <w:t>B1(8,10,13,15,17,19,21,23,0,2,4,</w:t>
      </w:r>
      <w:r>
        <w:br/>
      </w:r>
      <w:r>
        <w:tab/>
      </w:r>
      <w:r>
        <w:tab/>
      </w:r>
      <w:r>
        <w:tab/>
      </w:r>
      <w:r>
        <w:tab/>
      </w:r>
      <w:r>
        <w:tab/>
      </w:r>
      <w:r>
        <w:tab/>
      </w:r>
      <w:r>
        <w:tab/>
        <w:t>6,8,10,13,15,17,19,21,23,0,2),</w:t>
      </w:r>
      <w:r>
        <w:br/>
      </w:r>
      <w:r>
        <w:tab/>
      </w:r>
      <w:r>
        <w:tab/>
      </w:r>
      <w:r>
        <w:tab/>
      </w:r>
      <w:r>
        <w:tab/>
      </w:r>
      <w:r>
        <w:tab/>
      </w:r>
      <w:r>
        <w:tab/>
      </w:r>
      <w:r>
        <w:tab/>
        <w:t>B2(17,19,21,23,0,2,4,6,8,10,13,</w:t>
      </w:r>
      <w:r>
        <w:br/>
      </w:r>
      <w:r>
        <w:tab/>
      </w:r>
      <w:r>
        <w:tab/>
      </w:r>
      <w:r>
        <w:tab/>
      </w:r>
      <w:r>
        <w:tab/>
      </w:r>
      <w:r>
        <w:tab/>
      </w:r>
      <w:r>
        <w:tab/>
      </w:r>
      <w:r>
        <w:tab/>
        <w:t>15,17,19,21,23,0,2,4,6,8,10)</w:t>
      </w:r>
      <w:r>
        <w:br/>
      </w:r>
      <w:r>
        <w:br/>
      </w:r>
      <w:r>
        <w:tab/>
        <w:t>1</w:t>
      </w:r>
      <w:r>
        <w:tab/>
      </w:r>
      <w:r>
        <w:tab/>
      </w:r>
      <w:r>
        <w:tab/>
      </w:r>
      <w:r>
        <w:tab/>
      </w:r>
      <w:r>
        <w:tab/>
      </w:r>
      <w:r>
        <w:tab/>
        <w:t>B0(1,3,5,7,9,11,14,16,18,20,22,</w:t>
      </w:r>
      <w:r>
        <w:br/>
      </w:r>
      <w:r>
        <w:tab/>
      </w:r>
      <w:r>
        <w:tab/>
      </w:r>
      <w:r>
        <w:tab/>
      </w:r>
      <w:r>
        <w:tab/>
      </w:r>
      <w:r>
        <w:tab/>
      </w:r>
      <w:r>
        <w:tab/>
      </w:r>
      <w:r>
        <w:tab/>
        <w:t>24,1,3,5,7,9,11,14,16,18,20),</w:t>
      </w:r>
      <w:r>
        <w:br/>
      </w:r>
      <w:r>
        <w:tab/>
      </w:r>
      <w:r>
        <w:tab/>
      </w:r>
      <w:r>
        <w:tab/>
      </w:r>
      <w:r>
        <w:tab/>
      </w:r>
      <w:r>
        <w:tab/>
      </w:r>
      <w:r>
        <w:tab/>
      </w:r>
      <w:r>
        <w:tab/>
        <w:t>B1(9,11,14,16,18,20,22,24,1,3,5,</w:t>
      </w:r>
      <w:r>
        <w:br/>
      </w:r>
      <w:r>
        <w:tab/>
      </w:r>
      <w:r>
        <w:tab/>
      </w:r>
      <w:r>
        <w:tab/>
      </w:r>
      <w:r>
        <w:tab/>
      </w:r>
      <w:r>
        <w:tab/>
      </w:r>
      <w:r>
        <w:tab/>
      </w:r>
      <w:r>
        <w:tab/>
        <w:t>7,9,11,14,16,18,20,22,24,1,3),</w:t>
      </w:r>
      <w:r>
        <w:br/>
      </w:r>
      <w:r>
        <w:tab/>
      </w:r>
      <w:r>
        <w:tab/>
      </w:r>
      <w:r>
        <w:tab/>
      </w:r>
      <w:r>
        <w:tab/>
      </w:r>
      <w:r>
        <w:tab/>
      </w:r>
      <w:r>
        <w:tab/>
      </w:r>
      <w:r>
        <w:tab/>
        <w:t>B2(18,20,22,24,1,3,5,7,9,11,14,</w:t>
      </w:r>
      <w:r>
        <w:br/>
      </w:r>
      <w:r>
        <w:tab/>
      </w:r>
      <w:r>
        <w:tab/>
      </w:r>
      <w:r>
        <w:tab/>
      </w:r>
      <w:r>
        <w:tab/>
      </w:r>
      <w:r>
        <w:tab/>
      </w:r>
      <w:r>
        <w:tab/>
      </w:r>
      <w:r>
        <w:tab/>
        <w:t>16,18,20,22,24,1,3,5,7,9,11)</w:t>
      </w:r>
    </w:p>
    <w:p w:rsidR="004575A7" w:rsidRDefault="004575A7" w:rsidP="004575A7">
      <w:pPr>
        <w:pStyle w:val="NO"/>
      </w:pPr>
      <w:r>
        <w:t>NOTE 1:</w:t>
      </w:r>
      <w:r>
        <w:tab/>
        <w:t>An Access Burst (AB) is used on the uplink during handover.</w:t>
      </w:r>
    </w:p>
    <w:p w:rsidR="004575A7" w:rsidRDefault="004575A7" w:rsidP="004575A7"/>
    <w:p w:rsidR="004575A7" w:rsidRDefault="004575A7" w:rsidP="004575A7">
      <w:pPr>
        <w:pStyle w:val="TH"/>
        <w:rPr>
          <w:b w:val="0"/>
          <w:sz w:val="16"/>
        </w:rPr>
      </w:pPr>
      <w:r>
        <w:rPr>
          <w:b w:val="0"/>
          <w:sz w:val="16"/>
        </w:rPr>
        <w:br w:type="page"/>
      </w:r>
      <w:r>
        <w:lastRenderedPageBreak/>
        <w:t>Table </w:t>
      </w:r>
      <w:proofErr w:type="gramStart"/>
      <w:r>
        <w:t>3 :</w:t>
      </w:r>
      <w:proofErr w:type="gramEnd"/>
      <w:r>
        <w:t xml:space="preserve"> Mapping of logical channels onto physical channels (see subclauses 6.3, 6.4, 6.5)</w:t>
      </w:r>
    </w:p>
    <w:p w:rsidR="004575A7" w:rsidRDefault="004575A7" w:rsidP="004575A7">
      <w:pPr>
        <w:pBdr>
          <w:bottom w:val="single" w:sz="12" w:space="0" w:color="000000"/>
        </w:pBdr>
        <w:tabs>
          <w:tab w:val="left" w:pos="2160"/>
          <w:tab w:val="left" w:pos="3240"/>
          <w:tab w:val="left" w:pos="4680"/>
          <w:tab w:val="left" w:pos="6120"/>
          <w:tab w:val="left" w:pos="7920"/>
          <w:tab w:val="left" w:pos="8640"/>
          <w:tab w:val="left" w:pos="10080"/>
        </w:tabs>
        <w:spacing w:before="40" w:after="0" w:line="160" w:lineRule="exact"/>
        <w:rPr>
          <w:sz w:val="16"/>
        </w:rPr>
      </w:pPr>
      <w:r>
        <w:rPr>
          <w:b/>
          <w:sz w:val="16"/>
        </w:rPr>
        <w:t>Channel</w:t>
      </w:r>
      <w:r>
        <w:rPr>
          <w:b/>
          <w:sz w:val="16"/>
        </w:rPr>
        <w:tab/>
        <w:t>Sub</w:t>
      </w:r>
      <w:r>
        <w:rPr>
          <w:b/>
          <w:sz w:val="16"/>
        </w:rPr>
        <w:noBreakHyphen/>
      </w:r>
      <w:r>
        <w:rPr>
          <w:b/>
          <w:sz w:val="16"/>
        </w:rPr>
        <w:tab/>
        <w:t>Direction</w:t>
      </w:r>
      <w:r>
        <w:rPr>
          <w:b/>
          <w:sz w:val="16"/>
        </w:rPr>
        <w:tab/>
        <w:t>Allowable</w:t>
      </w:r>
      <w:r>
        <w:rPr>
          <w:b/>
          <w:sz w:val="16"/>
        </w:rPr>
        <w:tab/>
      </w:r>
      <w:proofErr w:type="spellStart"/>
      <w:r>
        <w:rPr>
          <w:b/>
          <w:sz w:val="16"/>
        </w:rPr>
        <w:t>Allowable</w:t>
      </w:r>
      <w:proofErr w:type="spellEnd"/>
      <w:r>
        <w:rPr>
          <w:b/>
          <w:sz w:val="16"/>
        </w:rPr>
        <w:tab/>
        <w:t>Burst</w:t>
      </w:r>
      <w:r>
        <w:rPr>
          <w:b/>
          <w:sz w:val="16"/>
        </w:rPr>
        <w:tab/>
        <w:t>Repeat</w:t>
      </w:r>
      <w:r>
        <w:rPr>
          <w:b/>
          <w:sz w:val="16"/>
        </w:rPr>
        <w:tab/>
        <w:t>Interleaved block</w:t>
      </w:r>
      <w:r>
        <w:rPr>
          <w:b/>
          <w:sz w:val="16"/>
        </w:rPr>
        <w:br/>
        <w:t>designation</w:t>
      </w:r>
      <w:r>
        <w:rPr>
          <w:b/>
          <w:sz w:val="16"/>
        </w:rPr>
        <w:tab/>
        <w:t>channel</w:t>
      </w:r>
      <w:r>
        <w:rPr>
          <w:b/>
          <w:sz w:val="16"/>
        </w:rPr>
        <w:tab/>
      </w:r>
      <w:r>
        <w:rPr>
          <w:b/>
          <w:sz w:val="16"/>
        </w:rPr>
        <w:tab/>
        <w:t>timeslot</w:t>
      </w:r>
      <w:r>
        <w:rPr>
          <w:b/>
          <w:sz w:val="16"/>
        </w:rPr>
        <w:tab/>
        <w:t>RF channel</w:t>
      </w:r>
      <w:r>
        <w:rPr>
          <w:b/>
          <w:sz w:val="16"/>
        </w:rPr>
        <w:tab/>
        <w:t>type</w:t>
      </w:r>
      <w:r>
        <w:rPr>
          <w:b/>
          <w:sz w:val="16"/>
        </w:rPr>
        <w:tab/>
        <w:t>length in</w:t>
      </w:r>
      <w:r>
        <w:rPr>
          <w:b/>
          <w:sz w:val="16"/>
        </w:rPr>
        <w:tab/>
        <w:t>TDMA frame</w:t>
      </w:r>
      <w:r>
        <w:rPr>
          <w:b/>
          <w:sz w:val="16"/>
        </w:rPr>
        <w:br/>
      </w:r>
      <w:r>
        <w:rPr>
          <w:b/>
          <w:sz w:val="16"/>
        </w:rPr>
        <w:tab/>
        <w:t>number</w:t>
      </w:r>
      <w:r>
        <w:rPr>
          <w:b/>
          <w:sz w:val="16"/>
        </w:rPr>
        <w:tab/>
      </w:r>
      <w:r>
        <w:rPr>
          <w:b/>
          <w:sz w:val="16"/>
        </w:rPr>
        <w:tab/>
        <w:t>assignments</w:t>
      </w:r>
      <w:r>
        <w:rPr>
          <w:b/>
          <w:sz w:val="16"/>
        </w:rPr>
        <w:tab/>
      </w:r>
      <w:proofErr w:type="spellStart"/>
      <w:r>
        <w:rPr>
          <w:b/>
          <w:sz w:val="16"/>
        </w:rPr>
        <w:t>assignments</w:t>
      </w:r>
      <w:proofErr w:type="spellEnd"/>
      <w:r>
        <w:rPr>
          <w:b/>
          <w:sz w:val="16"/>
        </w:rPr>
        <w:tab/>
      </w:r>
      <w:r>
        <w:rPr>
          <w:b/>
          <w:sz w:val="16"/>
        </w:rPr>
        <w:tab/>
        <w:t>TDMA frames</w:t>
      </w:r>
      <w:r>
        <w:rPr>
          <w:b/>
          <w:sz w:val="16"/>
        </w:rPr>
        <w:tab/>
        <w:t>mapping</w:t>
      </w:r>
    </w:p>
    <w:p w:rsidR="004575A7" w:rsidRDefault="004575A7" w:rsidP="004575A7">
      <w:pPr>
        <w:tabs>
          <w:tab w:val="center" w:pos="2520"/>
          <w:tab w:val="center" w:pos="3720"/>
          <w:tab w:val="left" w:pos="4680"/>
          <w:tab w:val="left" w:pos="6120"/>
          <w:tab w:val="center" w:pos="8040"/>
          <w:tab w:val="center" w:pos="9120"/>
          <w:tab w:val="left" w:pos="10080"/>
        </w:tabs>
        <w:spacing w:before="240" w:after="0" w:line="160" w:lineRule="exact"/>
        <w:rPr>
          <w:sz w:val="16"/>
        </w:rPr>
      </w:pPr>
      <w:r>
        <w:rPr>
          <w:sz w:val="16"/>
        </w:rPr>
        <w:t>FCCH</w:t>
      </w:r>
      <w:r>
        <w:rPr>
          <w:sz w:val="16"/>
        </w:rPr>
        <w:tab/>
      </w:r>
      <w:r>
        <w:rPr>
          <w:sz w:val="16"/>
        </w:rPr>
        <w:tab/>
        <w:t>D</w:t>
      </w:r>
      <w:r>
        <w:rPr>
          <w:sz w:val="16"/>
        </w:rPr>
        <w:tab/>
        <w:t>0</w:t>
      </w:r>
      <w:r>
        <w:rPr>
          <w:sz w:val="16"/>
        </w:rPr>
        <w:tab/>
        <w:t>C0</w:t>
      </w:r>
      <w:r>
        <w:rPr>
          <w:sz w:val="16"/>
        </w:rPr>
        <w:tab/>
        <w:t>FB</w:t>
      </w:r>
      <w:r>
        <w:rPr>
          <w:sz w:val="16"/>
        </w:rPr>
        <w:tab/>
        <w:t>51</w:t>
      </w:r>
      <w:r>
        <w:rPr>
          <w:sz w:val="16"/>
        </w:rPr>
        <w:tab/>
      </w:r>
      <w:proofErr w:type="gramStart"/>
      <w:r>
        <w:rPr>
          <w:sz w:val="16"/>
        </w:rPr>
        <w:t>B0(</w:t>
      </w:r>
      <w:proofErr w:type="gramEnd"/>
      <w:r>
        <w:rPr>
          <w:sz w:val="16"/>
        </w:rPr>
        <w:t>0),B1(10),B2(20),B3(30),B4(40)</w:t>
      </w:r>
    </w:p>
    <w:p w:rsidR="004575A7" w:rsidRPr="008B6859" w:rsidRDefault="004575A7" w:rsidP="004575A7">
      <w:pPr>
        <w:tabs>
          <w:tab w:val="center" w:pos="2520"/>
          <w:tab w:val="center" w:pos="3720"/>
          <w:tab w:val="left" w:pos="4680"/>
          <w:tab w:val="left" w:pos="6120"/>
          <w:tab w:val="center" w:pos="8040"/>
          <w:tab w:val="center" w:pos="9120"/>
          <w:tab w:val="left" w:pos="10080"/>
        </w:tabs>
        <w:spacing w:before="240" w:after="0" w:line="160" w:lineRule="exact"/>
        <w:rPr>
          <w:sz w:val="16"/>
          <w:lang w:val="de-DE"/>
        </w:rPr>
      </w:pPr>
      <w:r w:rsidRPr="008B6859">
        <w:rPr>
          <w:sz w:val="16"/>
          <w:lang w:val="de-DE"/>
        </w:rPr>
        <w:t>SCH</w:t>
      </w:r>
      <w:r w:rsidRPr="008B6859">
        <w:rPr>
          <w:sz w:val="16"/>
          <w:lang w:val="de-DE"/>
        </w:rPr>
        <w:tab/>
      </w:r>
      <w:r w:rsidRPr="008B6859">
        <w:rPr>
          <w:sz w:val="16"/>
          <w:lang w:val="de-DE"/>
        </w:rPr>
        <w:tab/>
        <w:t>D</w:t>
      </w:r>
      <w:r w:rsidRPr="008B6859">
        <w:rPr>
          <w:sz w:val="16"/>
          <w:lang w:val="de-DE"/>
        </w:rPr>
        <w:tab/>
        <w:t>0</w:t>
      </w:r>
      <w:r w:rsidRPr="008B6859">
        <w:rPr>
          <w:sz w:val="16"/>
          <w:lang w:val="de-DE"/>
        </w:rPr>
        <w:tab/>
        <w:t>C0</w:t>
      </w:r>
      <w:r w:rsidRPr="008B6859">
        <w:rPr>
          <w:sz w:val="16"/>
          <w:lang w:val="de-DE"/>
        </w:rPr>
        <w:tab/>
        <w:t>SB</w:t>
      </w:r>
      <w:r w:rsidRPr="008B6859">
        <w:rPr>
          <w:sz w:val="16"/>
          <w:lang w:val="de-DE"/>
        </w:rPr>
        <w:tab/>
        <w:t>51</w:t>
      </w:r>
      <w:r w:rsidRPr="008B6859">
        <w:rPr>
          <w:sz w:val="16"/>
          <w:lang w:val="de-DE"/>
        </w:rPr>
        <w:tab/>
        <w:t>B0(1),B1(11),B2(21),B3(31),B4(41)</w:t>
      </w:r>
    </w:p>
    <w:p w:rsidR="004575A7" w:rsidRPr="009D0B7C" w:rsidRDefault="004575A7" w:rsidP="004575A7">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BCCH Norm</w:t>
      </w:r>
      <w:r w:rsidRPr="009D0B7C">
        <w:rPr>
          <w:sz w:val="16"/>
          <w:lang w:val="nl-NL"/>
        </w:rPr>
        <w:tab/>
      </w:r>
      <w:r w:rsidRPr="009D0B7C">
        <w:rPr>
          <w:sz w:val="16"/>
          <w:lang w:val="nl-NL"/>
        </w:rPr>
        <w:tab/>
        <w:t>D</w:t>
      </w:r>
      <w:r w:rsidRPr="009D0B7C">
        <w:rPr>
          <w:sz w:val="16"/>
          <w:lang w:val="nl-NL"/>
        </w:rPr>
        <w:tab/>
        <w:t>0,2,4,6</w:t>
      </w:r>
      <w:r w:rsidRPr="009D0B7C">
        <w:rPr>
          <w:sz w:val="16"/>
          <w:lang w:val="nl-NL"/>
        </w:rPr>
        <w:tab/>
        <w:t>C0</w:t>
      </w:r>
      <w:r w:rsidRPr="009D0B7C">
        <w:rPr>
          <w:sz w:val="16"/>
          <w:lang w:val="nl-NL"/>
        </w:rPr>
        <w:tab/>
        <w:t>NB</w:t>
      </w:r>
      <w:r w:rsidRPr="009D0B7C">
        <w:rPr>
          <w:sz w:val="16"/>
          <w:lang w:val="nl-NL"/>
        </w:rPr>
        <w:tab/>
        <w:t>51</w:t>
      </w:r>
      <w:r w:rsidRPr="009D0B7C">
        <w:rPr>
          <w:sz w:val="16"/>
          <w:lang w:val="nl-NL"/>
        </w:rPr>
        <w:tab/>
        <w:t>B(2..5)</w:t>
      </w:r>
    </w:p>
    <w:p w:rsidR="004575A7" w:rsidRPr="009D0B7C" w:rsidRDefault="004575A7" w:rsidP="004575A7">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BCCH Ext</w:t>
      </w:r>
      <w:r w:rsidRPr="009D0B7C">
        <w:rPr>
          <w:sz w:val="16"/>
          <w:lang w:val="nl-NL"/>
        </w:rPr>
        <w:tab/>
      </w:r>
      <w:r w:rsidRPr="009D0B7C">
        <w:rPr>
          <w:sz w:val="16"/>
          <w:lang w:val="nl-NL"/>
        </w:rPr>
        <w:tab/>
        <w:t>D</w:t>
      </w:r>
      <w:r w:rsidRPr="009D0B7C">
        <w:rPr>
          <w:sz w:val="16"/>
          <w:lang w:val="nl-NL"/>
        </w:rPr>
        <w:tab/>
        <w:t>0,2,4,6</w:t>
      </w:r>
      <w:r w:rsidRPr="009D0B7C">
        <w:rPr>
          <w:sz w:val="16"/>
          <w:lang w:val="nl-NL"/>
        </w:rPr>
        <w:tab/>
        <w:t>C0</w:t>
      </w:r>
      <w:r w:rsidRPr="009D0B7C">
        <w:rPr>
          <w:sz w:val="16"/>
          <w:lang w:val="nl-NL"/>
        </w:rPr>
        <w:tab/>
        <w:t>NB</w:t>
      </w:r>
      <w:r w:rsidRPr="009D0B7C">
        <w:rPr>
          <w:sz w:val="16"/>
          <w:lang w:val="nl-NL"/>
        </w:rPr>
        <w:tab/>
        <w:t>51</w:t>
      </w:r>
      <w:r w:rsidRPr="009D0B7C">
        <w:rPr>
          <w:sz w:val="16"/>
          <w:lang w:val="nl-NL"/>
        </w:rPr>
        <w:tab/>
        <w:t>B(6...9)</w:t>
      </w:r>
    </w:p>
    <w:p w:rsidR="004575A7" w:rsidRPr="009D0B7C" w:rsidRDefault="004575A7" w:rsidP="004575A7">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PCH</w:t>
      </w:r>
      <w:r w:rsidRPr="009D0B7C">
        <w:rPr>
          <w:sz w:val="16"/>
          <w:lang w:val="nl-NL"/>
        </w:rPr>
        <w:tab/>
      </w:r>
      <w:r w:rsidRPr="009D0B7C">
        <w:rPr>
          <w:sz w:val="16"/>
          <w:lang w:val="nl-NL"/>
        </w:rPr>
        <w:tab/>
        <w:t>D</w:t>
      </w:r>
      <w:r w:rsidRPr="009D0B7C">
        <w:rPr>
          <w:sz w:val="16"/>
          <w:lang w:val="nl-NL"/>
        </w:rPr>
        <w:tab/>
        <w:t>0,2,4,6</w:t>
      </w:r>
      <w:r w:rsidRPr="009D0B7C">
        <w:rPr>
          <w:sz w:val="16"/>
          <w:lang w:val="nl-NL"/>
        </w:rPr>
        <w:tab/>
        <w:t>C0</w:t>
      </w:r>
      <w:r w:rsidRPr="009D0B7C">
        <w:rPr>
          <w:sz w:val="16"/>
          <w:lang w:val="nl-NL"/>
        </w:rPr>
        <w:tab/>
        <w:t>NB</w:t>
      </w:r>
      <w:r w:rsidRPr="009D0B7C">
        <w:rPr>
          <w:sz w:val="16"/>
          <w:lang w:val="nl-NL"/>
        </w:rPr>
        <w:tab/>
        <w:t>51</w:t>
      </w:r>
      <w:r w:rsidRPr="009D0B7C">
        <w:rPr>
          <w:sz w:val="16"/>
          <w:lang w:val="nl-NL"/>
        </w:rPr>
        <w:tab/>
        <w:t>B0(6..9),B1(12..15),B2(16..19)</w:t>
      </w:r>
      <w:r w:rsidRPr="009D0B7C">
        <w:rPr>
          <w:sz w:val="16"/>
          <w:lang w:val="nl-NL"/>
        </w:rPr>
        <w:br/>
        <w:t>AGCH</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B3(22..25),B4(26..29),B5(32..35),</w:t>
      </w:r>
      <w:r w:rsidRPr="009D0B7C">
        <w:rPr>
          <w:sz w:val="16"/>
          <w:lang w:val="nl-NL"/>
        </w:rPr>
        <w:br/>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B6(36..39),B7(42..45),B8(46..49)</w:t>
      </w:r>
    </w:p>
    <w:p w:rsidR="004575A7" w:rsidRPr="009D0B7C" w:rsidRDefault="004575A7" w:rsidP="004575A7">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NCH</w:t>
      </w:r>
      <w:r w:rsidRPr="009D0B7C">
        <w:rPr>
          <w:sz w:val="16"/>
          <w:lang w:val="nl-NL"/>
        </w:rPr>
        <w:tab/>
      </w:r>
      <w:r w:rsidRPr="009D0B7C">
        <w:rPr>
          <w:sz w:val="16"/>
          <w:lang w:val="nl-NL"/>
        </w:rPr>
        <w:tab/>
        <w:t>D</w:t>
      </w:r>
      <w:r w:rsidRPr="009D0B7C">
        <w:rPr>
          <w:sz w:val="16"/>
          <w:lang w:val="nl-NL"/>
        </w:rPr>
        <w:tab/>
        <w:t>0</w:t>
      </w:r>
      <w:r w:rsidRPr="009D0B7C">
        <w:rPr>
          <w:sz w:val="16"/>
          <w:lang w:val="nl-NL"/>
        </w:rPr>
        <w:tab/>
        <w:t>C0</w:t>
      </w:r>
      <w:r w:rsidRPr="009D0B7C">
        <w:rPr>
          <w:sz w:val="16"/>
          <w:lang w:val="nl-NL"/>
        </w:rPr>
        <w:tab/>
        <w:t>NB</w:t>
      </w:r>
      <w:r w:rsidRPr="009D0B7C">
        <w:rPr>
          <w:sz w:val="16"/>
          <w:lang w:val="nl-NL"/>
        </w:rPr>
        <w:tab/>
        <w:t>51</w:t>
      </w:r>
      <w:r w:rsidRPr="009D0B7C">
        <w:rPr>
          <w:sz w:val="16"/>
          <w:lang w:val="nl-NL"/>
        </w:rPr>
        <w:tab/>
        <w:t>B0(6..9),B1(12..15),B2(16..19)</w:t>
      </w:r>
      <w:r w:rsidRPr="009D0B7C">
        <w:rPr>
          <w:sz w:val="16"/>
          <w:lang w:val="nl-NL"/>
        </w:rPr>
        <w:br/>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B3(22..25),B4(26..29),B5(32..35),</w:t>
      </w:r>
      <w:r w:rsidRPr="009D0B7C">
        <w:rPr>
          <w:sz w:val="16"/>
          <w:lang w:val="nl-NL"/>
        </w:rPr>
        <w:br/>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B6(36..39)</w:t>
      </w:r>
    </w:p>
    <w:p w:rsidR="004575A7" w:rsidRPr="009D0B7C" w:rsidRDefault="004575A7" w:rsidP="004575A7">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RACH</w:t>
      </w:r>
      <w:r w:rsidRPr="009D0B7C">
        <w:rPr>
          <w:sz w:val="16"/>
          <w:lang w:val="nl-NL"/>
        </w:rPr>
        <w:tab/>
      </w:r>
      <w:r w:rsidRPr="009D0B7C">
        <w:rPr>
          <w:sz w:val="16"/>
          <w:lang w:val="nl-NL"/>
        </w:rPr>
        <w:tab/>
        <w:t>U</w:t>
      </w:r>
      <w:r w:rsidRPr="009D0B7C">
        <w:rPr>
          <w:sz w:val="16"/>
          <w:lang w:val="nl-NL"/>
        </w:rPr>
        <w:tab/>
        <w:t>0,2,4,6</w:t>
      </w:r>
      <w:r w:rsidRPr="009D0B7C">
        <w:rPr>
          <w:sz w:val="16"/>
          <w:lang w:val="nl-NL"/>
        </w:rPr>
        <w:tab/>
        <w:t>C0</w:t>
      </w:r>
      <w:r w:rsidRPr="009D0B7C">
        <w:rPr>
          <w:sz w:val="16"/>
          <w:lang w:val="nl-NL"/>
        </w:rPr>
        <w:tab/>
        <w:t>AB</w:t>
      </w:r>
      <w:r w:rsidRPr="009D0B7C">
        <w:rPr>
          <w:sz w:val="16"/>
          <w:lang w:val="nl-NL"/>
        </w:rPr>
        <w:tab/>
        <w:t>51</w:t>
      </w:r>
      <w:r w:rsidRPr="009D0B7C">
        <w:rPr>
          <w:sz w:val="16"/>
          <w:lang w:val="nl-NL"/>
        </w:rPr>
        <w:tab/>
        <w:t>B0(0),B1(1)..B50(50)</w:t>
      </w:r>
    </w:p>
    <w:p w:rsidR="004575A7" w:rsidRPr="009D0B7C" w:rsidRDefault="004575A7" w:rsidP="004575A7">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CBCH(SDCCH/4)</w:t>
      </w:r>
      <w:r w:rsidRPr="009D0B7C">
        <w:rPr>
          <w:sz w:val="16"/>
          <w:lang w:val="nl-NL"/>
        </w:rPr>
        <w:tab/>
      </w:r>
      <w:r w:rsidRPr="009D0B7C">
        <w:rPr>
          <w:sz w:val="16"/>
          <w:lang w:val="nl-NL"/>
        </w:rPr>
        <w:tab/>
        <w:t>D</w:t>
      </w:r>
      <w:r w:rsidRPr="009D0B7C">
        <w:rPr>
          <w:sz w:val="16"/>
          <w:lang w:val="nl-NL"/>
        </w:rPr>
        <w:tab/>
        <w:t>0</w:t>
      </w:r>
      <w:r w:rsidRPr="009D0B7C">
        <w:rPr>
          <w:sz w:val="16"/>
          <w:lang w:val="nl-NL"/>
        </w:rPr>
        <w:tab/>
        <w:t>C0</w:t>
      </w:r>
      <w:r w:rsidRPr="009D0B7C">
        <w:rPr>
          <w:sz w:val="16"/>
          <w:lang w:val="nl-NL"/>
        </w:rPr>
        <w:tab/>
        <w:t>NB</w:t>
      </w:r>
      <w:r w:rsidRPr="009D0B7C">
        <w:rPr>
          <w:sz w:val="16"/>
          <w:lang w:val="nl-NL"/>
        </w:rPr>
        <w:tab/>
        <w:t>51</w:t>
      </w:r>
      <w:r w:rsidRPr="009D0B7C">
        <w:rPr>
          <w:sz w:val="16"/>
          <w:lang w:val="nl-NL"/>
        </w:rPr>
        <w:tab/>
        <w:t>B(32..35)</w:t>
      </w:r>
    </w:p>
    <w:p w:rsidR="004575A7" w:rsidRPr="009D0B7C" w:rsidRDefault="004575A7" w:rsidP="004575A7">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CBCH(SDCCH/8)</w:t>
      </w:r>
      <w:r w:rsidRPr="009D0B7C">
        <w:rPr>
          <w:sz w:val="16"/>
          <w:lang w:val="nl-NL"/>
        </w:rPr>
        <w:tab/>
      </w:r>
      <w:r w:rsidRPr="009D0B7C">
        <w:rPr>
          <w:sz w:val="16"/>
          <w:lang w:val="nl-NL"/>
        </w:rPr>
        <w:tab/>
        <w:t>D</w:t>
      </w:r>
      <w:r w:rsidRPr="009D0B7C">
        <w:rPr>
          <w:sz w:val="16"/>
          <w:lang w:val="nl-NL"/>
        </w:rPr>
        <w:tab/>
        <w:t>0 ... 3</w:t>
      </w:r>
      <w:r w:rsidRPr="009D0B7C">
        <w:rPr>
          <w:sz w:val="16"/>
          <w:lang w:val="nl-NL"/>
        </w:rPr>
        <w:tab/>
        <w:t>C0 ... Cn</w:t>
      </w:r>
      <w:r w:rsidRPr="009D0B7C">
        <w:rPr>
          <w:sz w:val="16"/>
          <w:lang w:val="nl-NL"/>
        </w:rPr>
        <w:tab/>
        <w:t>NB</w:t>
      </w:r>
      <w:r w:rsidRPr="009D0B7C">
        <w:rPr>
          <w:sz w:val="16"/>
          <w:lang w:val="nl-NL"/>
        </w:rPr>
        <w:tab/>
        <w:t>51</w:t>
      </w:r>
      <w:r w:rsidRPr="009D0B7C">
        <w:rPr>
          <w:sz w:val="16"/>
          <w:lang w:val="nl-NL"/>
        </w:rPr>
        <w:tab/>
        <w:t>B(8..11)</w:t>
      </w:r>
    </w:p>
    <w:p w:rsidR="004575A7" w:rsidRPr="009D0B7C" w:rsidRDefault="004575A7" w:rsidP="004575A7">
      <w:pPr>
        <w:tabs>
          <w:tab w:val="center" w:pos="2520"/>
          <w:tab w:val="center" w:pos="3720"/>
          <w:tab w:val="left" w:pos="4680"/>
          <w:tab w:val="left" w:pos="6120"/>
          <w:tab w:val="center" w:pos="8040"/>
          <w:tab w:val="center" w:pos="9120"/>
          <w:tab w:val="left" w:pos="10080"/>
          <w:tab w:val="left" w:pos="11376"/>
        </w:tabs>
        <w:spacing w:before="240" w:after="0" w:line="160" w:lineRule="exact"/>
        <w:rPr>
          <w:sz w:val="16"/>
          <w:lang w:val="nl-NL"/>
        </w:rPr>
      </w:pPr>
      <w:r w:rsidRPr="009D0B7C">
        <w:rPr>
          <w:sz w:val="16"/>
          <w:lang w:val="nl-NL"/>
        </w:rPr>
        <w:t>SDCCH/4</w:t>
      </w:r>
      <w:r w:rsidRPr="009D0B7C">
        <w:rPr>
          <w:sz w:val="16"/>
          <w:lang w:val="nl-NL"/>
        </w:rPr>
        <w:tab/>
        <w:t>0</w:t>
      </w:r>
      <w:r w:rsidRPr="009D0B7C">
        <w:rPr>
          <w:sz w:val="16"/>
          <w:lang w:val="nl-NL"/>
        </w:rPr>
        <w:tab/>
        <w:t>D</w:t>
      </w:r>
      <w:r w:rsidRPr="009D0B7C">
        <w:rPr>
          <w:sz w:val="16"/>
          <w:lang w:val="nl-NL"/>
        </w:rPr>
        <w:tab/>
        <w:t>0</w:t>
      </w:r>
      <w:r w:rsidRPr="009D0B7C">
        <w:rPr>
          <w:sz w:val="16"/>
          <w:lang w:val="nl-NL"/>
        </w:rPr>
        <w:tab/>
        <w:t>C0</w:t>
      </w:r>
      <w:r w:rsidRPr="009D0B7C">
        <w:rPr>
          <w:sz w:val="16"/>
          <w:lang w:val="nl-NL"/>
        </w:rPr>
        <w:tab/>
        <w:t>NB</w:t>
      </w:r>
      <w:r w:rsidRPr="009D0B7C">
        <w:rPr>
          <w:position w:val="6"/>
          <w:sz w:val="16"/>
          <w:lang w:val="nl-NL"/>
        </w:rPr>
        <w:t>1</w:t>
      </w:r>
      <w:r w:rsidRPr="009D0B7C">
        <w:rPr>
          <w:sz w:val="16"/>
          <w:lang w:val="nl-NL"/>
        </w:rPr>
        <w:tab/>
        <w:t>51</w:t>
      </w:r>
      <w:r w:rsidRPr="009D0B7C">
        <w:rPr>
          <w:sz w:val="16"/>
          <w:lang w:val="nl-NL"/>
        </w:rPr>
        <w:tab/>
        <w:t>B(22..25)</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B(37..40)</w:t>
      </w:r>
      <w:r w:rsidRPr="009D0B7C">
        <w:rPr>
          <w:sz w:val="16"/>
          <w:lang w:val="nl-NL"/>
        </w:rPr>
        <w:br/>
      </w:r>
      <w:r w:rsidRPr="009D0B7C">
        <w:rPr>
          <w:sz w:val="16"/>
          <w:lang w:val="nl-NL"/>
        </w:rPr>
        <w:tab/>
        <w:t>1</w:t>
      </w:r>
      <w:r w:rsidRPr="009D0B7C">
        <w:rPr>
          <w:sz w:val="16"/>
          <w:lang w:val="nl-NL"/>
        </w:rPr>
        <w:tab/>
        <w:t>D</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B(26..29)</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B(41..44)</w:t>
      </w:r>
      <w:r w:rsidRPr="009D0B7C">
        <w:rPr>
          <w:sz w:val="16"/>
          <w:lang w:val="nl-NL"/>
        </w:rPr>
        <w:br/>
      </w:r>
      <w:r w:rsidRPr="009D0B7C">
        <w:rPr>
          <w:sz w:val="16"/>
          <w:lang w:val="nl-NL"/>
        </w:rPr>
        <w:tab/>
        <w:t>2</w:t>
      </w:r>
      <w:r w:rsidRPr="009D0B7C">
        <w:rPr>
          <w:sz w:val="16"/>
          <w:lang w:val="nl-NL"/>
        </w:rPr>
        <w:tab/>
        <w:t>D</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B(32..35)</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B(47..50)</w:t>
      </w:r>
      <w:r w:rsidRPr="009D0B7C">
        <w:rPr>
          <w:sz w:val="16"/>
          <w:lang w:val="nl-NL"/>
        </w:rPr>
        <w:br/>
      </w:r>
      <w:r w:rsidRPr="009D0B7C">
        <w:rPr>
          <w:sz w:val="16"/>
          <w:lang w:val="nl-NL"/>
        </w:rPr>
        <w:tab/>
        <w:t>3</w:t>
      </w:r>
      <w:r w:rsidRPr="009D0B7C">
        <w:rPr>
          <w:sz w:val="16"/>
          <w:lang w:val="nl-NL"/>
        </w:rPr>
        <w:tab/>
        <w:t>D</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B(36..39)</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B(0..3)</w:t>
      </w:r>
    </w:p>
    <w:p w:rsidR="004575A7" w:rsidRPr="009D0B7C" w:rsidRDefault="004575A7" w:rsidP="004575A7">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SACCH/C4</w:t>
      </w:r>
      <w:r w:rsidRPr="009D0B7C">
        <w:rPr>
          <w:sz w:val="16"/>
          <w:lang w:val="nl-NL"/>
        </w:rPr>
        <w:tab/>
        <w:t>0</w:t>
      </w:r>
      <w:r w:rsidRPr="009D0B7C">
        <w:rPr>
          <w:sz w:val="16"/>
          <w:lang w:val="nl-NL"/>
        </w:rPr>
        <w:tab/>
        <w:t>D</w:t>
      </w:r>
      <w:r w:rsidRPr="009D0B7C">
        <w:rPr>
          <w:sz w:val="16"/>
          <w:lang w:val="nl-NL"/>
        </w:rPr>
        <w:tab/>
        <w:t>0</w:t>
      </w:r>
      <w:r w:rsidRPr="009D0B7C">
        <w:rPr>
          <w:sz w:val="16"/>
          <w:lang w:val="nl-NL"/>
        </w:rPr>
        <w:tab/>
        <w:t>C0</w:t>
      </w:r>
      <w:r w:rsidRPr="009D0B7C">
        <w:rPr>
          <w:sz w:val="16"/>
          <w:lang w:val="nl-NL"/>
        </w:rPr>
        <w:tab/>
        <w:t>NB</w:t>
      </w:r>
      <w:r w:rsidRPr="009D0B7C">
        <w:rPr>
          <w:position w:val="6"/>
          <w:sz w:val="16"/>
          <w:lang w:val="nl-NL"/>
        </w:rPr>
        <w:t>3</w:t>
      </w:r>
      <w:r w:rsidRPr="009D0B7C">
        <w:rPr>
          <w:sz w:val="16"/>
          <w:lang w:val="nl-NL"/>
        </w:rPr>
        <w:tab/>
        <w:t>102</w:t>
      </w:r>
      <w:r w:rsidRPr="009D0B7C">
        <w:rPr>
          <w:sz w:val="16"/>
          <w:lang w:val="nl-NL"/>
        </w:rPr>
        <w:tab/>
        <w:t>B(42..45)</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B(57..60)</w:t>
      </w:r>
      <w:r w:rsidRPr="009D0B7C">
        <w:rPr>
          <w:sz w:val="16"/>
          <w:lang w:val="nl-NL"/>
        </w:rPr>
        <w:br/>
      </w:r>
      <w:r w:rsidRPr="009D0B7C">
        <w:rPr>
          <w:sz w:val="16"/>
          <w:lang w:val="nl-NL"/>
        </w:rPr>
        <w:tab/>
        <w:t>1</w:t>
      </w:r>
      <w:r w:rsidRPr="009D0B7C">
        <w:rPr>
          <w:sz w:val="16"/>
          <w:lang w:val="nl-NL"/>
        </w:rPr>
        <w:tab/>
        <w:t>D</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B(46..49)</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B(61..64)</w:t>
      </w:r>
      <w:r w:rsidRPr="009D0B7C">
        <w:rPr>
          <w:sz w:val="16"/>
          <w:lang w:val="nl-NL"/>
        </w:rPr>
        <w:br/>
      </w:r>
      <w:r w:rsidRPr="009D0B7C">
        <w:rPr>
          <w:sz w:val="16"/>
          <w:lang w:val="nl-NL"/>
        </w:rPr>
        <w:tab/>
        <w:t>2</w:t>
      </w:r>
      <w:r w:rsidRPr="009D0B7C">
        <w:rPr>
          <w:sz w:val="16"/>
          <w:lang w:val="nl-NL"/>
        </w:rPr>
        <w:tab/>
        <w:t>D</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B(93..96)</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B(6..9)</w:t>
      </w:r>
      <w:r w:rsidRPr="009D0B7C">
        <w:rPr>
          <w:sz w:val="16"/>
          <w:lang w:val="nl-NL"/>
        </w:rPr>
        <w:br/>
      </w:r>
      <w:r w:rsidRPr="009D0B7C">
        <w:rPr>
          <w:sz w:val="16"/>
          <w:lang w:val="nl-NL"/>
        </w:rPr>
        <w:tab/>
        <w:t>3</w:t>
      </w:r>
      <w:r w:rsidRPr="009D0B7C">
        <w:rPr>
          <w:sz w:val="16"/>
          <w:lang w:val="nl-NL"/>
        </w:rPr>
        <w:tab/>
        <w:t>D</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B(97..100)</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B(10..13)</w:t>
      </w:r>
    </w:p>
    <w:p w:rsidR="004575A7" w:rsidRDefault="004575A7" w:rsidP="004575A7">
      <w:pPr>
        <w:pStyle w:val="NO"/>
      </w:pPr>
      <w:r>
        <w:t>NOTE 1:</w:t>
      </w:r>
      <w:r>
        <w:tab/>
        <w:t>An Access Burst (AB) is used on the uplink during handover.</w:t>
      </w:r>
    </w:p>
    <w:p w:rsidR="004575A7" w:rsidRDefault="004575A7" w:rsidP="004575A7">
      <w:pPr>
        <w:pStyle w:val="NO"/>
      </w:pPr>
      <w:r>
        <w:t>NOTE 3:</w:t>
      </w:r>
      <w:r>
        <w:tab/>
        <w:t>An Access Burst (AB) may be used on the uplink during handover.</w:t>
      </w:r>
    </w:p>
    <w:p w:rsidR="004575A7" w:rsidRDefault="004575A7" w:rsidP="004575A7">
      <w:pPr>
        <w:pStyle w:val="FP"/>
      </w:pPr>
    </w:p>
    <w:p w:rsidR="004575A7" w:rsidRDefault="004575A7" w:rsidP="004575A7">
      <w:pPr>
        <w:pStyle w:val="TH"/>
        <w:rPr>
          <w:b w:val="0"/>
        </w:rPr>
      </w:pPr>
      <w:r>
        <w:rPr>
          <w:b w:val="0"/>
        </w:rPr>
        <w:br w:type="page"/>
      </w:r>
      <w:r>
        <w:lastRenderedPageBreak/>
        <w:t>Table </w:t>
      </w:r>
      <w:proofErr w:type="gramStart"/>
      <w:r>
        <w:t>4 :</w:t>
      </w:r>
      <w:proofErr w:type="gramEnd"/>
      <w:r>
        <w:t xml:space="preserve"> Mapping of logical channels onto physical channels (see subclauses 6.3, 6.4, 6.5)</w:t>
      </w:r>
    </w:p>
    <w:p w:rsidR="004575A7" w:rsidRDefault="004575A7" w:rsidP="004575A7">
      <w:pPr>
        <w:pBdr>
          <w:bottom w:val="single" w:sz="12" w:space="0" w:color="000000"/>
        </w:pBdr>
        <w:tabs>
          <w:tab w:val="left" w:pos="2160"/>
          <w:tab w:val="left" w:pos="3240"/>
          <w:tab w:val="left" w:pos="4680"/>
          <w:tab w:val="left" w:pos="6120"/>
          <w:tab w:val="left" w:pos="7920"/>
          <w:tab w:val="left" w:pos="8640"/>
          <w:tab w:val="left" w:pos="10080"/>
        </w:tabs>
        <w:spacing w:after="0" w:line="200" w:lineRule="exact"/>
      </w:pPr>
      <w:r>
        <w:rPr>
          <w:b/>
        </w:rPr>
        <w:t>Channel</w:t>
      </w:r>
      <w:r>
        <w:rPr>
          <w:b/>
        </w:rPr>
        <w:tab/>
        <w:t>Sub</w:t>
      </w:r>
      <w:r>
        <w:rPr>
          <w:b/>
        </w:rPr>
        <w:noBreakHyphen/>
      </w:r>
      <w:r>
        <w:rPr>
          <w:b/>
        </w:rPr>
        <w:tab/>
        <w:t>Direction</w:t>
      </w:r>
      <w:r>
        <w:rPr>
          <w:b/>
        </w:rPr>
        <w:tab/>
        <w:t>Allowable</w:t>
      </w:r>
      <w:r>
        <w:rPr>
          <w:b/>
        </w:rPr>
        <w:tab/>
      </w:r>
      <w:proofErr w:type="spellStart"/>
      <w:r>
        <w:rPr>
          <w:b/>
        </w:rPr>
        <w:t>Allowable</w:t>
      </w:r>
      <w:proofErr w:type="spellEnd"/>
      <w:r>
        <w:rPr>
          <w:b/>
        </w:rPr>
        <w:tab/>
        <w:t>Burst</w:t>
      </w:r>
      <w:r>
        <w:rPr>
          <w:b/>
        </w:rPr>
        <w:tab/>
        <w:t>Repeat</w:t>
      </w:r>
      <w:r>
        <w:rPr>
          <w:b/>
        </w:rPr>
        <w:tab/>
        <w:t>Interleaved block</w:t>
      </w:r>
      <w:r>
        <w:rPr>
          <w:b/>
        </w:rPr>
        <w:br/>
        <w:t>designation</w:t>
      </w:r>
      <w:r>
        <w:rPr>
          <w:b/>
        </w:rPr>
        <w:tab/>
        <w:t>channel</w:t>
      </w:r>
      <w:r>
        <w:rPr>
          <w:b/>
        </w:rPr>
        <w:tab/>
      </w:r>
      <w:r>
        <w:rPr>
          <w:b/>
        </w:rPr>
        <w:tab/>
        <w:t>timeslot</w:t>
      </w:r>
      <w:r>
        <w:rPr>
          <w:b/>
        </w:rPr>
        <w:tab/>
        <w:t>RF channel</w:t>
      </w:r>
      <w:r>
        <w:rPr>
          <w:b/>
        </w:rPr>
        <w:tab/>
        <w:t>type</w:t>
      </w:r>
      <w:r>
        <w:rPr>
          <w:b/>
        </w:rPr>
        <w:tab/>
        <w:t>length in</w:t>
      </w:r>
      <w:r>
        <w:rPr>
          <w:b/>
        </w:rPr>
        <w:tab/>
        <w:t>TDMA frame</w:t>
      </w:r>
      <w:r>
        <w:rPr>
          <w:b/>
        </w:rPr>
        <w:br/>
      </w:r>
      <w:r>
        <w:rPr>
          <w:b/>
        </w:rPr>
        <w:tab/>
        <w:t>number</w:t>
      </w:r>
      <w:r>
        <w:rPr>
          <w:b/>
        </w:rPr>
        <w:tab/>
      </w:r>
      <w:r>
        <w:rPr>
          <w:b/>
        </w:rPr>
        <w:tab/>
        <w:t>assignments</w:t>
      </w:r>
      <w:r>
        <w:rPr>
          <w:b/>
        </w:rPr>
        <w:tab/>
      </w:r>
      <w:proofErr w:type="spellStart"/>
      <w:r>
        <w:rPr>
          <w:b/>
        </w:rPr>
        <w:t>assignments</w:t>
      </w:r>
      <w:proofErr w:type="spellEnd"/>
      <w:r>
        <w:rPr>
          <w:b/>
        </w:rPr>
        <w:tab/>
      </w:r>
      <w:r>
        <w:rPr>
          <w:b/>
        </w:rPr>
        <w:tab/>
        <w:t>TDMA frames</w:t>
      </w:r>
      <w:r>
        <w:rPr>
          <w:b/>
        </w:rPr>
        <w:tab/>
        <w:t>mapping</w:t>
      </w:r>
    </w:p>
    <w:p w:rsidR="004575A7" w:rsidRPr="009D0B7C" w:rsidRDefault="004575A7" w:rsidP="004575A7">
      <w:pPr>
        <w:tabs>
          <w:tab w:val="center" w:pos="2520"/>
          <w:tab w:val="center" w:pos="3720"/>
          <w:tab w:val="left" w:pos="4680"/>
          <w:tab w:val="left" w:pos="6120"/>
          <w:tab w:val="center" w:pos="8040"/>
          <w:tab w:val="center" w:pos="9120"/>
          <w:tab w:val="left" w:pos="10080"/>
        </w:tabs>
        <w:spacing w:before="240" w:after="0" w:line="200" w:lineRule="exact"/>
        <w:rPr>
          <w:lang w:val="nl-NL"/>
        </w:rPr>
      </w:pPr>
      <w:r>
        <w:t>SDCCH/8</w:t>
      </w:r>
      <w:r>
        <w:tab/>
        <w:t>0</w:t>
      </w:r>
      <w:r>
        <w:tab/>
        <w:t>D</w:t>
      </w:r>
      <w:r>
        <w:tab/>
        <w:t>0 ... 7</w:t>
      </w:r>
      <w:r>
        <w:tab/>
        <w:t>C0 ... Cn</w:t>
      </w:r>
      <w:r>
        <w:tab/>
        <w:t>NB</w:t>
      </w:r>
      <w:r>
        <w:rPr>
          <w:position w:val="6"/>
        </w:rPr>
        <w:t>1</w:t>
      </w:r>
      <w:r>
        <w:tab/>
        <w:t>51</w:t>
      </w:r>
      <w:r>
        <w:tab/>
        <w:t xml:space="preserve">B (0 ... </w:t>
      </w:r>
      <w:r w:rsidRPr="009D0B7C">
        <w:rPr>
          <w:lang w:val="nl-NL"/>
        </w:rPr>
        <w:t>3)</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(15 ... 18)</w:t>
      </w:r>
      <w:r w:rsidRPr="009D0B7C">
        <w:rPr>
          <w:lang w:val="nl-NL"/>
        </w:rPr>
        <w:br/>
      </w:r>
      <w:r w:rsidRPr="009D0B7C">
        <w:rPr>
          <w:lang w:val="nl-NL"/>
        </w:rPr>
        <w:tab/>
        <w:t>1</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(4 ... 7)</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(19 ... 22)</w:t>
      </w:r>
      <w:r w:rsidRPr="009D0B7C">
        <w:rPr>
          <w:lang w:val="nl-NL"/>
        </w:rPr>
        <w:br/>
      </w:r>
      <w:r w:rsidRPr="009D0B7C">
        <w:rPr>
          <w:lang w:val="nl-NL"/>
        </w:rPr>
        <w:tab/>
        <w:t>2</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(8 ... 11)</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(23 ... 26)</w:t>
      </w:r>
      <w:r w:rsidRPr="009D0B7C">
        <w:rPr>
          <w:lang w:val="nl-NL"/>
        </w:rPr>
        <w:br/>
      </w:r>
      <w:r w:rsidRPr="009D0B7C">
        <w:rPr>
          <w:lang w:val="nl-NL"/>
        </w:rPr>
        <w:tab/>
        <w:t>3</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(12 ... 15)</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(27 ... 30)</w:t>
      </w:r>
      <w:r w:rsidRPr="009D0B7C">
        <w:rPr>
          <w:lang w:val="nl-NL"/>
        </w:rPr>
        <w:br/>
      </w:r>
      <w:r w:rsidRPr="009D0B7C">
        <w:rPr>
          <w:lang w:val="nl-NL"/>
        </w:rPr>
        <w:tab/>
        <w:t>4</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(16 ... 19)</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(31 ... 34)</w:t>
      </w:r>
      <w:r w:rsidRPr="009D0B7C">
        <w:rPr>
          <w:lang w:val="nl-NL"/>
        </w:rPr>
        <w:br/>
      </w:r>
      <w:r w:rsidRPr="009D0B7C">
        <w:rPr>
          <w:lang w:val="nl-NL"/>
        </w:rPr>
        <w:tab/>
        <w:t>5</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(20 ... 23)</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(35 ... 38)</w:t>
      </w:r>
      <w:r w:rsidRPr="009D0B7C">
        <w:rPr>
          <w:lang w:val="nl-NL"/>
        </w:rPr>
        <w:br/>
      </w:r>
      <w:r w:rsidRPr="009D0B7C">
        <w:rPr>
          <w:lang w:val="nl-NL"/>
        </w:rPr>
        <w:tab/>
        <w:t>6</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(24 ... 27)</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(39 ... 42)</w:t>
      </w:r>
      <w:r w:rsidRPr="009D0B7C">
        <w:rPr>
          <w:lang w:val="nl-NL"/>
        </w:rPr>
        <w:br/>
      </w:r>
      <w:r w:rsidRPr="009D0B7C">
        <w:rPr>
          <w:lang w:val="nl-NL"/>
        </w:rPr>
        <w:tab/>
        <w:t>7</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(28 ... 31)</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(43 ... 46)</w:t>
      </w:r>
    </w:p>
    <w:p w:rsidR="004575A7" w:rsidRDefault="004575A7" w:rsidP="004575A7">
      <w:pPr>
        <w:tabs>
          <w:tab w:val="center" w:pos="2520"/>
          <w:tab w:val="center" w:pos="3720"/>
          <w:tab w:val="left" w:pos="4680"/>
          <w:tab w:val="left" w:pos="6120"/>
          <w:tab w:val="center" w:pos="8040"/>
          <w:tab w:val="center" w:pos="9120"/>
          <w:tab w:val="left" w:pos="10080"/>
        </w:tabs>
        <w:spacing w:before="240" w:after="0" w:line="200" w:lineRule="exact"/>
      </w:pPr>
      <w:r w:rsidRPr="004022F6">
        <w:rPr>
          <w:lang w:val="nl-NL"/>
        </w:rPr>
        <w:t>SACCH/C8</w:t>
      </w:r>
      <w:r w:rsidRPr="004022F6">
        <w:rPr>
          <w:lang w:val="nl-NL"/>
        </w:rPr>
        <w:tab/>
        <w:t>0</w:t>
      </w:r>
      <w:r w:rsidRPr="004022F6">
        <w:rPr>
          <w:lang w:val="nl-NL"/>
        </w:rPr>
        <w:tab/>
        <w:t>D</w:t>
      </w:r>
      <w:r w:rsidRPr="004022F6">
        <w:rPr>
          <w:lang w:val="nl-NL"/>
        </w:rPr>
        <w:tab/>
        <w:t>0 ... 7</w:t>
      </w:r>
      <w:r w:rsidRPr="004022F6">
        <w:rPr>
          <w:lang w:val="nl-NL"/>
        </w:rPr>
        <w:tab/>
        <w:t>C0 ... Cn</w:t>
      </w:r>
      <w:r w:rsidRPr="004022F6">
        <w:rPr>
          <w:lang w:val="nl-NL"/>
        </w:rPr>
        <w:tab/>
        <w:t>NB</w:t>
      </w:r>
      <w:r w:rsidRPr="004022F6">
        <w:rPr>
          <w:position w:val="6"/>
          <w:sz w:val="16"/>
          <w:lang w:val="nl-NL"/>
        </w:rPr>
        <w:t>3</w:t>
      </w:r>
      <w:r w:rsidRPr="004022F6">
        <w:rPr>
          <w:lang w:val="nl-NL"/>
        </w:rPr>
        <w:tab/>
        <w:t>102</w:t>
      </w:r>
      <w:r w:rsidRPr="004022F6">
        <w:rPr>
          <w:lang w:val="nl-NL"/>
        </w:rPr>
        <w:tab/>
        <w:t xml:space="preserve">B (32 ... </w:t>
      </w:r>
      <w:r w:rsidRPr="009D0B7C">
        <w:rPr>
          <w:lang w:val="nl-NL"/>
        </w:rPr>
        <w:t>35)</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(47 ... 50)</w:t>
      </w:r>
      <w:r w:rsidRPr="009D0B7C">
        <w:rPr>
          <w:lang w:val="nl-NL"/>
        </w:rPr>
        <w:br/>
      </w:r>
      <w:r w:rsidRPr="009D0B7C">
        <w:rPr>
          <w:lang w:val="nl-NL"/>
        </w:rPr>
        <w:tab/>
        <w:t>1</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(36 ... 39)</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(51 ... 54)</w:t>
      </w:r>
      <w:r w:rsidRPr="009D0B7C">
        <w:rPr>
          <w:lang w:val="nl-NL"/>
        </w:rPr>
        <w:br/>
      </w:r>
      <w:r w:rsidRPr="009D0B7C">
        <w:rPr>
          <w:lang w:val="nl-NL"/>
        </w:rPr>
        <w:tab/>
        <w:t>2</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(40 ... 43)</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(55 ... 58)</w:t>
      </w:r>
      <w:r w:rsidRPr="009D0B7C">
        <w:rPr>
          <w:lang w:val="nl-NL"/>
        </w:rPr>
        <w:br/>
      </w:r>
      <w:r w:rsidRPr="009D0B7C">
        <w:rPr>
          <w:lang w:val="nl-NL"/>
        </w:rPr>
        <w:tab/>
        <w:t>3</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(44 ... 47)</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(59 ... 62)</w:t>
      </w:r>
      <w:r w:rsidRPr="009D0B7C">
        <w:rPr>
          <w:lang w:val="nl-NL"/>
        </w:rPr>
        <w:br/>
      </w:r>
      <w:r w:rsidRPr="009D0B7C">
        <w:rPr>
          <w:lang w:val="nl-NL"/>
        </w:rPr>
        <w:tab/>
        <w:t>4</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(83 ... 86)</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(98 ... 101)</w:t>
      </w:r>
      <w:r w:rsidRPr="009D0B7C">
        <w:rPr>
          <w:lang w:val="nl-NL"/>
        </w:rPr>
        <w:br/>
      </w:r>
      <w:r w:rsidRPr="009D0B7C">
        <w:rPr>
          <w:lang w:val="nl-NL"/>
        </w:rPr>
        <w:tab/>
        <w:t>5</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(87 ... 90)</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(0 ... 3)</w:t>
      </w:r>
      <w:r w:rsidRPr="009D0B7C">
        <w:rPr>
          <w:lang w:val="nl-NL"/>
        </w:rPr>
        <w:br/>
      </w:r>
      <w:r w:rsidRPr="009D0B7C">
        <w:rPr>
          <w:lang w:val="nl-NL"/>
        </w:rPr>
        <w:tab/>
        <w:t>6</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(91 ... 94)</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(4 ... 7)</w:t>
      </w:r>
      <w:r w:rsidRPr="009D0B7C">
        <w:rPr>
          <w:lang w:val="nl-NL"/>
        </w:rPr>
        <w:br/>
      </w:r>
      <w:r w:rsidRPr="009D0B7C">
        <w:rPr>
          <w:lang w:val="nl-NL"/>
        </w:rPr>
        <w:tab/>
        <w:t>7</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 xml:space="preserve">B (95 ... </w:t>
      </w:r>
      <w:r w:rsidRPr="00D75D60">
        <w:rPr>
          <w:lang w:val="nl-NL"/>
        </w:rPr>
        <w:t>98)</w:t>
      </w:r>
      <w:r w:rsidRPr="00D75D60">
        <w:rPr>
          <w:lang w:val="nl-NL"/>
        </w:rPr>
        <w:br/>
      </w:r>
      <w:r w:rsidRPr="00D75D60">
        <w:rPr>
          <w:lang w:val="nl-NL"/>
        </w:rPr>
        <w:tab/>
      </w:r>
      <w:r w:rsidRPr="00D75D60">
        <w:rPr>
          <w:lang w:val="nl-NL"/>
        </w:rPr>
        <w:tab/>
        <w:t>U</w:t>
      </w:r>
      <w:r w:rsidRPr="00D75D60">
        <w:rPr>
          <w:lang w:val="nl-NL"/>
        </w:rPr>
        <w:tab/>
      </w:r>
      <w:r w:rsidRPr="00D75D60">
        <w:rPr>
          <w:lang w:val="nl-NL"/>
        </w:rPr>
        <w:tab/>
      </w:r>
      <w:r w:rsidRPr="00D75D60">
        <w:rPr>
          <w:lang w:val="nl-NL"/>
        </w:rPr>
        <w:tab/>
      </w:r>
      <w:r w:rsidRPr="00D75D60">
        <w:rPr>
          <w:lang w:val="nl-NL"/>
        </w:rPr>
        <w:tab/>
      </w:r>
      <w:r w:rsidRPr="00D75D60">
        <w:rPr>
          <w:lang w:val="nl-NL"/>
        </w:rPr>
        <w:tab/>
        <w:t xml:space="preserve">B (8 ... </w:t>
      </w:r>
      <w:r>
        <w:t>11)</w:t>
      </w:r>
    </w:p>
    <w:p w:rsidR="004575A7" w:rsidRDefault="004575A7" w:rsidP="004575A7">
      <w:pPr>
        <w:pStyle w:val="NO"/>
      </w:pPr>
      <w:r>
        <w:t>NOTE 1:</w:t>
      </w:r>
      <w:r>
        <w:tab/>
        <w:t>An Access Burst (AB) is used on the uplink during handover.</w:t>
      </w:r>
    </w:p>
    <w:p w:rsidR="004575A7" w:rsidRDefault="004575A7" w:rsidP="004575A7">
      <w:pPr>
        <w:pStyle w:val="NO"/>
      </w:pPr>
      <w:r>
        <w:t>NOTE 3:</w:t>
      </w:r>
      <w:r>
        <w:tab/>
        <w:t>An Access Burst (AB) may be used on the uplink during handover.</w:t>
      </w:r>
    </w:p>
    <w:p w:rsidR="004575A7" w:rsidRDefault="004575A7" w:rsidP="004575A7">
      <w:pPr>
        <w:pStyle w:val="FP"/>
      </w:pPr>
    </w:p>
    <w:p w:rsidR="004575A7" w:rsidRDefault="004575A7" w:rsidP="004575A7">
      <w:pPr>
        <w:pStyle w:val="TH"/>
      </w:pPr>
      <w:r>
        <w:br w:type="page"/>
      </w:r>
      <w:r>
        <w:lastRenderedPageBreak/>
        <w:t>Table </w:t>
      </w:r>
      <w:proofErr w:type="gramStart"/>
      <w:r>
        <w:t>5 :</w:t>
      </w:r>
      <w:proofErr w:type="gramEnd"/>
      <w:r>
        <w:t xml:space="preserve"> Mapping of logical channels onto physical channels (see subclauses 6.3, 6.4, 6.5)</w:t>
      </w:r>
    </w:p>
    <w:p w:rsidR="004575A7" w:rsidRDefault="004575A7" w:rsidP="004575A7">
      <w:pPr>
        <w:tabs>
          <w:tab w:val="left" w:pos="1080"/>
          <w:tab w:val="left" w:pos="5640"/>
          <w:tab w:val="left" w:pos="7680"/>
          <w:tab w:val="left" w:pos="8280"/>
          <w:tab w:val="left" w:pos="10080"/>
        </w:tabs>
        <w:spacing w:after="0"/>
      </w:pPr>
      <w:r>
        <w:t>BS_CCCH_SDCCH_COMB</w:t>
      </w:r>
    </w:p>
    <w:p w:rsidR="004575A7" w:rsidRDefault="004575A7" w:rsidP="004575A7">
      <w:pPr>
        <w:tabs>
          <w:tab w:val="bar" w:pos="6"/>
          <w:tab w:val="left" w:pos="1080"/>
          <w:tab w:val="left" w:pos="5640"/>
          <w:tab w:val="left" w:pos="7680"/>
          <w:tab w:val="left" w:pos="8280"/>
          <w:tab w:val="left" w:pos="10080"/>
        </w:tabs>
        <w:spacing w:after="0"/>
      </w:pPr>
    </w:p>
    <w:p w:rsidR="004575A7" w:rsidRDefault="004575A7" w:rsidP="004575A7">
      <w:pPr>
        <w:tabs>
          <w:tab w:val="bar" w:pos="6"/>
          <w:tab w:val="left" w:pos="1080"/>
          <w:tab w:val="left" w:pos="5640"/>
          <w:tab w:val="left" w:pos="7680"/>
          <w:tab w:val="left" w:pos="8280"/>
          <w:tab w:val="left" w:pos="10080"/>
        </w:tabs>
        <w:spacing w:after="0"/>
      </w:pPr>
      <w:r>
        <w:tab/>
        <w:t>Random access channel blocks available</w:t>
      </w:r>
    </w:p>
    <w:p w:rsidR="004575A7" w:rsidRDefault="004575A7" w:rsidP="004575A7">
      <w:pPr>
        <w:tabs>
          <w:tab w:val="bar" w:pos="6"/>
          <w:tab w:val="bar" w:pos="1080"/>
          <w:tab w:val="left" w:pos="5640"/>
          <w:tab w:val="left" w:pos="7680"/>
          <w:tab w:val="left" w:pos="8280"/>
          <w:tab w:val="left" w:pos="10080"/>
        </w:tabs>
        <w:spacing w:after="0"/>
      </w:pPr>
    </w:p>
    <w:p w:rsidR="004575A7" w:rsidRDefault="004575A7" w:rsidP="004575A7">
      <w:pPr>
        <w:tabs>
          <w:tab w:val="bar" w:pos="6"/>
          <w:tab w:val="bar" w:pos="1080"/>
          <w:tab w:val="left" w:pos="5640"/>
          <w:tab w:val="left" w:pos="7680"/>
          <w:tab w:val="left" w:pos="8280"/>
          <w:tab w:val="left" w:pos="10080"/>
        </w:tabs>
        <w:spacing w:after="0"/>
      </w:pPr>
      <w:r>
        <w:tab/>
        <w:t>Access grant blocks available (NOTE: Some access grant blocks may also be used for the NCH)</w:t>
      </w:r>
    </w:p>
    <w:p w:rsidR="004575A7" w:rsidRDefault="004575A7" w:rsidP="004575A7">
      <w:pPr>
        <w:tabs>
          <w:tab w:val="bar" w:pos="6"/>
          <w:tab w:val="bar" w:pos="1080"/>
          <w:tab w:val="bar" w:pos="5640"/>
          <w:tab w:val="left" w:pos="7680"/>
          <w:tab w:val="left" w:pos="8280"/>
          <w:tab w:val="left" w:pos="10080"/>
        </w:tabs>
        <w:spacing w:after="0"/>
      </w:pPr>
    </w:p>
    <w:p w:rsidR="004575A7" w:rsidRDefault="004575A7" w:rsidP="004575A7">
      <w:pPr>
        <w:tabs>
          <w:tab w:val="bar" w:pos="6"/>
          <w:tab w:val="bar" w:pos="1080"/>
          <w:tab w:val="bar" w:pos="5640"/>
          <w:tab w:val="left" w:pos="7680"/>
          <w:tab w:val="left" w:pos="8280"/>
          <w:tab w:val="left" w:pos="10080"/>
        </w:tabs>
        <w:spacing w:after="0"/>
      </w:pPr>
      <w:r>
        <w:tab/>
        <w:t>BS_AG_BLKS_RES</w:t>
      </w:r>
    </w:p>
    <w:p w:rsidR="004575A7" w:rsidRDefault="004575A7" w:rsidP="004575A7">
      <w:pPr>
        <w:tabs>
          <w:tab w:val="bar" w:pos="6"/>
          <w:tab w:val="bar" w:pos="1080"/>
          <w:tab w:val="bar" w:pos="5640"/>
          <w:tab w:val="bar" w:pos="7680"/>
          <w:tab w:val="left" w:pos="8280"/>
          <w:tab w:val="left" w:pos="10080"/>
        </w:tabs>
        <w:spacing w:after="0"/>
      </w:pPr>
    </w:p>
    <w:p w:rsidR="004575A7" w:rsidRDefault="004575A7" w:rsidP="004575A7">
      <w:pPr>
        <w:tabs>
          <w:tab w:val="bar" w:pos="6"/>
          <w:tab w:val="bar" w:pos="1080"/>
          <w:tab w:val="bar" w:pos="5640"/>
          <w:tab w:val="bar" w:pos="7680"/>
          <w:tab w:val="left" w:pos="8280"/>
          <w:tab w:val="left" w:pos="10080"/>
        </w:tabs>
        <w:spacing w:after="0"/>
      </w:pPr>
      <w:r>
        <w:tab/>
        <w:t>Number of paging blocks available per 51-multiframe</w:t>
      </w:r>
    </w:p>
    <w:p w:rsidR="004575A7" w:rsidRDefault="004575A7" w:rsidP="004575A7">
      <w:pPr>
        <w:tabs>
          <w:tab w:val="bar" w:pos="6"/>
          <w:tab w:val="bar" w:pos="1080"/>
          <w:tab w:val="bar" w:pos="5640"/>
          <w:tab w:val="bar" w:pos="7680"/>
          <w:tab w:val="bar" w:pos="8280"/>
          <w:tab w:val="left" w:pos="10080"/>
        </w:tabs>
        <w:spacing w:after="0"/>
      </w:pPr>
    </w:p>
    <w:p w:rsidR="004575A7" w:rsidRDefault="004575A7" w:rsidP="004575A7">
      <w:pPr>
        <w:tabs>
          <w:tab w:val="bar" w:pos="6"/>
          <w:tab w:val="bar" w:pos="1080"/>
          <w:tab w:val="bar" w:pos="5640"/>
          <w:tab w:val="bar" w:pos="7680"/>
          <w:tab w:val="bar" w:pos="8280"/>
          <w:tab w:val="left" w:pos="10080"/>
        </w:tabs>
        <w:spacing w:after="0"/>
      </w:pPr>
      <w:r>
        <w:tab/>
        <w:t>Paging channel blocks available</w:t>
      </w:r>
    </w:p>
    <w:p w:rsidR="004575A7" w:rsidRDefault="004575A7" w:rsidP="004575A7">
      <w:pPr>
        <w:tabs>
          <w:tab w:val="bar" w:pos="6"/>
          <w:tab w:val="bar" w:pos="1080"/>
          <w:tab w:val="bar" w:pos="5640"/>
          <w:tab w:val="bar" w:pos="7680"/>
          <w:tab w:val="bar" w:pos="8280"/>
          <w:tab w:val="left" w:pos="8640"/>
          <w:tab w:val="left" w:pos="10080"/>
        </w:tabs>
        <w:spacing w:after="0"/>
      </w:pPr>
      <w:r>
        <w:tab/>
        <w:t>(Paging block index = 0, 1, 2, 3, 4, 5, 6, 7, 8)</w:t>
      </w:r>
    </w:p>
    <w:p w:rsidR="004575A7" w:rsidRDefault="004575A7" w:rsidP="004575A7">
      <w:pPr>
        <w:tabs>
          <w:tab w:val="bar" w:pos="6"/>
          <w:tab w:val="bar" w:pos="1080"/>
          <w:tab w:val="bar" w:pos="5640"/>
          <w:tab w:val="bar" w:pos="7680"/>
          <w:tab w:val="bar" w:pos="8280"/>
          <w:tab w:val="left" w:pos="8640"/>
          <w:tab w:val="left" w:pos="10080"/>
        </w:tabs>
        <w:spacing w:after="0"/>
      </w:pPr>
    </w:p>
    <w:p w:rsidR="004575A7" w:rsidRDefault="004575A7" w:rsidP="004575A7">
      <w:pPr>
        <w:tabs>
          <w:tab w:val="bar" w:pos="6"/>
          <w:tab w:val="bar" w:pos="1080"/>
          <w:tab w:val="bar" w:pos="5640"/>
          <w:tab w:val="bar" w:pos="7680"/>
          <w:tab w:val="bar" w:pos="8280"/>
          <w:tab w:val="left" w:pos="8640"/>
          <w:tab w:val="left" w:pos="10080"/>
        </w:tabs>
        <w:spacing w:after="0"/>
      </w:pPr>
    </w:p>
    <w:p w:rsidR="004575A7" w:rsidRPr="009D0B7C" w:rsidRDefault="004575A7" w:rsidP="004575A7">
      <w:pPr>
        <w:tabs>
          <w:tab w:val="left" w:pos="1080"/>
          <w:tab w:val="left" w:pos="5640"/>
          <w:tab w:val="left" w:pos="7680"/>
          <w:tab w:val="left" w:pos="8280"/>
          <w:tab w:val="left" w:pos="10080"/>
        </w:tabs>
        <w:spacing w:after="0"/>
        <w:rPr>
          <w:lang w:val="de-DE"/>
        </w:rPr>
      </w:pPr>
      <w:r w:rsidRPr="001863BB">
        <w:rPr>
          <w:lang w:val="de-DE"/>
        </w:rPr>
        <w:t>False</w:t>
      </w:r>
      <w:r w:rsidRPr="001863BB">
        <w:rPr>
          <w:lang w:val="de-DE"/>
        </w:rPr>
        <w:tab/>
        <w:t>B0, B1 ... B50</w:t>
      </w:r>
      <w:r w:rsidRPr="001863BB">
        <w:rPr>
          <w:lang w:val="de-DE"/>
        </w:rPr>
        <w:tab/>
        <w:t xml:space="preserve">B0, B1 ... </w:t>
      </w:r>
      <w:r w:rsidRPr="009D0B7C">
        <w:rPr>
          <w:lang w:val="de-DE"/>
        </w:rPr>
        <w:t>B8</w:t>
      </w:r>
      <w:r w:rsidRPr="009D0B7C">
        <w:rPr>
          <w:lang w:val="de-DE"/>
        </w:rPr>
        <w:tab/>
        <w:t>0</w:t>
      </w:r>
      <w:r w:rsidRPr="009D0B7C">
        <w:rPr>
          <w:lang w:val="de-DE"/>
        </w:rPr>
        <w:tab/>
        <w:t>9</w:t>
      </w:r>
      <w:r w:rsidRPr="009D0B7C">
        <w:rPr>
          <w:lang w:val="de-DE"/>
        </w:rPr>
        <w:tab/>
        <w:t>B0, B1, B2, B3, B4, B5, B6, B7, B8</w:t>
      </w:r>
    </w:p>
    <w:p w:rsidR="004575A7" w:rsidRPr="009D0B7C" w:rsidRDefault="004575A7" w:rsidP="004575A7">
      <w:pPr>
        <w:tabs>
          <w:tab w:val="left" w:pos="1080"/>
          <w:tab w:val="left" w:pos="5640"/>
          <w:tab w:val="left" w:pos="7680"/>
          <w:tab w:val="left" w:pos="8280"/>
          <w:tab w:val="left" w:pos="10080"/>
        </w:tabs>
        <w:spacing w:after="0"/>
        <w:rPr>
          <w:lang w:val="de-DE"/>
        </w:rPr>
      </w:pPr>
      <w:r w:rsidRPr="009D0B7C">
        <w:rPr>
          <w:lang w:val="de-DE"/>
        </w:rPr>
        <w:t>False</w:t>
      </w:r>
      <w:r w:rsidRPr="009D0B7C">
        <w:rPr>
          <w:lang w:val="de-DE"/>
        </w:rPr>
        <w:tab/>
      </w:r>
      <w:r w:rsidRPr="009D0B7C">
        <w:rPr>
          <w:lang w:val="de-DE"/>
        </w:rPr>
        <w:tab/>
      </w:r>
      <w:r w:rsidRPr="009D0B7C">
        <w:rPr>
          <w:lang w:val="de-DE"/>
        </w:rPr>
        <w:tab/>
        <w:t>1</w:t>
      </w:r>
      <w:r w:rsidRPr="009D0B7C">
        <w:rPr>
          <w:lang w:val="de-DE"/>
        </w:rPr>
        <w:tab/>
        <w:t>8</w:t>
      </w:r>
      <w:r w:rsidRPr="009D0B7C">
        <w:rPr>
          <w:lang w:val="de-DE"/>
        </w:rPr>
        <w:tab/>
        <w:t>B1, B2, B3, B4, B5, B6, B7, B8</w:t>
      </w:r>
    </w:p>
    <w:p w:rsidR="004575A7" w:rsidRPr="009D0B7C" w:rsidRDefault="004575A7" w:rsidP="004575A7">
      <w:pPr>
        <w:tabs>
          <w:tab w:val="left" w:pos="1080"/>
          <w:tab w:val="left" w:pos="5640"/>
          <w:tab w:val="left" w:pos="7680"/>
          <w:tab w:val="left" w:pos="8280"/>
          <w:tab w:val="left" w:pos="10080"/>
        </w:tabs>
        <w:spacing w:after="0"/>
        <w:rPr>
          <w:lang w:val="de-DE"/>
        </w:rPr>
      </w:pPr>
      <w:r w:rsidRPr="009D0B7C">
        <w:rPr>
          <w:lang w:val="de-DE"/>
        </w:rPr>
        <w:t>False</w:t>
      </w:r>
      <w:r w:rsidRPr="009D0B7C">
        <w:rPr>
          <w:lang w:val="de-DE"/>
        </w:rPr>
        <w:tab/>
      </w:r>
      <w:r w:rsidRPr="009D0B7C">
        <w:rPr>
          <w:lang w:val="de-DE"/>
        </w:rPr>
        <w:tab/>
      </w:r>
      <w:r w:rsidRPr="009D0B7C">
        <w:rPr>
          <w:lang w:val="de-DE"/>
        </w:rPr>
        <w:tab/>
        <w:t>2</w:t>
      </w:r>
      <w:r w:rsidRPr="009D0B7C">
        <w:rPr>
          <w:lang w:val="de-DE"/>
        </w:rPr>
        <w:tab/>
        <w:t>7</w:t>
      </w:r>
      <w:r w:rsidRPr="009D0B7C">
        <w:rPr>
          <w:lang w:val="de-DE"/>
        </w:rPr>
        <w:tab/>
        <w:t>B2, B3, B4, B5, B6, B7, B8</w:t>
      </w:r>
    </w:p>
    <w:p w:rsidR="004575A7" w:rsidRPr="001863BB" w:rsidRDefault="004575A7" w:rsidP="004575A7">
      <w:pPr>
        <w:tabs>
          <w:tab w:val="left" w:pos="1080"/>
          <w:tab w:val="left" w:pos="5640"/>
          <w:tab w:val="left" w:pos="7680"/>
          <w:tab w:val="left" w:pos="8280"/>
          <w:tab w:val="left" w:pos="10080"/>
        </w:tabs>
        <w:spacing w:after="0"/>
        <w:rPr>
          <w:lang w:val="de-DE"/>
        </w:rPr>
      </w:pPr>
      <w:r w:rsidRPr="001863BB">
        <w:rPr>
          <w:lang w:val="de-DE"/>
        </w:rPr>
        <w:t>False</w:t>
      </w:r>
      <w:r w:rsidRPr="001863BB">
        <w:rPr>
          <w:lang w:val="de-DE"/>
        </w:rPr>
        <w:tab/>
      </w:r>
      <w:r w:rsidRPr="001863BB">
        <w:rPr>
          <w:lang w:val="de-DE"/>
        </w:rPr>
        <w:tab/>
      </w:r>
      <w:r w:rsidRPr="001863BB">
        <w:rPr>
          <w:lang w:val="de-DE"/>
        </w:rPr>
        <w:tab/>
        <w:t>3</w:t>
      </w:r>
      <w:r w:rsidRPr="001863BB">
        <w:rPr>
          <w:lang w:val="de-DE"/>
        </w:rPr>
        <w:tab/>
        <w:t>6</w:t>
      </w:r>
      <w:r w:rsidRPr="001863BB">
        <w:rPr>
          <w:lang w:val="de-DE"/>
        </w:rPr>
        <w:tab/>
        <w:t>B3, B4, B5, B6, B7, B8</w:t>
      </w:r>
    </w:p>
    <w:p w:rsidR="004575A7" w:rsidRPr="001863BB" w:rsidRDefault="004575A7" w:rsidP="004575A7">
      <w:pPr>
        <w:tabs>
          <w:tab w:val="left" w:pos="1080"/>
          <w:tab w:val="left" w:pos="5640"/>
          <w:tab w:val="left" w:pos="7680"/>
          <w:tab w:val="left" w:pos="8280"/>
          <w:tab w:val="left" w:pos="10080"/>
        </w:tabs>
        <w:spacing w:after="0"/>
        <w:rPr>
          <w:lang w:val="de-DE"/>
        </w:rPr>
      </w:pPr>
      <w:r w:rsidRPr="001863BB">
        <w:rPr>
          <w:lang w:val="de-DE"/>
        </w:rPr>
        <w:t>False</w:t>
      </w:r>
      <w:r w:rsidRPr="001863BB">
        <w:rPr>
          <w:lang w:val="de-DE"/>
        </w:rPr>
        <w:tab/>
      </w:r>
      <w:r w:rsidRPr="001863BB">
        <w:rPr>
          <w:lang w:val="de-DE"/>
        </w:rPr>
        <w:tab/>
      </w:r>
      <w:r w:rsidRPr="001863BB">
        <w:rPr>
          <w:lang w:val="de-DE"/>
        </w:rPr>
        <w:tab/>
        <w:t>4</w:t>
      </w:r>
      <w:r w:rsidRPr="001863BB">
        <w:rPr>
          <w:lang w:val="de-DE"/>
        </w:rPr>
        <w:tab/>
        <w:t>5</w:t>
      </w:r>
      <w:r w:rsidRPr="001863BB">
        <w:rPr>
          <w:lang w:val="de-DE"/>
        </w:rPr>
        <w:tab/>
        <w:t>B4, B5, B6, B7, B8</w:t>
      </w:r>
    </w:p>
    <w:p w:rsidR="004575A7" w:rsidRPr="001863BB" w:rsidRDefault="004575A7" w:rsidP="004575A7">
      <w:pPr>
        <w:tabs>
          <w:tab w:val="left" w:pos="1080"/>
          <w:tab w:val="left" w:pos="5640"/>
          <w:tab w:val="left" w:pos="7680"/>
          <w:tab w:val="left" w:pos="8280"/>
          <w:tab w:val="left" w:pos="10080"/>
        </w:tabs>
        <w:spacing w:after="0"/>
        <w:rPr>
          <w:lang w:val="de-DE"/>
        </w:rPr>
      </w:pPr>
      <w:r w:rsidRPr="001863BB">
        <w:rPr>
          <w:lang w:val="de-DE"/>
        </w:rPr>
        <w:t>False</w:t>
      </w:r>
      <w:r w:rsidRPr="001863BB">
        <w:rPr>
          <w:lang w:val="de-DE"/>
        </w:rPr>
        <w:tab/>
      </w:r>
      <w:r w:rsidRPr="001863BB">
        <w:rPr>
          <w:lang w:val="de-DE"/>
        </w:rPr>
        <w:tab/>
      </w:r>
      <w:r w:rsidRPr="001863BB">
        <w:rPr>
          <w:lang w:val="de-DE"/>
        </w:rPr>
        <w:tab/>
        <w:t>5</w:t>
      </w:r>
      <w:r w:rsidRPr="001863BB">
        <w:rPr>
          <w:lang w:val="de-DE"/>
        </w:rPr>
        <w:tab/>
        <w:t>4</w:t>
      </w:r>
      <w:r w:rsidRPr="001863BB">
        <w:rPr>
          <w:lang w:val="de-DE"/>
        </w:rPr>
        <w:tab/>
        <w:t>B5, B6, B7, B8</w:t>
      </w:r>
    </w:p>
    <w:p w:rsidR="004575A7" w:rsidRPr="001863BB" w:rsidRDefault="004575A7" w:rsidP="004575A7">
      <w:pPr>
        <w:tabs>
          <w:tab w:val="left" w:pos="1080"/>
          <w:tab w:val="left" w:pos="5640"/>
          <w:tab w:val="left" w:pos="7680"/>
          <w:tab w:val="left" w:pos="8280"/>
          <w:tab w:val="left" w:pos="10080"/>
        </w:tabs>
        <w:spacing w:after="0"/>
        <w:rPr>
          <w:lang w:val="de-DE"/>
        </w:rPr>
      </w:pPr>
      <w:r w:rsidRPr="001863BB">
        <w:rPr>
          <w:lang w:val="de-DE"/>
        </w:rPr>
        <w:t>False</w:t>
      </w:r>
      <w:r w:rsidRPr="001863BB">
        <w:rPr>
          <w:lang w:val="de-DE"/>
        </w:rPr>
        <w:tab/>
      </w:r>
      <w:r w:rsidRPr="001863BB">
        <w:rPr>
          <w:lang w:val="de-DE"/>
        </w:rPr>
        <w:tab/>
      </w:r>
      <w:r w:rsidRPr="001863BB">
        <w:rPr>
          <w:lang w:val="de-DE"/>
        </w:rPr>
        <w:tab/>
        <w:t>6</w:t>
      </w:r>
      <w:r w:rsidRPr="001863BB">
        <w:rPr>
          <w:lang w:val="de-DE"/>
        </w:rPr>
        <w:tab/>
        <w:t>3</w:t>
      </w:r>
      <w:r w:rsidRPr="001863BB">
        <w:rPr>
          <w:lang w:val="de-DE"/>
        </w:rPr>
        <w:tab/>
        <w:t>B6, B7, B8</w:t>
      </w:r>
    </w:p>
    <w:p w:rsidR="004575A7" w:rsidRPr="00A27197" w:rsidRDefault="004575A7" w:rsidP="004575A7">
      <w:pPr>
        <w:tabs>
          <w:tab w:val="left" w:pos="1080"/>
          <w:tab w:val="left" w:pos="5640"/>
          <w:tab w:val="left" w:pos="7680"/>
          <w:tab w:val="left" w:pos="8280"/>
          <w:tab w:val="left" w:pos="10080"/>
        </w:tabs>
        <w:spacing w:after="0"/>
        <w:rPr>
          <w:lang w:val="de-DE"/>
        </w:rPr>
      </w:pPr>
      <w:r w:rsidRPr="00A27197">
        <w:rPr>
          <w:lang w:val="de-DE"/>
        </w:rPr>
        <w:t>False</w:t>
      </w:r>
      <w:r w:rsidRPr="00A27197">
        <w:rPr>
          <w:lang w:val="de-DE"/>
        </w:rPr>
        <w:tab/>
      </w:r>
      <w:r w:rsidRPr="00A27197">
        <w:rPr>
          <w:lang w:val="de-DE"/>
        </w:rPr>
        <w:tab/>
      </w:r>
      <w:r w:rsidRPr="00A27197">
        <w:rPr>
          <w:lang w:val="de-DE"/>
        </w:rPr>
        <w:tab/>
        <w:t>7</w:t>
      </w:r>
      <w:r w:rsidRPr="00A27197">
        <w:rPr>
          <w:lang w:val="de-DE"/>
        </w:rPr>
        <w:tab/>
        <w:t>2</w:t>
      </w:r>
      <w:r w:rsidRPr="00A27197">
        <w:rPr>
          <w:lang w:val="de-DE"/>
        </w:rPr>
        <w:tab/>
        <w:t>B7, B8</w:t>
      </w:r>
    </w:p>
    <w:p w:rsidR="004575A7" w:rsidRPr="00A27197" w:rsidRDefault="004575A7" w:rsidP="004575A7">
      <w:pPr>
        <w:tabs>
          <w:tab w:val="left" w:pos="1080"/>
          <w:tab w:val="left" w:pos="5640"/>
          <w:tab w:val="left" w:pos="7680"/>
          <w:tab w:val="left" w:pos="8280"/>
          <w:tab w:val="left" w:pos="10080"/>
        </w:tabs>
        <w:spacing w:after="0"/>
        <w:rPr>
          <w:lang w:val="de-DE"/>
        </w:rPr>
      </w:pPr>
    </w:p>
    <w:p w:rsidR="004575A7" w:rsidRPr="00A27197" w:rsidRDefault="004575A7" w:rsidP="004575A7">
      <w:pPr>
        <w:tabs>
          <w:tab w:val="left" w:pos="1080"/>
          <w:tab w:val="left" w:pos="5640"/>
          <w:tab w:val="left" w:pos="7680"/>
          <w:tab w:val="left" w:pos="8280"/>
          <w:tab w:val="left" w:pos="10080"/>
        </w:tabs>
        <w:spacing w:after="0"/>
        <w:rPr>
          <w:lang w:val="de-DE"/>
        </w:rPr>
      </w:pPr>
    </w:p>
    <w:p w:rsidR="004575A7" w:rsidRPr="00A40A12" w:rsidRDefault="004575A7" w:rsidP="004575A7">
      <w:pPr>
        <w:tabs>
          <w:tab w:val="left" w:pos="1080"/>
          <w:tab w:val="left" w:pos="5640"/>
          <w:tab w:val="left" w:pos="7680"/>
          <w:tab w:val="left" w:pos="8280"/>
          <w:tab w:val="left" w:pos="10080"/>
        </w:tabs>
        <w:spacing w:after="0"/>
        <w:rPr>
          <w:lang w:val="de-DE"/>
        </w:rPr>
      </w:pPr>
      <w:r w:rsidRPr="00A27197">
        <w:rPr>
          <w:lang w:val="de-DE"/>
        </w:rPr>
        <w:t>True</w:t>
      </w:r>
      <w:r w:rsidRPr="00A27197">
        <w:rPr>
          <w:lang w:val="de-DE"/>
        </w:rPr>
        <w:tab/>
        <w:t xml:space="preserve">B4, B5, B14, B15 ... </w:t>
      </w:r>
      <w:r w:rsidRPr="00A40A12">
        <w:rPr>
          <w:lang w:val="de-DE"/>
        </w:rPr>
        <w:t>B36, B45, B46</w:t>
      </w:r>
      <w:r w:rsidRPr="00A40A12">
        <w:rPr>
          <w:lang w:val="de-DE"/>
        </w:rPr>
        <w:tab/>
        <w:t>B0, B1, B2</w:t>
      </w:r>
      <w:r w:rsidRPr="00A40A12">
        <w:rPr>
          <w:lang w:val="de-DE"/>
        </w:rPr>
        <w:tab/>
        <w:t>0</w:t>
      </w:r>
      <w:r w:rsidRPr="00A40A12">
        <w:rPr>
          <w:lang w:val="de-DE"/>
        </w:rPr>
        <w:tab/>
        <w:t>3</w:t>
      </w:r>
      <w:r w:rsidRPr="00A40A12">
        <w:rPr>
          <w:lang w:val="de-DE"/>
        </w:rPr>
        <w:tab/>
        <w:t>B0, B1, B2</w:t>
      </w:r>
    </w:p>
    <w:p w:rsidR="004575A7" w:rsidRPr="001E03E7" w:rsidRDefault="004575A7" w:rsidP="004575A7">
      <w:pPr>
        <w:tabs>
          <w:tab w:val="left" w:pos="1080"/>
          <w:tab w:val="left" w:pos="5640"/>
          <w:tab w:val="left" w:pos="7680"/>
          <w:tab w:val="left" w:pos="8280"/>
          <w:tab w:val="left" w:pos="10080"/>
        </w:tabs>
        <w:spacing w:after="0"/>
        <w:rPr>
          <w:lang w:val="de-DE"/>
        </w:rPr>
      </w:pPr>
      <w:r w:rsidRPr="001E03E7">
        <w:rPr>
          <w:lang w:val="de-DE"/>
        </w:rPr>
        <w:t>True</w:t>
      </w:r>
      <w:r w:rsidRPr="001E03E7">
        <w:rPr>
          <w:lang w:val="de-DE"/>
        </w:rPr>
        <w:tab/>
      </w:r>
      <w:r w:rsidRPr="001E03E7">
        <w:rPr>
          <w:lang w:val="de-DE"/>
        </w:rPr>
        <w:tab/>
      </w:r>
      <w:r w:rsidRPr="001E03E7">
        <w:rPr>
          <w:lang w:val="de-DE"/>
        </w:rPr>
        <w:tab/>
        <w:t>1</w:t>
      </w:r>
      <w:r w:rsidRPr="001E03E7">
        <w:rPr>
          <w:lang w:val="de-DE"/>
        </w:rPr>
        <w:tab/>
        <w:t>2</w:t>
      </w:r>
      <w:r w:rsidRPr="001E03E7">
        <w:rPr>
          <w:lang w:val="de-DE"/>
        </w:rPr>
        <w:tab/>
        <w:t>B1, B2</w:t>
      </w:r>
    </w:p>
    <w:p w:rsidR="004575A7" w:rsidRPr="009D0B7C" w:rsidRDefault="004575A7" w:rsidP="004575A7">
      <w:pPr>
        <w:tabs>
          <w:tab w:val="left" w:pos="1080"/>
          <w:tab w:val="left" w:pos="5640"/>
          <w:tab w:val="left" w:pos="7680"/>
          <w:tab w:val="left" w:pos="8280"/>
          <w:tab w:val="left" w:pos="10080"/>
        </w:tabs>
        <w:spacing w:after="0"/>
        <w:rPr>
          <w:lang w:val="en-US"/>
        </w:rPr>
      </w:pPr>
      <w:r w:rsidRPr="009D0B7C">
        <w:rPr>
          <w:lang w:val="en-US"/>
        </w:rPr>
        <w:t>True</w:t>
      </w:r>
      <w:r w:rsidRPr="009D0B7C">
        <w:rPr>
          <w:lang w:val="en-US"/>
        </w:rPr>
        <w:tab/>
      </w:r>
      <w:r w:rsidRPr="009D0B7C">
        <w:rPr>
          <w:lang w:val="en-US"/>
        </w:rPr>
        <w:tab/>
      </w:r>
      <w:r w:rsidRPr="009D0B7C">
        <w:rPr>
          <w:lang w:val="en-US"/>
        </w:rPr>
        <w:tab/>
        <w:t>2</w:t>
      </w:r>
      <w:r w:rsidRPr="009D0B7C">
        <w:rPr>
          <w:lang w:val="en-US"/>
        </w:rPr>
        <w:tab/>
        <w:t>1</w:t>
      </w:r>
      <w:r w:rsidRPr="009D0B7C">
        <w:rPr>
          <w:lang w:val="en-US"/>
        </w:rPr>
        <w:tab/>
        <w:t>B2</w:t>
      </w:r>
    </w:p>
    <w:p w:rsidR="004575A7" w:rsidRPr="009D0B7C" w:rsidRDefault="004575A7" w:rsidP="004575A7">
      <w:pPr>
        <w:tabs>
          <w:tab w:val="left" w:pos="1080"/>
          <w:tab w:val="left" w:pos="5640"/>
          <w:tab w:val="left" w:pos="7680"/>
          <w:tab w:val="left" w:pos="8280"/>
          <w:tab w:val="left" w:pos="10080"/>
        </w:tabs>
        <w:spacing w:before="240" w:after="0"/>
        <w:jc w:val="center"/>
        <w:rPr>
          <w:lang w:val="en-US"/>
        </w:rPr>
      </w:pPr>
    </w:p>
    <w:p w:rsidR="004575A7" w:rsidRPr="009D0B7C" w:rsidRDefault="004575A7" w:rsidP="004575A7">
      <w:pPr>
        <w:pStyle w:val="FP"/>
        <w:rPr>
          <w:lang w:val="en-US"/>
        </w:rPr>
      </w:pPr>
    </w:p>
    <w:p w:rsidR="004575A7" w:rsidRPr="009D0B7C" w:rsidRDefault="004575A7" w:rsidP="004575A7">
      <w:pPr>
        <w:rPr>
          <w:lang w:val="en-US"/>
        </w:rPr>
        <w:sectPr w:rsidR="004575A7" w:rsidRPr="009D0B7C" w:rsidSect="00C8582E">
          <w:footnotePr>
            <w:numRestart w:val="eachSect"/>
          </w:footnotePr>
          <w:pgSz w:w="16840" w:h="11907" w:orient="landscape" w:code="9"/>
          <w:pgMar w:top="1134" w:right="1531" w:bottom="850" w:left="1134" w:header="680" w:footer="340" w:gutter="0"/>
          <w:cols w:space="720"/>
          <w:docGrid w:linePitch="272"/>
        </w:sectPr>
      </w:pPr>
    </w:p>
    <w:p w:rsidR="004575A7" w:rsidRDefault="004575A7" w:rsidP="004575A7">
      <w:pPr>
        <w:pStyle w:val="TH"/>
        <w:rPr>
          <w:b w:val="0"/>
        </w:rPr>
      </w:pPr>
      <w:r>
        <w:lastRenderedPageBreak/>
        <w:t>Table </w:t>
      </w:r>
      <w:proofErr w:type="gramStart"/>
      <w:r>
        <w:t>6 :</w:t>
      </w:r>
      <w:proofErr w:type="gramEnd"/>
      <w:r>
        <w:t xml:space="preserve"> Mapping of logical channels onto physical channels (see subclauses 6.3, 6.4, 6.5) - </w:t>
      </w:r>
    </w:p>
    <w:tbl>
      <w:tblPr>
        <w:tblW w:w="1481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630"/>
        <w:gridCol w:w="992"/>
        <w:gridCol w:w="1134"/>
        <w:gridCol w:w="1276"/>
        <w:gridCol w:w="1439"/>
        <w:gridCol w:w="1150"/>
        <w:gridCol w:w="1238"/>
        <w:gridCol w:w="5953"/>
      </w:tblGrid>
      <w:tr w:rsidR="004575A7" w:rsidTr="00C8582E">
        <w:tc>
          <w:tcPr>
            <w:tcW w:w="1630" w:type="dxa"/>
          </w:tcPr>
          <w:p w:rsidR="004575A7" w:rsidRDefault="004575A7" w:rsidP="00C8582E">
            <w:pPr>
              <w:pStyle w:val="TAH"/>
            </w:pPr>
            <w:r>
              <w:t>Channel designation</w:t>
            </w:r>
          </w:p>
        </w:tc>
        <w:tc>
          <w:tcPr>
            <w:tcW w:w="992" w:type="dxa"/>
          </w:tcPr>
          <w:p w:rsidR="004575A7" w:rsidRDefault="004575A7" w:rsidP="00C8582E">
            <w:pPr>
              <w:pStyle w:val="TAH"/>
            </w:pPr>
            <w:r>
              <w:t>Sub-channel number</w:t>
            </w:r>
          </w:p>
        </w:tc>
        <w:tc>
          <w:tcPr>
            <w:tcW w:w="1134" w:type="dxa"/>
          </w:tcPr>
          <w:p w:rsidR="004575A7" w:rsidRDefault="004575A7" w:rsidP="00C8582E">
            <w:pPr>
              <w:pStyle w:val="TAH"/>
            </w:pPr>
            <w:r>
              <w:t>Direction</w:t>
            </w:r>
          </w:p>
        </w:tc>
        <w:tc>
          <w:tcPr>
            <w:tcW w:w="1276" w:type="dxa"/>
          </w:tcPr>
          <w:p w:rsidR="004575A7" w:rsidRDefault="004575A7" w:rsidP="00C8582E">
            <w:pPr>
              <w:pStyle w:val="TAH"/>
            </w:pPr>
            <w:r>
              <w:t>Allowable time-slot assignment</w:t>
            </w:r>
          </w:p>
        </w:tc>
        <w:tc>
          <w:tcPr>
            <w:tcW w:w="1439" w:type="dxa"/>
          </w:tcPr>
          <w:p w:rsidR="004575A7" w:rsidRDefault="004575A7" w:rsidP="00C8582E">
            <w:pPr>
              <w:pStyle w:val="TAH"/>
            </w:pPr>
            <w:r>
              <w:t>Allowable RF channel assignment</w:t>
            </w:r>
          </w:p>
        </w:tc>
        <w:tc>
          <w:tcPr>
            <w:tcW w:w="1150" w:type="dxa"/>
          </w:tcPr>
          <w:p w:rsidR="004575A7" w:rsidRDefault="004575A7" w:rsidP="00C8582E">
            <w:pPr>
              <w:pStyle w:val="TAH"/>
            </w:pPr>
            <w:r>
              <w:rPr>
                <w:b w:val="0"/>
              </w:rPr>
              <w:t xml:space="preserve">Burst </w:t>
            </w:r>
            <w:r>
              <w:t>type</w:t>
            </w:r>
          </w:p>
        </w:tc>
        <w:tc>
          <w:tcPr>
            <w:tcW w:w="1238" w:type="dxa"/>
          </w:tcPr>
          <w:p w:rsidR="004575A7" w:rsidRDefault="004575A7" w:rsidP="00C8582E">
            <w:pPr>
              <w:pStyle w:val="TAH"/>
            </w:pPr>
            <w:r>
              <w:rPr>
                <w:b w:val="0"/>
              </w:rPr>
              <w:t>Repeat</w:t>
            </w:r>
            <w:r>
              <w:t xml:space="preserve"> length in TDMA frames </w:t>
            </w:r>
          </w:p>
        </w:tc>
        <w:tc>
          <w:tcPr>
            <w:tcW w:w="5953" w:type="dxa"/>
          </w:tcPr>
          <w:p w:rsidR="004575A7" w:rsidRDefault="004575A7" w:rsidP="00C8582E">
            <w:pPr>
              <w:pStyle w:val="TAH"/>
            </w:pPr>
            <w:r>
              <w:t>Interleaved block TDMA frame mapping</w:t>
            </w:r>
          </w:p>
        </w:tc>
      </w:tr>
      <w:tr w:rsidR="004575A7" w:rsidRPr="00D22A08" w:rsidTr="00C8582E">
        <w:tc>
          <w:tcPr>
            <w:tcW w:w="1630" w:type="dxa"/>
          </w:tcPr>
          <w:p w:rsidR="004575A7" w:rsidRDefault="004575A7" w:rsidP="00C8582E">
            <w:pPr>
              <w:pStyle w:val="TAL"/>
            </w:pPr>
            <w:r>
              <w:t>PDTCH/F, PACCH/F</w:t>
            </w:r>
          </w:p>
        </w:tc>
        <w:tc>
          <w:tcPr>
            <w:tcW w:w="992" w:type="dxa"/>
          </w:tcPr>
          <w:p w:rsidR="004575A7" w:rsidRDefault="004575A7" w:rsidP="00C8582E">
            <w:pPr>
              <w:pStyle w:val="TAL"/>
            </w:pPr>
          </w:p>
        </w:tc>
        <w:tc>
          <w:tcPr>
            <w:tcW w:w="1134" w:type="dxa"/>
          </w:tcPr>
          <w:p w:rsidR="004575A7" w:rsidRDefault="004575A7" w:rsidP="00C8582E">
            <w:pPr>
              <w:pStyle w:val="TAL"/>
              <w:rPr>
                <w:lang w:val="fr-FR"/>
              </w:rPr>
            </w:pPr>
            <w:r>
              <w:rPr>
                <w:lang w:val="fr-FR"/>
              </w:rPr>
              <w:t>D&amp;U</w:t>
            </w:r>
          </w:p>
        </w:tc>
        <w:tc>
          <w:tcPr>
            <w:tcW w:w="1276" w:type="dxa"/>
          </w:tcPr>
          <w:p w:rsidR="004575A7" w:rsidRDefault="004575A7" w:rsidP="00C8582E">
            <w:pPr>
              <w:pStyle w:val="TAL"/>
              <w:rPr>
                <w:lang w:val="fr-FR"/>
              </w:rPr>
            </w:pPr>
            <w:r>
              <w:rPr>
                <w:lang w:val="fr-FR"/>
              </w:rPr>
              <w:t>0...7</w:t>
            </w:r>
          </w:p>
        </w:tc>
        <w:tc>
          <w:tcPr>
            <w:tcW w:w="1439" w:type="dxa"/>
          </w:tcPr>
          <w:p w:rsidR="004575A7" w:rsidRDefault="004575A7" w:rsidP="00C8582E">
            <w:pPr>
              <w:pStyle w:val="TAL"/>
              <w:rPr>
                <w:lang w:val="fr-FR"/>
              </w:rPr>
            </w:pPr>
            <w:r>
              <w:rPr>
                <w:lang w:val="fr-FR"/>
              </w:rPr>
              <w:t>C0...</w:t>
            </w:r>
            <w:proofErr w:type="spellStart"/>
            <w:r>
              <w:rPr>
                <w:lang w:val="fr-FR"/>
              </w:rPr>
              <w:t>Cn</w:t>
            </w:r>
            <w:proofErr w:type="spellEnd"/>
          </w:p>
        </w:tc>
        <w:tc>
          <w:tcPr>
            <w:tcW w:w="1150" w:type="dxa"/>
          </w:tcPr>
          <w:p w:rsidR="004575A7" w:rsidRDefault="004575A7" w:rsidP="00C8582E">
            <w:pPr>
              <w:pStyle w:val="TAL"/>
              <w:rPr>
                <w:lang w:val="fr-FR"/>
              </w:rPr>
            </w:pPr>
            <w:r>
              <w:rPr>
                <w:lang w:val="fr-FR"/>
              </w:rPr>
              <w:t>NB</w:t>
            </w:r>
            <w:r>
              <w:rPr>
                <w:position w:val="6"/>
                <w:lang w:val="fr-FR"/>
              </w:rPr>
              <w:t>1</w:t>
            </w:r>
          </w:p>
        </w:tc>
        <w:tc>
          <w:tcPr>
            <w:tcW w:w="1238" w:type="dxa"/>
          </w:tcPr>
          <w:p w:rsidR="004575A7" w:rsidRDefault="004575A7" w:rsidP="00C8582E">
            <w:pPr>
              <w:pStyle w:val="TAL"/>
              <w:rPr>
                <w:lang w:val="fr-FR"/>
              </w:rPr>
            </w:pPr>
            <w:r>
              <w:rPr>
                <w:lang w:val="fr-FR"/>
              </w:rPr>
              <w:t>52</w:t>
            </w:r>
          </w:p>
        </w:tc>
        <w:tc>
          <w:tcPr>
            <w:tcW w:w="5953" w:type="dxa"/>
          </w:tcPr>
          <w:p w:rsidR="004575A7" w:rsidRPr="00203FA1" w:rsidRDefault="004575A7" w:rsidP="00C8582E">
            <w:pPr>
              <w:pStyle w:val="TAL"/>
            </w:pPr>
            <w:r w:rsidRPr="00203FA1">
              <w:t>BTTI configuration: B0(0...3), B1(4...7), B2(8...11), B3(13...16), B4(17...20), B5(21..24), B6(26...29), B7(30...33), B8(34...37), B9(39...42), B10(43...46), B11(47...50)</w:t>
            </w:r>
          </w:p>
          <w:p w:rsidR="004575A7" w:rsidRPr="00476CC1" w:rsidRDefault="004575A7" w:rsidP="00C8582E">
            <w:pPr>
              <w:pStyle w:val="TAL"/>
            </w:pPr>
            <w:smartTag w:uri="urn:schemas-microsoft-com:office:smarttags" w:element="PersonName">
              <w:r w:rsidRPr="00476CC1">
                <w:t>RT</w:t>
              </w:r>
            </w:smartTag>
            <w:r w:rsidRPr="00476CC1">
              <w:t>TI configuration: B0</w:t>
            </w:r>
            <w:r w:rsidRPr="00476CC1">
              <w:rPr>
                <w:vertAlign w:val="subscript"/>
              </w:rPr>
              <w:t>a</w:t>
            </w:r>
            <w:r w:rsidRPr="00476CC1">
              <w:t>(0,0’,</w:t>
            </w:r>
            <w:r>
              <w:t>1,</w:t>
            </w:r>
            <w:r w:rsidRPr="00476CC1">
              <w:t>1’), B0</w:t>
            </w:r>
            <w:r w:rsidRPr="00476CC1">
              <w:rPr>
                <w:vertAlign w:val="subscript"/>
              </w:rPr>
              <w:t>b</w:t>
            </w:r>
            <w:r w:rsidRPr="00476CC1">
              <w:t>(2,2’,</w:t>
            </w:r>
            <w:r>
              <w:t>3,</w:t>
            </w:r>
            <w:r w:rsidRPr="00476CC1">
              <w:t>3’), B1</w:t>
            </w:r>
            <w:r w:rsidRPr="00476CC1">
              <w:rPr>
                <w:vertAlign w:val="subscript"/>
              </w:rPr>
              <w:t>a</w:t>
            </w:r>
            <w:r w:rsidRPr="00476CC1">
              <w:t>(4,4’,</w:t>
            </w:r>
            <w:r>
              <w:t>5,</w:t>
            </w:r>
            <w:r w:rsidRPr="00476CC1">
              <w:t>5’), B1</w:t>
            </w:r>
            <w:r w:rsidRPr="00476CC1">
              <w:rPr>
                <w:vertAlign w:val="subscript"/>
              </w:rPr>
              <w:t>b</w:t>
            </w:r>
            <w:r w:rsidRPr="00476CC1">
              <w:t>(6,6’,</w:t>
            </w:r>
            <w:r>
              <w:t>7,</w:t>
            </w:r>
            <w:r w:rsidRPr="00476CC1">
              <w:t>7’), B2</w:t>
            </w:r>
            <w:r w:rsidRPr="00476CC1">
              <w:rPr>
                <w:vertAlign w:val="subscript"/>
              </w:rPr>
              <w:t>a</w:t>
            </w:r>
            <w:r w:rsidRPr="00476CC1">
              <w:t>(8,8’,</w:t>
            </w:r>
            <w:r>
              <w:t>9,</w:t>
            </w:r>
            <w:r w:rsidRPr="00476CC1">
              <w:t>9’), B2</w:t>
            </w:r>
            <w:r w:rsidRPr="00476CC1">
              <w:rPr>
                <w:vertAlign w:val="subscript"/>
              </w:rPr>
              <w:t>b</w:t>
            </w:r>
            <w:r w:rsidRPr="00476CC1">
              <w:t>(10,10’,</w:t>
            </w:r>
            <w:r>
              <w:t>11,</w:t>
            </w:r>
            <w:r w:rsidRPr="00476CC1">
              <w:t>11’), B3</w:t>
            </w:r>
            <w:r w:rsidRPr="00476CC1">
              <w:rPr>
                <w:vertAlign w:val="subscript"/>
              </w:rPr>
              <w:t>a</w:t>
            </w:r>
            <w:r w:rsidRPr="00476CC1">
              <w:t>(13,13’,</w:t>
            </w:r>
            <w:r>
              <w:t>14,</w:t>
            </w:r>
            <w:r w:rsidRPr="00476CC1">
              <w:t>14’), B3</w:t>
            </w:r>
            <w:r w:rsidRPr="00476CC1">
              <w:rPr>
                <w:vertAlign w:val="subscript"/>
              </w:rPr>
              <w:t>b</w:t>
            </w:r>
            <w:r w:rsidRPr="00476CC1">
              <w:t>(15,15’,</w:t>
            </w:r>
            <w:r>
              <w:t>16,</w:t>
            </w:r>
            <w:r w:rsidRPr="00476CC1">
              <w:t>16’), B4</w:t>
            </w:r>
            <w:r w:rsidRPr="00476CC1">
              <w:rPr>
                <w:vertAlign w:val="subscript"/>
              </w:rPr>
              <w:t>a</w:t>
            </w:r>
            <w:r w:rsidRPr="00476CC1">
              <w:t>(17,17’,</w:t>
            </w:r>
            <w:r>
              <w:t>18,</w:t>
            </w:r>
            <w:r w:rsidRPr="00476CC1">
              <w:t>18’), B4</w:t>
            </w:r>
            <w:r w:rsidRPr="00476CC1">
              <w:rPr>
                <w:vertAlign w:val="subscript"/>
              </w:rPr>
              <w:t>b</w:t>
            </w:r>
            <w:r w:rsidRPr="00476CC1">
              <w:t>(19,19’,</w:t>
            </w:r>
            <w:r>
              <w:t>20,</w:t>
            </w:r>
            <w:r w:rsidRPr="00476CC1">
              <w:t>20’), B5</w:t>
            </w:r>
            <w:r w:rsidRPr="00476CC1">
              <w:rPr>
                <w:vertAlign w:val="subscript"/>
              </w:rPr>
              <w:t>a</w:t>
            </w:r>
            <w:r w:rsidRPr="00476CC1">
              <w:t>(21,21’,</w:t>
            </w:r>
            <w:r>
              <w:t>22,</w:t>
            </w:r>
            <w:r w:rsidRPr="00476CC1">
              <w:t>22’), B5</w:t>
            </w:r>
            <w:r w:rsidRPr="00476CC1">
              <w:rPr>
                <w:vertAlign w:val="subscript"/>
              </w:rPr>
              <w:t>b</w:t>
            </w:r>
            <w:r w:rsidRPr="00476CC1">
              <w:t>(23,23’,</w:t>
            </w:r>
            <w:r>
              <w:t>24,</w:t>
            </w:r>
            <w:r w:rsidRPr="00476CC1">
              <w:t>24’), B6</w:t>
            </w:r>
            <w:r w:rsidRPr="00476CC1">
              <w:rPr>
                <w:vertAlign w:val="subscript"/>
              </w:rPr>
              <w:t>a</w:t>
            </w:r>
            <w:r w:rsidRPr="00476CC1">
              <w:t>(26,26’,</w:t>
            </w:r>
            <w:r>
              <w:t>27,</w:t>
            </w:r>
            <w:r w:rsidRPr="00476CC1">
              <w:t>27’), B6</w:t>
            </w:r>
            <w:r w:rsidRPr="00476CC1">
              <w:rPr>
                <w:vertAlign w:val="subscript"/>
              </w:rPr>
              <w:t>b</w:t>
            </w:r>
            <w:r w:rsidRPr="00476CC1">
              <w:t>(28,28’,</w:t>
            </w:r>
            <w:r>
              <w:t>29,</w:t>
            </w:r>
            <w:r w:rsidRPr="00476CC1">
              <w:t>29’), B7</w:t>
            </w:r>
            <w:r w:rsidRPr="00476CC1">
              <w:rPr>
                <w:vertAlign w:val="subscript"/>
              </w:rPr>
              <w:t>a</w:t>
            </w:r>
            <w:r w:rsidRPr="00476CC1">
              <w:t>(30,30’,</w:t>
            </w:r>
            <w:r>
              <w:t>31,</w:t>
            </w:r>
            <w:r w:rsidRPr="00476CC1">
              <w:t>31’), B7</w:t>
            </w:r>
            <w:r w:rsidRPr="00476CC1">
              <w:rPr>
                <w:vertAlign w:val="subscript"/>
              </w:rPr>
              <w:t>b</w:t>
            </w:r>
            <w:r w:rsidRPr="00476CC1">
              <w:t>(32,32’,</w:t>
            </w:r>
            <w:r>
              <w:t>33,</w:t>
            </w:r>
            <w:r w:rsidRPr="00476CC1">
              <w:t>33’), B8</w:t>
            </w:r>
            <w:r w:rsidRPr="00476CC1">
              <w:rPr>
                <w:vertAlign w:val="subscript"/>
              </w:rPr>
              <w:t>a</w:t>
            </w:r>
            <w:r w:rsidRPr="00476CC1">
              <w:t>(34,34’,</w:t>
            </w:r>
            <w:r>
              <w:t>35,</w:t>
            </w:r>
            <w:r w:rsidRPr="00476CC1">
              <w:t>35’), B8</w:t>
            </w:r>
            <w:r w:rsidRPr="00476CC1">
              <w:rPr>
                <w:vertAlign w:val="subscript"/>
              </w:rPr>
              <w:t>b</w:t>
            </w:r>
            <w:r w:rsidRPr="00476CC1">
              <w:t>(36,36’,</w:t>
            </w:r>
            <w:r>
              <w:t>37,</w:t>
            </w:r>
            <w:r w:rsidRPr="00476CC1">
              <w:t>37’), B9</w:t>
            </w:r>
            <w:r w:rsidRPr="00476CC1">
              <w:rPr>
                <w:vertAlign w:val="subscript"/>
              </w:rPr>
              <w:t>a</w:t>
            </w:r>
            <w:r w:rsidRPr="00476CC1">
              <w:t>(39,39’,</w:t>
            </w:r>
            <w:r>
              <w:t>40,</w:t>
            </w:r>
            <w:r w:rsidRPr="00476CC1">
              <w:t>40’), B9</w:t>
            </w:r>
            <w:r w:rsidRPr="00476CC1">
              <w:rPr>
                <w:vertAlign w:val="subscript"/>
              </w:rPr>
              <w:t>b</w:t>
            </w:r>
            <w:r w:rsidRPr="00476CC1">
              <w:t>(41,41’,</w:t>
            </w:r>
            <w:r>
              <w:t>42,</w:t>
            </w:r>
            <w:r w:rsidRPr="00476CC1">
              <w:t>42’), B10</w:t>
            </w:r>
            <w:r w:rsidRPr="00476CC1">
              <w:rPr>
                <w:vertAlign w:val="subscript"/>
              </w:rPr>
              <w:t>a</w:t>
            </w:r>
            <w:r w:rsidRPr="00476CC1">
              <w:t>(43,43’,</w:t>
            </w:r>
            <w:r>
              <w:t>44,</w:t>
            </w:r>
            <w:r w:rsidRPr="00476CC1">
              <w:t>44’), B10</w:t>
            </w:r>
            <w:r w:rsidRPr="00476CC1">
              <w:rPr>
                <w:vertAlign w:val="subscript"/>
              </w:rPr>
              <w:t>b</w:t>
            </w:r>
            <w:r w:rsidRPr="00476CC1">
              <w:t>(45,45’,</w:t>
            </w:r>
            <w:r>
              <w:t>46,</w:t>
            </w:r>
            <w:r w:rsidRPr="00476CC1">
              <w:t>46’), B11</w:t>
            </w:r>
            <w:r w:rsidRPr="00476CC1">
              <w:rPr>
                <w:vertAlign w:val="subscript"/>
              </w:rPr>
              <w:t>a</w:t>
            </w:r>
            <w:r w:rsidRPr="00476CC1">
              <w:t>(47,47’,</w:t>
            </w:r>
            <w:r>
              <w:t>48,</w:t>
            </w:r>
            <w:r w:rsidRPr="00476CC1">
              <w:t>48’), B11</w:t>
            </w:r>
            <w:r w:rsidRPr="00476CC1">
              <w:rPr>
                <w:vertAlign w:val="subscript"/>
              </w:rPr>
              <w:t>b</w:t>
            </w:r>
            <w:r w:rsidRPr="00476CC1">
              <w:t>(49,49’,</w:t>
            </w:r>
            <w:r>
              <w:t>50,</w:t>
            </w:r>
            <w:r w:rsidRPr="00476CC1">
              <w:t>50’)</w:t>
            </w:r>
          </w:p>
          <w:p w:rsidR="004575A7" w:rsidRPr="00D22A08" w:rsidRDefault="004575A7" w:rsidP="00C8582E">
            <w:pPr>
              <w:pStyle w:val="TAL"/>
              <w:rPr>
                <w:lang w:val="en-US"/>
              </w:rPr>
            </w:pPr>
          </w:p>
          <w:p w:rsidR="004575A7" w:rsidRPr="00D22A08" w:rsidRDefault="004575A7" w:rsidP="00C8582E">
            <w:pPr>
              <w:pStyle w:val="TAL"/>
              <w:rPr>
                <w:lang w:val="en-US"/>
              </w:rPr>
            </w:pPr>
            <w:proofErr w:type="gramStart"/>
            <w:r w:rsidRPr="00D22A08">
              <w:rPr>
                <w:lang w:val="en-US"/>
              </w:rPr>
              <w:t>Note :</w:t>
            </w:r>
            <w:proofErr w:type="gramEnd"/>
            <w:r w:rsidRPr="00D22A08">
              <w:rPr>
                <w:lang w:val="en-US"/>
              </w:rPr>
              <w:t xml:space="preserve"> In </w:t>
            </w:r>
            <w:smartTag w:uri="urn:schemas-microsoft-com:office:smarttags" w:element="PersonName">
              <w:r w:rsidRPr="00D22A08">
                <w:rPr>
                  <w:lang w:val="en-US"/>
                </w:rPr>
                <w:t>RT</w:t>
              </w:r>
            </w:smartTag>
            <w:r w:rsidRPr="00D22A08">
              <w:rPr>
                <w:lang w:val="en-US"/>
              </w:rPr>
              <w:t>TI configuration, a PDTCH is mapped onto two PDCHs, a PDCH-pair. Number n indicates mapping on the PDCH with the lowest timeslot number in TDMA frame n, whereas number n’ indicates mapping on the PDCH with the highest timeslot number in TDMA frame n.</w:t>
            </w:r>
          </w:p>
        </w:tc>
      </w:tr>
      <w:tr w:rsidR="004575A7" w:rsidRPr="00203FA1" w:rsidTr="00C8582E">
        <w:tc>
          <w:tcPr>
            <w:tcW w:w="1630" w:type="dxa"/>
          </w:tcPr>
          <w:p w:rsidR="004575A7" w:rsidRDefault="004575A7" w:rsidP="00C8582E">
            <w:pPr>
              <w:pStyle w:val="TAL"/>
            </w:pPr>
            <w:r>
              <w:t>PDTCH/H, PACCH/H</w:t>
            </w:r>
          </w:p>
        </w:tc>
        <w:tc>
          <w:tcPr>
            <w:tcW w:w="992" w:type="dxa"/>
          </w:tcPr>
          <w:p w:rsidR="004575A7" w:rsidRDefault="004575A7" w:rsidP="00C8582E">
            <w:pPr>
              <w:pStyle w:val="TAL"/>
              <w:rPr>
                <w:lang w:val="fr-FR"/>
              </w:rPr>
            </w:pPr>
            <w:r>
              <w:rPr>
                <w:lang w:val="fr-FR"/>
              </w:rPr>
              <w:t>0</w:t>
            </w:r>
          </w:p>
          <w:p w:rsidR="004575A7" w:rsidRDefault="004575A7" w:rsidP="00C8582E">
            <w:pPr>
              <w:pStyle w:val="TAL"/>
              <w:rPr>
                <w:lang w:val="fr-FR"/>
              </w:rPr>
            </w:pPr>
          </w:p>
          <w:p w:rsidR="004575A7" w:rsidRDefault="004575A7" w:rsidP="00C8582E">
            <w:pPr>
              <w:pStyle w:val="TAL"/>
              <w:rPr>
                <w:lang w:val="fr-FR"/>
              </w:rPr>
            </w:pPr>
            <w:r>
              <w:rPr>
                <w:lang w:val="fr-FR"/>
              </w:rPr>
              <w:t>1</w:t>
            </w:r>
          </w:p>
        </w:tc>
        <w:tc>
          <w:tcPr>
            <w:tcW w:w="1134" w:type="dxa"/>
          </w:tcPr>
          <w:p w:rsidR="004575A7" w:rsidRDefault="004575A7" w:rsidP="00C8582E">
            <w:pPr>
              <w:pStyle w:val="TAL"/>
              <w:rPr>
                <w:lang w:val="fr-FR"/>
              </w:rPr>
            </w:pPr>
            <w:r>
              <w:rPr>
                <w:lang w:val="fr-FR"/>
              </w:rPr>
              <w:t>D&amp;U</w:t>
            </w:r>
          </w:p>
          <w:p w:rsidR="004575A7" w:rsidRDefault="004575A7" w:rsidP="00C8582E">
            <w:pPr>
              <w:pStyle w:val="TAL"/>
              <w:rPr>
                <w:lang w:val="fr-FR"/>
              </w:rPr>
            </w:pPr>
          </w:p>
          <w:p w:rsidR="004575A7" w:rsidRDefault="004575A7" w:rsidP="00C8582E">
            <w:pPr>
              <w:pStyle w:val="TAL"/>
              <w:rPr>
                <w:lang w:val="fr-FR"/>
              </w:rPr>
            </w:pPr>
            <w:r>
              <w:rPr>
                <w:lang w:val="fr-FR"/>
              </w:rPr>
              <w:t>D&amp;U</w:t>
            </w:r>
          </w:p>
        </w:tc>
        <w:tc>
          <w:tcPr>
            <w:tcW w:w="1276" w:type="dxa"/>
          </w:tcPr>
          <w:p w:rsidR="004575A7" w:rsidRDefault="004575A7" w:rsidP="00C8582E">
            <w:pPr>
              <w:pStyle w:val="TAL"/>
              <w:rPr>
                <w:lang w:val="fr-FR"/>
              </w:rPr>
            </w:pPr>
            <w:r>
              <w:rPr>
                <w:lang w:val="fr-FR"/>
              </w:rPr>
              <w:t>0...7</w:t>
            </w:r>
          </w:p>
          <w:p w:rsidR="004575A7" w:rsidRDefault="004575A7" w:rsidP="00C8582E">
            <w:pPr>
              <w:pStyle w:val="TAL"/>
              <w:rPr>
                <w:lang w:val="fr-FR"/>
              </w:rPr>
            </w:pPr>
          </w:p>
          <w:p w:rsidR="004575A7" w:rsidRDefault="004575A7" w:rsidP="00C8582E">
            <w:pPr>
              <w:pStyle w:val="TAL"/>
              <w:rPr>
                <w:lang w:val="fr-FR"/>
              </w:rPr>
            </w:pPr>
            <w:r>
              <w:rPr>
                <w:lang w:val="fr-FR"/>
              </w:rPr>
              <w:t>0…7</w:t>
            </w:r>
          </w:p>
        </w:tc>
        <w:tc>
          <w:tcPr>
            <w:tcW w:w="1439" w:type="dxa"/>
          </w:tcPr>
          <w:p w:rsidR="004575A7" w:rsidRDefault="004575A7" w:rsidP="00C8582E">
            <w:pPr>
              <w:pStyle w:val="TAL"/>
              <w:rPr>
                <w:lang w:val="fr-FR"/>
              </w:rPr>
            </w:pPr>
            <w:r>
              <w:rPr>
                <w:lang w:val="fr-FR"/>
              </w:rPr>
              <w:t xml:space="preserve">C0... </w:t>
            </w:r>
            <w:proofErr w:type="spellStart"/>
            <w:r>
              <w:rPr>
                <w:lang w:val="fr-FR"/>
              </w:rPr>
              <w:t>Cn</w:t>
            </w:r>
            <w:proofErr w:type="spellEnd"/>
          </w:p>
          <w:p w:rsidR="004575A7" w:rsidRDefault="004575A7" w:rsidP="00C8582E">
            <w:pPr>
              <w:pStyle w:val="TAL"/>
              <w:rPr>
                <w:lang w:val="fr-FR"/>
              </w:rPr>
            </w:pPr>
          </w:p>
          <w:p w:rsidR="004575A7" w:rsidRDefault="004575A7" w:rsidP="00C8582E">
            <w:pPr>
              <w:pStyle w:val="TAL"/>
              <w:rPr>
                <w:lang w:val="fr-FR"/>
              </w:rPr>
            </w:pPr>
            <w:r>
              <w:rPr>
                <w:lang w:val="fr-FR"/>
              </w:rPr>
              <w:t>C0…</w:t>
            </w:r>
            <w:proofErr w:type="spellStart"/>
            <w:r>
              <w:rPr>
                <w:lang w:val="fr-FR"/>
              </w:rPr>
              <w:t>Cn</w:t>
            </w:r>
            <w:proofErr w:type="spellEnd"/>
          </w:p>
        </w:tc>
        <w:tc>
          <w:tcPr>
            <w:tcW w:w="1150" w:type="dxa"/>
          </w:tcPr>
          <w:p w:rsidR="004575A7" w:rsidRDefault="004575A7" w:rsidP="00C8582E">
            <w:pPr>
              <w:pStyle w:val="TAL"/>
              <w:rPr>
                <w:lang w:val="fr-FR"/>
              </w:rPr>
            </w:pPr>
            <w:r>
              <w:rPr>
                <w:lang w:val="fr-FR"/>
              </w:rPr>
              <w:t>NB</w:t>
            </w:r>
            <w:r>
              <w:rPr>
                <w:position w:val="6"/>
                <w:lang w:val="fr-FR"/>
              </w:rPr>
              <w:t>1</w:t>
            </w:r>
          </w:p>
          <w:p w:rsidR="004575A7" w:rsidRDefault="004575A7" w:rsidP="00C8582E">
            <w:pPr>
              <w:pStyle w:val="TAL"/>
              <w:rPr>
                <w:lang w:val="fr-FR"/>
              </w:rPr>
            </w:pPr>
          </w:p>
          <w:p w:rsidR="004575A7" w:rsidRDefault="004575A7" w:rsidP="00C8582E">
            <w:pPr>
              <w:pStyle w:val="TAL"/>
              <w:rPr>
                <w:lang w:val="fr-FR"/>
              </w:rPr>
            </w:pPr>
            <w:r>
              <w:rPr>
                <w:lang w:val="fr-FR"/>
              </w:rPr>
              <w:t>NB</w:t>
            </w:r>
            <w:r>
              <w:rPr>
                <w:position w:val="6"/>
                <w:lang w:val="fr-FR"/>
              </w:rPr>
              <w:t>1</w:t>
            </w:r>
          </w:p>
        </w:tc>
        <w:tc>
          <w:tcPr>
            <w:tcW w:w="1238" w:type="dxa"/>
          </w:tcPr>
          <w:p w:rsidR="004575A7" w:rsidRDefault="004575A7" w:rsidP="00C8582E">
            <w:pPr>
              <w:pStyle w:val="TAL"/>
              <w:rPr>
                <w:lang w:val="fr-FR"/>
              </w:rPr>
            </w:pPr>
            <w:r>
              <w:rPr>
                <w:lang w:val="fr-FR"/>
              </w:rPr>
              <w:t>52</w:t>
            </w:r>
          </w:p>
          <w:p w:rsidR="004575A7" w:rsidRDefault="004575A7" w:rsidP="00C8582E">
            <w:pPr>
              <w:pStyle w:val="TAL"/>
              <w:rPr>
                <w:lang w:val="fr-FR"/>
              </w:rPr>
            </w:pPr>
          </w:p>
          <w:p w:rsidR="004575A7" w:rsidRDefault="004575A7" w:rsidP="00C8582E">
            <w:pPr>
              <w:pStyle w:val="TAL"/>
              <w:rPr>
                <w:lang w:val="fr-FR"/>
              </w:rPr>
            </w:pPr>
            <w:r>
              <w:rPr>
                <w:lang w:val="fr-FR"/>
              </w:rPr>
              <w:t>52</w:t>
            </w:r>
          </w:p>
        </w:tc>
        <w:tc>
          <w:tcPr>
            <w:tcW w:w="5953" w:type="dxa"/>
          </w:tcPr>
          <w:p w:rsidR="004575A7" w:rsidRPr="00203FA1" w:rsidRDefault="004575A7" w:rsidP="00C8582E">
            <w:pPr>
              <w:pStyle w:val="TAL"/>
            </w:pPr>
            <w:r w:rsidRPr="00203FA1">
              <w:t>B0(0,2,4,6), B1(8,10,13,15), B2(17,19,21,23), B3(26,28,30,32), B4(34,36,39,41), B5(43,45,47,49)</w:t>
            </w:r>
          </w:p>
          <w:p w:rsidR="004575A7" w:rsidRPr="00203FA1" w:rsidRDefault="004575A7" w:rsidP="00C8582E">
            <w:pPr>
              <w:pStyle w:val="TAL"/>
            </w:pPr>
            <w:r w:rsidRPr="00203FA1">
              <w:t>B0(1,3,5,7), B1(9,11,14,16), B2(18,20,22,24), B3(27,29,31,33), B4(35,37,40,42), B5(44,46,48,50)</w:t>
            </w:r>
          </w:p>
        </w:tc>
      </w:tr>
      <w:tr w:rsidR="004575A7" w:rsidRPr="00203FA1" w:rsidTr="00C8582E">
        <w:tc>
          <w:tcPr>
            <w:tcW w:w="1630" w:type="dxa"/>
          </w:tcPr>
          <w:p w:rsidR="004575A7" w:rsidRPr="00203FA1" w:rsidRDefault="004575A7" w:rsidP="00C8582E">
            <w:pPr>
              <w:pStyle w:val="TAL"/>
            </w:pPr>
          </w:p>
        </w:tc>
        <w:tc>
          <w:tcPr>
            <w:tcW w:w="992" w:type="dxa"/>
          </w:tcPr>
          <w:p w:rsidR="004575A7" w:rsidRPr="00203FA1" w:rsidRDefault="004575A7" w:rsidP="00C8582E">
            <w:pPr>
              <w:pStyle w:val="TAL"/>
            </w:pPr>
          </w:p>
        </w:tc>
        <w:tc>
          <w:tcPr>
            <w:tcW w:w="1134" w:type="dxa"/>
          </w:tcPr>
          <w:p w:rsidR="004575A7" w:rsidRPr="00203FA1" w:rsidRDefault="004575A7" w:rsidP="00C8582E">
            <w:pPr>
              <w:pStyle w:val="TAL"/>
            </w:pPr>
          </w:p>
        </w:tc>
        <w:tc>
          <w:tcPr>
            <w:tcW w:w="1276" w:type="dxa"/>
          </w:tcPr>
          <w:p w:rsidR="004575A7" w:rsidRPr="00203FA1" w:rsidRDefault="004575A7" w:rsidP="00C8582E">
            <w:pPr>
              <w:pStyle w:val="TAL"/>
            </w:pPr>
          </w:p>
        </w:tc>
        <w:tc>
          <w:tcPr>
            <w:tcW w:w="1439" w:type="dxa"/>
          </w:tcPr>
          <w:p w:rsidR="004575A7" w:rsidRPr="00203FA1" w:rsidRDefault="004575A7" w:rsidP="00C8582E">
            <w:pPr>
              <w:pStyle w:val="TAL"/>
            </w:pPr>
          </w:p>
        </w:tc>
        <w:tc>
          <w:tcPr>
            <w:tcW w:w="1150" w:type="dxa"/>
          </w:tcPr>
          <w:p w:rsidR="004575A7" w:rsidRPr="00203FA1" w:rsidRDefault="004575A7" w:rsidP="00C8582E">
            <w:pPr>
              <w:pStyle w:val="TAL"/>
            </w:pPr>
          </w:p>
        </w:tc>
        <w:tc>
          <w:tcPr>
            <w:tcW w:w="1238" w:type="dxa"/>
          </w:tcPr>
          <w:p w:rsidR="004575A7" w:rsidRPr="00203FA1" w:rsidRDefault="004575A7" w:rsidP="00C8582E">
            <w:pPr>
              <w:pStyle w:val="TAL"/>
            </w:pPr>
          </w:p>
        </w:tc>
        <w:tc>
          <w:tcPr>
            <w:tcW w:w="5953" w:type="dxa"/>
          </w:tcPr>
          <w:p w:rsidR="004575A7" w:rsidRPr="00203FA1" w:rsidRDefault="004575A7" w:rsidP="00C8582E">
            <w:pPr>
              <w:pStyle w:val="TAL"/>
            </w:pPr>
          </w:p>
        </w:tc>
      </w:tr>
      <w:tr w:rsidR="004575A7" w:rsidTr="00C8582E">
        <w:tc>
          <w:tcPr>
            <w:tcW w:w="1630" w:type="dxa"/>
          </w:tcPr>
          <w:p w:rsidR="004575A7" w:rsidRDefault="004575A7" w:rsidP="00C8582E">
            <w:pPr>
              <w:pStyle w:val="TAL"/>
            </w:pPr>
            <w:r>
              <w:t>PBCCH</w:t>
            </w:r>
          </w:p>
        </w:tc>
        <w:tc>
          <w:tcPr>
            <w:tcW w:w="992" w:type="dxa"/>
          </w:tcPr>
          <w:p w:rsidR="004575A7" w:rsidRDefault="004575A7" w:rsidP="00C8582E">
            <w:pPr>
              <w:pStyle w:val="TAL"/>
            </w:pPr>
          </w:p>
        </w:tc>
        <w:tc>
          <w:tcPr>
            <w:tcW w:w="1134" w:type="dxa"/>
          </w:tcPr>
          <w:p w:rsidR="004575A7" w:rsidRDefault="004575A7" w:rsidP="00C8582E">
            <w:pPr>
              <w:pStyle w:val="TAL"/>
            </w:pPr>
            <w:r>
              <w:t>D</w:t>
            </w:r>
          </w:p>
        </w:tc>
        <w:tc>
          <w:tcPr>
            <w:tcW w:w="1276" w:type="dxa"/>
          </w:tcPr>
          <w:p w:rsidR="004575A7" w:rsidRDefault="004575A7" w:rsidP="00C8582E">
            <w:pPr>
              <w:pStyle w:val="TAL"/>
            </w:pPr>
            <w:r>
              <w:t>0...7</w:t>
            </w:r>
          </w:p>
        </w:tc>
        <w:tc>
          <w:tcPr>
            <w:tcW w:w="1439" w:type="dxa"/>
          </w:tcPr>
          <w:p w:rsidR="004575A7" w:rsidRDefault="004575A7" w:rsidP="00C8582E">
            <w:pPr>
              <w:pStyle w:val="TAL"/>
            </w:pPr>
            <w:r>
              <w:t>C0...Cn</w:t>
            </w:r>
          </w:p>
        </w:tc>
        <w:tc>
          <w:tcPr>
            <w:tcW w:w="1150" w:type="dxa"/>
          </w:tcPr>
          <w:p w:rsidR="004575A7" w:rsidRDefault="004575A7" w:rsidP="00C8582E">
            <w:pPr>
              <w:pStyle w:val="TAL"/>
            </w:pPr>
            <w:r>
              <w:t>NB</w:t>
            </w:r>
          </w:p>
        </w:tc>
        <w:tc>
          <w:tcPr>
            <w:tcW w:w="1238" w:type="dxa"/>
          </w:tcPr>
          <w:p w:rsidR="004575A7" w:rsidRDefault="004575A7" w:rsidP="00C8582E">
            <w:pPr>
              <w:pStyle w:val="TAL"/>
            </w:pPr>
            <w:r>
              <w:t>52</w:t>
            </w:r>
          </w:p>
        </w:tc>
        <w:tc>
          <w:tcPr>
            <w:tcW w:w="5953" w:type="dxa"/>
          </w:tcPr>
          <w:p w:rsidR="004575A7" w:rsidRDefault="004575A7" w:rsidP="00C8582E">
            <w:pPr>
              <w:pStyle w:val="TAL"/>
            </w:pPr>
            <w:r>
              <w:t>B0(0... 3), B3(13...16), B6(26...29), B9(39...42)</w:t>
            </w:r>
          </w:p>
        </w:tc>
      </w:tr>
      <w:tr w:rsidR="004575A7" w:rsidTr="00C8582E">
        <w:tc>
          <w:tcPr>
            <w:tcW w:w="1630" w:type="dxa"/>
          </w:tcPr>
          <w:p w:rsidR="004575A7" w:rsidRDefault="004575A7" w:rsidP="00C8582E">
            <w:pPr>
              <w:pStyle w:val="TAL"/>
            </w:pPr>
          </w:p>
        </w:tc>
        <w:tc>
          <w:tcPr>
            <w:tcW w:w="992" w:type="dxa"/>
          </w:tcPr>
          <w:p w:rsidR="004575A7" w:rsidRDefault="004575A7" w:rsidP="00C8582E">
            <w:pPr>
              <w:pStyle w:val="TAL"/>
            </w:pPr>
          </w:p>
        </w:tc>
        <w:tc>
          <w:tcPr>
            <w:tcW w:w="1134" w:type="dxa"/>
          </w:tcPr>
          <w:p w:rsidR="004575A7" w:rsidRDefault="004575A7" w:rsidP="00C8582E">
            <w:pPr>
              <w:pStyle w:val="TAL"/>
            </w:pPr>
          </w:p>
        </w:tc>
        <w:tc>
          <w:tcPr>
            <w:tcW w:w="1276" w:type="dxa"/>
          </w:tcPr>
          <w:p w:rsidR="004575A7" w:rsidRDefault="004575A7" w:rsidP="00C8582E">
            <w:pPr>
              <w:pStyle w:val="TAL"/>
            </w:pPr>
          </w:p>
        </w:tc>
        <w:tc>
          <w:tcPr>
            <w:tcW w:w="1439" w:type="dxa"/>
          </w:tcPr>
          <w:p w:rsidR="004575A7" w:rsidRDefault="004575A7" w:rsidP="00C8582E">
            <w:pPr>
              <w:pStyle w:val="TAL"/>
            </w:pPr>
          </w:p>
        </w:tc>
        <w:tc>
          <w:tcPr>
            <w:tcW w:w="1150" w:type="dxa"/>
          </w:tcPr>
          <w:p w:rsidR="004575A7" w:rsidRDefault="004575A7" w:rsidP="00C8582E">
            <w:pPr>
              <w:pStyle w:val="TAL"/>
            </w:pPr>
          </w:p>
        </w:tc>
        <w:tc>
          <w:tcPr>
            <w:tcW w:w="1238" w:type="dxa"/>
          </w:tcPr>
          <w:p w:rsidR="004575A7" w:rsidRDefault="004575A7" w:rsidP="00C8582E">
            <w:pPr>
              <w:pStyle w:val="TAL"/>
            </w:pPr>
          </w:p>
        </w:tc>
        <w:tc>
          <w:tcPr>
            <w:tcW w:w="5953" w:type="dxa"/>
          </w:tcPr>
          <w:p w:rsidR="004575A7" w:rsidRDefault="004575A7" w:rsidP="00C8582E">
            <w:pPr>
              <w:pStyle w:val="TAL"/>
            </w:pPr>
          </w:p>
        </w:tc>
      </w:tr>
      <w:tr w:rsidR="004575A7" w:rsidTr="00C8582E">
        <w:tc>
          <w:tcPr>
            <w:tcW w:w="1630" w:type="dxa"/>
          </w:tcPr>
          <w:p w:rsidR="004575A7" w:rsidRDefault="004575A7" w:rsidP="00C8582E">
            <w:pPr>
              <w:pStyle w:val="TAL"/>
            </w:pPr>
            <w:r>
              <w:t>PRACH</w:t>
            </w:r>
          </w:p>
        </w:tc>
        <w:tc>
          <w:tcPr>
            <w:tcW w:w="992" w:type="dxa"/>
          </w:tcPr>
          <w:p w:rsidR="004575A7" w:rsidRDefault="004575A7" w:rsidP="00C8582E">
            <w:pPr>
              <w:pStyle w:val="TAL"/>
            </w:pPr>
          </w:p>
        </w:tc>
        <w:tc>
          <w:tcPr>
            <w:tcW w:w="1134" w:type="dxa"/>
          </w:tcPr>
          <w:p w:rsidR="004575A7" w:rsidRDefault="004575A7" w:rsidP="00C8582E">
            <w:pPr>
              <w:pStyle w:val="TAL"/>
            </w:pPr>
            <w:r>
              <w:t>U</w:t>
            </w:r>
          </w:p>
        </w:tc>
        <w:tc>
          <w:tcPr>
            <w:tcW w:w="1276" w:type="dxa"/>
          </w:tcPr>
          <w:p w:rsidR="004575A7" w:rsidRDefault="004575A7" w:rsidP="00C8582E">
            <w:pPr>
              <w:pStyle w:val="TAL"/>
            </w:pPr>
            <w:r>
              <w:t>0...7</w:t>
            </w:r>
          </w:p>
        </w:tc>
        <w:tc>
          <w:tcPr>
            <w:tcW w:w="1439" w:type="dxa"/>
          </w:tcPr>
          <w:p w:rsidR="004575A7" w:rsidRDefault="004575A7" w:rsidP="00C8582E">
            <w:pPr>
              <w:pStyle w:val="TAL"/>
            </w:pPr>
            <w:r>
              <w:t>C0...Cn</w:t>
            </w:r>
          </w:p>
        </w:tc>
        <w:tc>
          <w:tcPr>
            <w:tcW w:w="1150" w:type="dxa"/>
          </w:tcPr>
          <w:p w:rsidR="004575A7" w:rsidRDefault="004575A7" w:rsidP="00C8582E">
            <w:pPr>
              <w:pStyle w:val="TAL"/>
            </w:pPr>
            <w:r>
              <w:t>AB</w:t>
            </w:r>
          </w:p>
        </w:tc>
        <w:tc>
          <w:tcPr>
            <w:tcW w:w="1238" w:type="dxa"/>
          </w:tcPr>
          <w:p w:rsidR="004575A7" w:rsidRDefault="004575A7" w:rsidP="00C8582E">
            <w:pPr>
              <w:pStyle w:val="TAL"/>
            </w:pPr>
            <w:r>
              <w:t>52</w:t>
            </w:r>
          </w:p>
        </w:tc>
        <w:tc>
          <w:tcPr>
            <w:tcW w:w="5953" w:type="dxa"/>
          </w:tcPr>
          <w:p w:rsidR="004575A7" w:rsidRDefault="004575A7" w:rsidP="00C8582E">
            <w:pPr>
              <w:pStyle w:val="TAL"/>
            </w:pPr>
            <w:proofErr w:type="gramStart"/>
            <w:r>
              <w:t>B0(</w:t>
            </w:r>
            <w:proofErr w:type="gramEnd"/>
            <w:r>
              <w:t xml:space="preserve">0)...B11(11), B12(13)...B23(24), </w:t>
            </w:r>
            <w:r>
              <w:br/>
              <w:t>B24(26)... B35(37), B36(39)...B47(50)</w:t>
            </w:r>
          </w:p>
        </w:tc>
      </w:tr>
      <w:tr w:rsidR="004575A7" w:rsidTr="00C8582E">
        <w:tc>
          <w:tcPr>
            <w:tcW w:w="1630" w:type="dxa"/>
          </w:tcPr>
          <w:p w:rsidR="004575A7" w:rsidRDefault="004575A7" w:rsidP="00C8582E">
            <w:pPr>
              <w:pStyle w:val="TAL"/>
            </w:pPr>
            <w:r>
              <w:t>MPRACH</w:t>
            </w:r>
          </w:p>
        </w:tc>
        <w:tc>
          <w:tcPr>
            <w:tcW w:w="992" w:type="dxa"/>
          </w:tcPr>
          <w:p w:rsidR="004575A7" w:rsidRDefault="004575A7" w:rsidP="00C8582E">
            <w:pPr>
              <w:pStyle w:val="TAL"/>
            </w:pPr>
          </w:p>
        </w:tc>
        <w:tc>
          <w:tcPr>
            <w:tcW w:w="1134" w:type="dxa"/>
          </w:tcPr>
          <w:p w:rsidR="004575A7" w:rsidRDefault="004575A7" w:rsidP="00C8582E">
            <w:pPr>
              <w:pStyle w:val="TAL"/>
            </w:pPr>
            <w:r>
              <w:t>U</w:t>
            </w:r>
          </w:p>
        </w:tc>
        <w:tc>
          <w:tcPr>
            <w:tcW w:w="1276" w:type="dxa"/>
          </w:tcPr>
          <w:p w:rsidR="004575A7" w:rsidRDefault="004575A7" w:rsidP="00C8582E">
            <w:pPr>
              <w:pStyle w:val="TAL"/>
            </w:pPr>
            <w:r>
              <w:t>0...7</w:t>
            </w:r>
          </w:p>
        </w:tc>
        <w:tc>
          <w:tcPr>
            <w:tcW w:w="1439" w:type="dxa"/>
          </w:tcPr>
          <w:p w:rsidR="004575A7" w:rsidRDefault="004575A7" w:rsidP="00C8582E">
            <w:pPr>
              <w:pStyle w:val="TAL"/>
            </w:pPr>
            <w:r>
              <w:t>C0...Cn</w:t>
            </w:r>
          </w:p>
        </w:tc>
        <w:tc>
          <w:tcPr>
            <w:tcW w:w="1150" w:type="dxa"/>
          </w:tcPr>
          <w:p w:rsidR="004575A7" w:rsidRDefault="004575A7" w:rsidP="00C8582E">
            <w:pPr>
              <w:pStyle w:val="TAL"/>
            </w:pPr>
            <w:r>
              <w:t>AB</w:t>
            </w:r>
          </w:p>
        </w:tc>
        <w:tc>
          <w:tcPr>
            <w:tcW w:w="1238" w:type="dxa"/>
          </w:tcPr>
          <w:p w:rsidR="004575A7" w:rsidRDefault="004575A7" w:rsidP="00C8582E">
            <w:pPr>
              <w:pStyle w:val="TAL"/>
            </w:pPr>
            <w:r>
              <w:t>52</w:t>
            </w:r>
          </w:p>
        </w:tc>
        <w:tc>
          <w:tcPr>
            <w:tcW w:w="5953" w:type="dxa"/>
          </w:tcPr>
          <w:p w:rsidR="004575A7" w:rsidRDefault="004575A7" w:rsidP="00C8582E">
            <w:pPr>
              <w:pStyle w:val="TAL"/>
            </w:pPr>
            <w:proofErr w:type="gramStart"/>
            <w:r>
              <w:t>B0(</w:t>
            </w:r>
            <w:proofErr w:type="gramEnd"/>
            <w:r>
              <w:t xml:space="preserve">0)...B11(11), B12(13)...B23(24), </w:t>
            </w:r>
            <w:r>
              <w:br/>
              <w:t>B24(26)... B35(37), B36(39)...B47(50)</w:t>
            </w:r>
          </w:p>
        </w:tc>
      </w:tr>
      <w:tr w:rsidR="004575A7" w:rsidTr="00C8582E">
        <w:tc>
          <w:tcPr>
            <w:tcW w:w="1630" w:type="dxa"/>
          </w:tcPr>
          <w:p w:rsidR="004575A7" w:rsidRDefault="004575A7" w:rsidP="00C8582E">
            <w:pPr>
              <w:pStyle w:val="TAL"/>
            </w:pPr>
            <w:r>
              <w:t>PPCH</w:t>
            </w:r>
          </w:p>
        </w:tc>
        <w:tc>
          <w:tcPr>
            <w:tcW w:w="992" w:type="dxa"/>
          </w:tcPr>
          <w:p w:rsidR="004575A7" w:rsidRDefault="004575A7" w:rsidP="00C8582E">
            <w:pPr>
              <w:pStyle w:val="TAL"/>
            </w:pPr>
          </w:p>
        </w:tc>
        <w:tc>
          <w:tcPr>
            <w:tcW w:w="1134" w:type="dxa"/>
          </w:tcPr>
          <w:p w:rsidR="004575A7" w:rsidRDefault="004575A7" w:rsidP="00C8582E">
            <w:pPr>
              <w:pStyle w:val="TAL"/>
            </w:pPr>
            <w:r>
              <w:t>D</w:t>
            </w:r>
          </w:p>
        </w:tc>
        <w:tc>
          <w:tcPr>
            <w:tcW w:w="1276" w:type="dxa"/>
          </w:tcPr>
          <w:p w:rsidR="004575A7" w:rsidRDefault="004575A7" w:rsidP="00C8582E">
            <w:pPr>
              <w:pStyle w:val="TAL"/>
            </w:pPr>
            <w:r>
              <w:t>0...7</w:t>
            </w:r>
          </w:p>
        </w:tc>
        <w:tc>
          <w:tcPr>
            <w:tcW w:w="1439" w:type="dxa"/>
          </w:tcPr>
          <w:p w:rsidR="004575A7" w:rsidRDefault="004575A7" w:rsidP="00C8582E">
            <w:pPr>
              <w:pStyle w:val="TAL"/>
            </w:pPr>
            <w:r>
              <w:t>C0...Cn</w:t>
            </w:r>
          </w:p>
        </w:tc>
        <w:tc>
          <w:tcPr>
            <w:tcW w:w="1150" w:type="dxa"/>
          </w:tcPr>
          <w:p w:rsidR="004575A7" w:rsidRDefault="004575A7" w:rsidP="00C8582E">
            <w:pPr>
              <w:pStyle w:val="TAL"/>
            </w:pPr>
            <w:r>
              <w:t>NB</w:t>
            </w:r>
          </w:p>
        </w:tc>
        <w:tc>
          <w:tcPr>
            <w:tcW w:w="1238" w:type="dxa"/>
          </w:tcPr>
          <w:p w:rsidR="004575A7" w:rsidRDefault="004575A7" w:rsidP="00C8582E">
            <w:pPr>
              <w:pStyle w:val="TAL"/>
            </w:pPr>
            <w:r>
              <w:t>52</w:t>
            </w:r>
          </w:p>
        </w:tc>
        <w:tc>
          <w:tcPr>
            <w:tcW w:w="5953" w:type="dxa"/>
          </w:tcPr>
          <w:p w:rsidR="004575A7" w:rsidRDefault="004575A7" w:rsidP="00C8582E">
            <w:pPr>
              <w:pStyle w:val="TAL"/>
            </w:pPr>
            <w:r>
              <w:t>B1(4 ... 7), B2(8...11), B3(13...16), B4(17...20), B5(21..24), B6(26...29), B7(30...33), B8(34...37), B9(39...42), B10(43...46), B11(47...50)</w:t>
            </w:r>
          </w:p>
        </w:tc>
      </w:tr>
      <w:tr w:rsidR="004575A7" w:rsidTr="00C8582E">
        <w:tc>
          <w:tcPr>
            <w:tcW w:w="1630" w:type="dxa"/>
          </w:tcPr>
          <w:p w:rsidR="004575A7" w:rsidRDefault="004575A7" w:rsidP="00C8582E">
            <w:pPr>
              <w:pStyle w:val="TAL"/>
            </w:pPr>
            <w:r>
              <w:t>PAGCH</w:t>
            </w:r>
          </w:p>
        </w:tc>
        <w:tc>
          <w:tcPr>
            <w:tcW w:w="992" w:type="dxa"/>
          </w:tcPr>
          <w:p w:rsidR="004575A7" w:rsidRDefault="004575A7" w:rsidP="00C8582E">
            <w:pPr>
              <w:pStyle w:val="TAL"/>
            </w:pPr>
          </w:p>
        </w:tc>
        <w:tc>
          <w:tcPr>
            <w:tcW w:w="1134" w:type="dxa"/>
          </w:tcPr>
          <w:p w:rsidR="004575A7" w:rsidRDefault="004575A7" w:rsidP="00C8582E">
            <w:pPr>
              <w:pStyle w:val="TAL"/>
            </w:pPr>
            <w:r>
              <w:t>D</w:t>
            </w:r>
          </w:p>
        </w:tc>
        <w:tc>
          <w:tcPr>
            <w:tcW w:w="1276" w:type="dxa"/>
          </w:tcPr>
          <w:p w:rsidR="004575A7" w:rsidRDefault="004575A7" w:rsidP="00C8582E">
            <w:pPr>
              <w:pStyle w:val="TAL"/>
            </w:pPr>
            <w:r>
              <w:t>0...7</w:t>
            </w:r>
          </w:p>
        </w:tc>
        <w:tc>
          <w:tcPr>
            <w:tcW w:w="1439" w:type="dxa"/>
          </w:tcPr>
          <w:p w:rsidR="004575A7" w:rsidRDefault="004575A7" w:rsidP="00C8582E">
            <w:pPr>
              <w:pStyle w:val="TAL"/>
            </w:pPr>
            <w:r>
              <w:t>C0...Cn</w:t>
            </w:r>
          </w:p>
        </w:tc>
        <w:tc>
          <w:tcPr>
            <w:tcW w:w="1150" w:type="dxa"/>
          </w:tcPr>
          <w:p w:rsidR="004575A7" w:rsidRDefault="004575A7" w:rsidP="00C8582E">
            <w:pPr>
              <w:pStyle w:val="TAL"/>
            </w:pPr>
            <w:r>
              <w:t>NB</w:t>
            </w:r>
          </w:p>
        </w:tc>
        <w:tc>
          <w:tcPr>
            <w:tcW w:w="1238" w:type="dxa"/>
          </w:tcPr>
          <w:p w:rsidR="004575A7" w:rsidRDefault="004575A7" w:rsidP="00C8582E">
            <w:pPr>
              <w:pStyle w:val="TAL"/>
            </w:pPr>
            <w:r>
              <w:t>52</w:t>
            </w:r>
          </w:p>
        </w:tc>
        <w:tc>
          <w:tcPr>
            <w:tcW w:w="5953" w:type="dxa"/>
          </w:tcPr>
          <w:p w:rsidR="004575A7" w:rsidRDefault="004575A7" w:rsidP="00C8582E">
            <w:pPr>
              <w:pStyle w:val="TAL"/>
            </w:pPr>
            <w:r>
              <w:t>B0(0...3), B1(4 ... 7), B2(8...11), B3(13...16), B4(17...20), B5(21..24), B6(26...29), B7(30...33), B8(34...37), B9(39...42), B10(43...46), B11(47...50)</w:t>
            </w:r>
          </w:p>
        </w:tc>
      </w:tr>
      <w:tr w:rsidR="004575A7" w:rsidTr="00C8582E">
        <w:tc>
          <w:tcPr>
            <w:tcW w:w="1630" w:type="dxa"/>
          </w:tcPr>
          <w:p w:rsidR="004575A7" w:rsidRDefault="004575A7" w:rsidP="00C8582E">
            <w:pPr>
              <w:pStyle w:val="TAL"/>
            </w:pPr>
          </w:p>
        </w:tc>
        <w:tc>
          <w:tcPr>
            <w:tcW w:w="992" w:type="dxa"/>
          </w:tcPr>
          <w:p w:rsidR="004575A7" w:rsidRDefault="004575A7" w:rsidP="00C8582E">
            <w:pPr>
              <w:pStyle w:val="TAL"/>
            </w:pPr>
          </w:p>
        </w:tc>
        <w:tc>
          <w:tcPr>
            <w:tcW w:w="1134" w:type="dxa"/>
          </w:tcPr>
          <w:p w:rsidR="004575A7" w:rsidRDefault="004575A7" w:rsidP="00C8582E">
            <w:pPr>
              <w:pStyle w:val="TAL"/>
            </w:pPr>
          </w:p>
        </w:tc>
        <w:tc>
          <w:tcPr>
            <w:tcW w:w="1276" w:type="dxa"/>
          </w:tcPr>
          <w:p w:rsidR="004575A7" w:rsidRDefault="004575A7" w:rsidP="00C8582E">
            <w:pPr>
              <w:pStyle w:val="TAL"/>
            </w:pPr>
          </w:p>
        </w:tc>
        <w:tc>
          <w:tcPr>
            <w:tcW w:w="1439" w:type="dxa"/>
          </w:tcPr>
          <w:p w:rsidR="004575A7" w:rsidRDefault="004575A7" w:rsidP="00C8582E">
            <w:pPr>
              <w:pStyle w:val="TAL"/>
            </w:pPr>
          </w:p>
        </w:tc>
        <w:tc>
          <w:tcPr>
            <w:tcW w:w="1150" w:type="dxa"/>
          </w:tcPr>
          <w:p w:rsidR="004575A7" w:rsidRDefault="004575A7" w:rsidP="00C8582E">
            <w:pPr>
              <w:pStyle w:val="TAL"/>
            </w:pPr>
          </w:p>
        </w:tc>
        <w:tc>
          <w:tcPr>
            <w:tcW w:w="1238" w:type="dxa"/>
          </w:tcPr>
          <w:p w:rsidR="004575A7" w:rsidRDefault="004575A7" w:rsidP="00C8582E">
            <w:pPr>
              <w:pStyle w:val="TAL"/>
            </w:pPr>
          </w:p>
        </w:tc>
        <w:tc>
          <w:tcPr>
            <w:tcW w:w="5953" w:type="dxa"/>
          </w:tcPr>
          <w:p w:rsidR="004575A7" w:rsidRDefault="004575A7" w:rsidP="00C8582E">
            <w:pPr>
              <w:pStyle w:val="TAL"/>
            </w:pPr>
          </w:p>
        </w:tc>
      </w:tr>
      <w:tr w:rsidR="004575A7" w:rsidTr="00C8582E">
        <w:tc>
          <w:tcPr>
            <w:tcW w:w="1630" w:type="dxa"/>
          </w:tcPr>
          <w:p w:rsidR="004575A7" w:rsidRDefault="004575A7" w:rsidP="00C8582E">
            <w:pPr>
              <w:pStyle w:val="TAL"/>
            </w:pPr>
            <w:r>
              <w:t>PTCCH/D</w:t>
            </w:r>
          </w:p>
        </w:tc>
        <w:tc>
          <w:tcPr>
            <w:tcW w:w="992" w:type="dxa"/>
          </w:tcPr>
          <w:p w:rsidR="004575A7" w:rsidRDefault="004575A7" w:rsidP="00C8582E">
            <w:pPr>
              <w:pStyle w:val="TAL"/>
            </w:pPr>
          </w:p>
        </w:tc>
        <w:tc>
          <w:tcPr>
            <w:tcW w:w="1134" w:type="dxa"/>
          </w:tcPr>
          <w:p w:rsidR="004575A7" w:rsidRDefault="004575A7" w:rsidP="00C8582E">
            <w:pPr>
              <w:pStyle w:val="TAL"/>
            </w:pPr>
            <w:r>
              <w:t>D</w:t>
            </w:r>
          </w:p>
        </w:tc>
        <w:tc>
          <w:tcPr>
            <w:tcW w:w="1276" w:type="dxa"/>
          </w:tcPr>
          <w:p w:rsidR="004575A7" w:rsidRDefault="004575A7" w:rsidP="00C8582E">
            <w:pPr>
              <w:pStyle w:val="TAL"/>
            </w:pPr>
            <w:r>
              <w:t>0...7</w:t>
            </w:r>
          </w:p>
        </w:tc>
        <w:tc>
          <w:tcPr>
            <w:tcW w:w="1439" w:type="dxa"/>
          </w:tcPr>
          <w:p w:rsidR="004575A7" w:rsidRDefault="004575A7" w:rsidP="00C8582E">
            <w:pPr>
              <w:pStyle w:val="TAL"/>
            </w:pPr>
            <w:r>
              <w:t>C0...Cn</w:t>
            </w:r>
          </w:p>
        </w:tc>
        <w:tc>
          <w:tcPr>
            <w:tcW w:w="1150" w:type="dxa"/>
          </w:tcPr>
          <w:p w:rsidR="004575A7" w:rsidRDefault="004575A7" w:rsidP="00C8582E">
            <w:pPr>
              <w:pStyle w:val="TAL"/>
            </w:pPr>
            <w:r>
              <w:t>NB</w:t>
            </w:r>
          </w:p>
        </w:tc>
        <w:tc>
          <w:tcPr>
            <w:tcW w:w="1238" w:type="dxa"/>
          </w:tcPr>
          <w:p w:rsidR="004575A7" w:rsidRDefault="004575A7" w:rsidP="00C8582E">
            <w:pPr>
              <w:pStyle w:val="TAL"/>
            </w:pPr>
            <w:r>
              <w:t>416</w:t>
            </w:r>
          </w:p>
        </w:tc>
        <w:tc>
          <w:tcPr>
            <w:tcW w:w="5953" w:type="dxa"/>
          </w:tcPr>
          <w:p w:rsidR="004575A7" w:rsidRDefault="004575A7" w:rsidP="00C8582E">
            <w:pPr>
              <w:pStyle w:val="TAL"/>
            </w:pPr>
            <w:r>
              <w:t>B0(12,38,64,90), B1(116,142,168,194), B2(220,246,272,298), B3(324,350,376,402)</w:t>
            </w:r>
          </w:p>
        </w:tc>
      </w:tr>
      <w:tr w:rsidR="004575A7" w:rsidTr="00C8582E">
        <w:tc>
          <w:tcPr>
            <w:tcW w:w="1630" w:type="dxa"/>
          </w:tcPr>
          <w:p w:rsidR="004575A7" w:rsidRDefault="004575A7" w:rsidP="00C8582E">
            <w:pPr>
              <w:pStyle w:val="TAL"/>
            </w:pPr>
            <w:r>
              <w:t>PTCCH/U</w:t>
            </w:r>
          </w:p>
        </w:tc>
        <w:tc>
          <w:tcPr>
            <w:tcW w:w="992" w:type="dxa"/>
          </w:tcPr>
          <w:p w:rsidR="004575A7" w:rsidRDefault="004575A7" w:rsidP="00C8582E">
            <w:pPr>
              <w:pStyle w:val="TAL"/>
            </w:pPr>
            <w:r>
              <w:t>0</w:t>
            </w:r>
          </w:p>
          <w:p w:rsidR="004575A7" w:rsidRDefault="004575A7" w:rsidP="00C8582E">
            <w:pPr>
              <w:pStyle w:val="TAL"/>
            </w:pPr>
            <w:r>
              <w:t>1</w:t>
            </w:r>
          </w:p>
          <w:p w:rsidR="004575A7" w:rsidRDefault="004575A7" w:rsidP="00C8582E">
            <w:pPr>
              <w:pStyle w:val="TAL"/>
            </w:pPr>
            <w:r>
              <w:t>2</w:t>
            </w:r>
          </w:p>
          <w:p w:rsidR="004575A7" w:rsidRDefault="004575A7" w:rsidP="00C8582E">
            <w:pPr>
              <w:pStyle w:val="TAL"/>
            </w:pPr>
            <w:r>
              <w:t>3</w:t>
            </w:r>
          </w:p>
          <w:p w:rsidR="004575A7" w:rsidRDefault="004575A7" w:rsidP="00C8582E">
            <w:pPr>
              <w:pStyle w:val="TAL"/>
            </w:pPr>
            <w:r>
              <w:lastRenderedPageBreak/>
              <w:t>4</w:t>
            </w:r>
          </w:p>
          <w:p w:rsidR="004575A7" w:rsidRDefault="004575A7" w:rsidP="00C8582E">
            <w:pPr>
              <w:pStyle w:val="TAL"/>
            </w:pPr>
            <w:r>
              <w:t>5</w:t>
            </w:r>
          </w:p>
          <w:p w:rsidR="004575A7" w:rsidRDefault="004575A7" w:rsidP="00C8582E">
            <w:pPr>
              <w:pStyle w:val="TAL"/>
            </w:pPr>
            <w:r>
              <w:t>6</w:t>
            </w:r>
          </w:p>
          <w:p w:rsidR="004575A7" w:rsidRDefault="004575A7" w:rsidP="00C8582E">
            <w:pPr>
              <w:pStyle w:val="TAL"/>
            </w:pPr>
            <w:r>
              <w:t>7</w:t>
            </w:r>
          </w:p>
          <w:p w:rsidR="004575A7" w:rsidRDefault="004575A7" w:rsidP="00C8582E">
            <w:pPr>
              <w:pStyle w:val="TAL"/>
            </w:pPr>
            <w:r>
              <w:t>8</w:t>
            </w:r>
          </w:p>
          <w:p w:rsidR="004575A7" w:rsidRDefault="004575A7" w:rsidP="00C8582E">
            <w:pPr>
              <w:pStyle w:val="TAL"/>
            </w:pPr>
            <w:r>
              <w:t>9</w:t>
            </w:r>
          </w:p>
          <w:p w:rsidR="004575A7" w:rsidRDefault="004575A7" w:rsidP="00C8582E">
            <w:pPr>
              <w:pStyle w:val="TAL"/>
            </w:pPr>
            <w:r>
              <w:t>10</w:t>
            </w:r>
          </w:p>
          <w:p w:rsidR="004575A7" w:rsidRDefault="004575A7" w:rsidP="00C8582E">
            <w:pPr>
              <w:pStyle w:val="TAL"/>
            </w:pPr>
            <w:r>
              <w:t>11</w:t>
            </w:r>
          </w:p>
          <w:p w:rsidR="004575A7" w:rsidRDefault="004575A7" w:rsidP="00C8582E">
            <w:pPr>
              <w:pStyle w:val="TAL"/>
            </w:pPr>
            <w:r>
              <w:t>12</w:t>
            </w:r>
          </w:p>
          <w:p w:rsidR="004575A7" w:rsidRDefault="004575A7" w:rsidP="00C8582E">
            <w:pPr>
              <w:pStyle w:val="TAL"/>
            </w:pPr>
            <w:r>
              <w:t>13</w:t>
            </w:r>
          </w:p>
          <w:p w:rsidR="004575A7" w:rsidRDefault="004575A7" w:rsidP="00C8582E">
            <w:pPr>
              <w:pStyle w:val="TAL"/>
            </w:pPr>
            <w:r>
              <w:t>14</w:t>
            </w:r>
          </w:p>
          <w:p w:rsidR="004575A7" w:rsidRDefault="004575A7" w:rsidP="00C8582E">
            <w:pPr>
              <w:pStyle w:val="TAL"/>
            </w:pPr>
            <w:r>
              <w:t>15</w:t>
            </w:r>
          </w:p>
        </w:tc>
        <w:tc>
          <w:tcPr>
            <w:tcW w:w="1134" w:type="dxa"/>
          </w:tcPr>
          <w:p w:rsidR="004575A7" w:rsidRDefault="004575A7" w:rsidP="00C8582E">
            <w:pPr>
              <w:pStyle w:val="TAL"/>
            </w:pPr>
            <w:r>
              <w:lastRenderedPageBreak/>
              <w:t>U</w:t>
            </w:r>
          </w:p>
        </w:tc>
        <w:tc>
          <w:tcPr>
            <w:tcW w:w="1276" w:type="dxa"/>
          </w:tcPr>
          <w:p w:rsidR="004575A7" w:rsidRDefault="004575A7" w:rsidP="00C8582E">
            <w:pPr>
              <w:pStyle w:val="TAL"/>
            </w:pPr>
            <w:r>
              <w:t>0...7</w:t>
            </w:r>
          </w:p>
        </w:tc>
        <w:tc>
          <w:tcPr>
            <w:tcW w:w="1439" w:type="dxa"/>
          </w:tcPr>
          <w:p w:rsidR="004575A7" w:rsidRDefault="004575A7" w:rsidP="00C8582E">
            <w:pPr>
              <w:pStyle w:val="TAL"/>
            </w:pPr>
            <w:r>
              <w:t>C0...Cn</w:t>
            </w:r>
          </w:p>
        </w:tc>
        <w:tc>
          <w:tcPr>
            <w:tcW w:w="1150" w:type="dxa"/>
          </w:tcPr>
          <w:p w:rsidR="004575A7" w:rsidRDefault="004575A7" w:rsidP="00C8582E">
            <w:pPr>
              <w:pStyle w:val="TAL"/>
            </w:pPr>
            <w:r>
              <w:t>AB</w:t>
            </w:r>
          </w:p>
        </w:tc>
        <w:tc>
          <w:tcPr>
            <w:tcW w:w="1238" w:type="dxa"/>
          </w:tcPr>
          <w:p w:rsidR="004575A7" w:rsidRDefault="004575A7" w:rsidP="00C8582E">
            <w:pPr>
              <w:pStyle w:val="TAL"/>
            </w:pPr>
            <w:r>
              <w:t>416</w:t>
            </w:r>
          </w:p>
        </w:tc>
        <w:tc>
          <w:tcPr>
            <w:tcW w:w="5953" w:type="dxa"/>
          </w:tcPr>
          <w:p w:rsidR="004575A7" w:rsidRDefault="004575A7" w:rsidP="00C8582E">
            <w:pPr>
              <w:pStyle w:val="TAL"/>
            </w:pPr>
            <w:r>
              <w:t>B0(12)</w:t>
            </w:r>
          </w:p>
          <w:p w:rsidR="004575A7" w:rsidRDefault="004575A7" w:rsidP="00C8582E">
            <w:pPr>
              <w:pStyle w:val="TAL"/>
            </w:pPr>
            <w:r>
              <w:t>B0(38)</w:t>
            </w:r>
          </w:p>
          <w:p w:rsidR="004575A7" w:rsidRDefault="004575A7" w:rsidP="00C8582E">
            <w:pPr>
              <w:pStyle w:val="TAL"/>
            </w:pPr>
            <w:r>
              <w:t>B0(64)</w:t>
            </w:r>
          </w:p>
          <w:p w:rsidR="004575A7" w:rsidRDefault="004575A7" w:rsidP="00C8582E">
            <w:pPr>
              <w:pStyle w:val="TAL"/>
            </w:pPr>
            <w:r>
              <w:t>B0(90)</w:t>
            </w:r>
          </w:p>
          <w:p w:rsidR="004575A7" w:rsidRDefault="004575A7" w:rsidP="00C8582E">
            <w:pPr>
              <w:pStyle w:val="TAL"/>
            </w:pPr>
            <w:r>
              <w:lastRenderedPageBreak/>
              <w:t>B0(116)</w:t>
            </w:r>
          </w:p>
          <w:p w:rsidR="004575A7" w:rsidRDefault="004575A7" w:rsidP="00C8582E">
            <w:pPr>
              <w:pStyle w:val="TAL"/>
            </w:pPr>
            <w:r>
              <w:t>B0(142)</w:t>
            </w:r>
          </w:p>
          <w:p w:rsidR="004575A7" w:rsidRDefault="004575A7" w:rsidP="00C8582E">
            <w:pPr>
              <w:pStyle w:val="TAL"/>
            </w:pPr>
            <w:r>
              <w:t>B0(168)</w:t>
            </w:r>
          </w:p>
          <w:p w:rsidR="004575A7" w:rsidRDefault="004575A7" w:rsidP="00C8582E">
            <w:pPr>
              <w:pStyle w:val="TAL"/>
            </w:pPr>
            <w:r>
              <w:t>B0(194)</w:t>
            </w:r>
          </w:p>
          <w:p w:rsidR="004575A7" w:rsidRDefault="004575A7" w:rsidP="00C8582E">
            <w:pPr>
              <w:pStyle w:val="TAL"/>
            </w:pPr>
            <w:r>
              <w:t>B0(220)</w:t>
            </w:r>
          </w:p>
          <w:p w:rsidR="004575A7" w:rsidRDefault="004575A7" w:rsidP="00C8582E">
            <w:pPr>
              <w:pStyle w:val="TAL"/>
            </w:pPr>
            <w:r>
              <w:t>B0(246)</w:t>
            </w:r>
          </w:p>
          <w:p w:rsidR="004575A7" w:rsidRDefault="004575A7" w:rsidP="00C8582E">
            <w:pPr>
              <w:pStyle w:val="TAL"/>
            </w:pPr>
            <w:r>
              <w:t>B0(272)</w:t>
            </w:r>
          </w:p>
          <w:p w:rsidR="004575A7" w:rsidRDefault="004575A7" w:rsidP="00C8582E">
            <w:pPr>
              <w:pStyle w:val="TAL"/>
            </w:pPr>
            <w:r>
              <w:t>B0(298)</w:t>
            </w:r>
          </w:p>
          <w:p w:rsidR="004575A7" w:rsidRDefault="004575A7" w:rsidP="00C8582E">
            <w:pPr>
              <w:pStyle w:val="TAL"/>
            </w:pPr>
            <w:r>
              <w:t>B0(324)</w:t>
            </w:r>
          </w:p>
          <w:p w:rsidR="004575A7" w:rsidRDefault="004575A7" w:rsidP="00C8582E">
            <w:pPr>
              <w:pStyle w:val="TAL"/>
            </w:pPr>
            <w:r>
              <w:t>B0(350)</w:t>
            </w:r>
          </w:p>
          <w:p w:rsidR="004575A7" w:rsidRDefault="004575A7" w:rsidP="00C8582E">
            <w:pPr>
              <w:pStyle w:val="TAL"/>
            </w:pPr>
            <w:r>
              <w:t>B0(376)</w:t>
            </w:r>
          </w:p>
          <w:p w:rsidR="004575A7" w:rsidRDefault="004575A7" w:rsidP="00C8582E">
            <w:pPr>
              <w:pStyle w:val="TAL"/>
            </w:pPr>
            <w:r>
              <w:t>B0(402)</w:t>
            </w:r>
          </w:p>
        </w:tc>
      </w:tr>
    </w:tbl>
    <w:p w:rsidR="004575A7" w:rsidRDefault="004575A7" w:rsidP="004575A7">
      <w:pPr>
        <w:pStyle w:val="NF"/>
      </w:pPr>
    </w:p>
    <w:p w:rsidR="004575A7" w:rsidRDefault="004575A7" w:rsidP="004575A7">
      <w:pPr>
        <w:pStyle w:val="NO"/>
        <w:rPr>
          <w:ins w:id="506" w:author="EAB" w:date="2015-10-02T21:21:00Z"/>
        </w:rPr>
      </w:pPr>
      <w:r>
        <w:t>NOTE 1:</w:t>
      </w:r>
      <w:r>
        <w:tab/>
        <w:t>An Access Burst (AB) may be used on the uplink as polling response.</w:t>
      </w:r>
    </w:p>
    <w:p w:rsidR="001A4CA1" w:rsidRPr="00EE2F76" w:rsidRDefault="001A4CA1" w:rsidP="006D5612">
      <w:pPr>
        <w:pStyle w:val="TH"/>
        <w:rPr>
          <w:ins w:id="507" w:author="EAB" w:date="2015-10-02T21:22:00Z"/>
          <w:highlight w:val="lightGray"/>
        </w:rPr>
      </w:pPr>
      <w:ins w:id="508" w:author="EAB" w:date="2015-10-02T21:21:00Z">
        <w:r w:rsidRPr="00EE2F76">
          <w:rPr>
            <w:highlight w:val="lightGray"/>
          </w:rPr>
          <w:t>Table </w:t>
        </w:r>
        <w:proofErr w:type="gramStart"/>
        <w:r w:rsidRPr="00EE2F76">
          <w:rPr>
            <w:highlight w:val="lightGray"/>
          </w:rPr>
          <w:t>6a :</w:t>
        </w:r>
        <w:proofErr w:type="gramEnd"/>
        <w:r w:rsidRPr="00EE2F76">
          <w:rPr>
            <w:highlight w:val="lightGray"/>
          </w:rPr>
          <w:t xml:space="preserve"> Mapping of </w:t>
        </w:r>
      </w:ins>
      <w:ins w:id="509" w:author="EAB" w:date="2015-10-02T21:22:00Z">
        <w:r w:rsidRPr="00EE2F76">
          <w:rPr>
            <w:highlight w:val="lightGray"/>
          </w:rPr>
          <w:t>E</w:t>
        </w:r>
      </w:ins>
      <w:ins w:id="510" w:author="EAB" w:date="2015-10-02T21:21:00Z">
        <w:r w:rsidRPr="00EE2F76">
          <w:rPr>
            <w:highlight w:val="lightGray"/>
          </w:rPr>
          <w:t xml:space="preserve">xtended </w:t>
        </w:r>
      </w:ins>
      <w:ins w:id="511" w:author="EAB" w:date="2015-10-02T21:22:00Z">
        <w:r w:rsidRPr="00EE2F76">
          <w:rPr>
            <w:highlight w:val="lightGray"/>
          </w:rPr>
          <w:t>C</w:t>
        </w:r>
      </w:ins>
      <w:ins w:id="512" w:author="EAB" w:date="2015-10-02T21:21:00Z">
        <w:r w:rsidRPr="00EE2F76">
          <w:rPr>
            <w:highlight w:val="lightGray"/>
          </w:rPr>
          <w:t>overage logical channels onto physical channels (see subclauses 6.3, 6.4, 6.5)</w:t>
        </w:r>
      </w:ins>
    </w:p>
    <w:tbl>
      <w:tblPr>
        <w:tblW w:w="147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588"/>
        <w:gridCol w:w="567"/>
        <w:gridCol w:w="1275"/>
        <w:gridCol w:w="1276"/>
        <w:gridCol w:w="851"/>
        <w:gridCol w:w="1275"/>
        <w:gridCol w:w="1134"/>
        <w:gridCol w:w="6804"/>
      </w:tblGrid>
      <w:tr w:rsidR="006D5612" w:rsidRPr="00EE2F76" w:rsidTr="009F04D4">
        <w:trPr>
          <w:ins w:id="513" w:author="EAB" w:date="2015-10-02T21:22:00Z"/>
        </w:trPr>
        <w:tc>
          <w:tcPr>
            <w:tcW w:w="1588"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H"/>
              <w:rPr>
                <w:ins w:id="514" w:author="EAB" w:date="2015-10-02T21:22:00Z"/>
                <w:highlight w:val="lightGray"/>
              </w:rPr>
            </w:pPr>
            <w:ins w:id="515" w:author="EAB" w:date="2015-10-02T21:22:00Z">
              <w:r w:rsidRPr="00EE2F76">
                <w:rPr>
                  <w:highlight w:val="lightGray"/>
                </w:rPr>
                <w:t>Channel designation</w:t>
              </w:r>
            </w:ins>
          </w:p>
        </w:tc>
        <w:tc>
          <w:tcPr>
            <w:tcW w:w="567"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H"/>
              <w:rPr>
                <w:ins w:id="516" w:author="EAB" w:date="2015-10-02T21:22:00Z"/>
                <w:highlight w:val="lightGray"/>
              </w:rPr>
            </w:pPr>
            <w:ins w:id="517" w:author="EAB" w:date="2015-10-02T21:22:00Z">
              <w:r w:rsidRPr="00EE2F76">
                <w:rPr>
                  <w:highlight w:val="lightGray"/>
                </w:rPr>
                <w:t>Dir.</w:t>
              </w:r>
            </w:ins>
          </w:p>
        </w:tc>
        <w:tc>
          <w:tcPr>
            <w:tcW w:w="1275"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H"/>
              <w:rPr>
                <w:ins w:id="518" w:author="EAB" w:date="2015-10-02T21:22:00Z"/>
                <w:highlight w:val="lightGray"/>
              </w:rPr>
            </w:pPr>
            <w:ins w:id="519" w:author="EAB" w:date="2015-10-02T21:22:00Z">
              <w:r w:rsidRPr="00EE2F76">
                <w:rPr>
                  <w:highlight w:val="lightGray"/>
                </w:rPr>
                <w:t xml:space="preserve">Allowable </w:t>
              </w:r>
              <w:r w:rsidRPr="00EE2F76">
                <w:rPr>
                  <w:highlight w:val="lightGray"/>
                </w:rPr>
                <w:br/>
                <w:t xml:space="preserve">timeslot </w:t>
              </w:r>
              <w:r w:rsidRPr="00EE2F76">
                <w:rPr>
                  <w:highlight w:val="lightGray"/>
                </w:rPr>
                <w:br/>
                <w:t>ass</w:t>
              </w:r>
            </w:ins>
            <w:ins w:id="520" w:author="EAB" w:date="2015-10-02T21:26:00Z">
              <w:r w:rsidRPr="00EE2F76">
                <w:rPr>
                  <w:highlight w:val="lightGray"/>
                </w:rPr>
                <w:t>ignment</w:t>
              </w:r>
            </w:ins>
          </w:p>
        </w:tc>
        <w:tc>
          <w:tcPr>
            <w:tcW w:w="1276"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H"/>
              <w:rPr>
                <w:ins w:id="521" w:author="EAB" w:date="2015-10-02T21:22:00Z"/>
                <w:highlight w:val="lightGray"/>
              </w:rPr>
            </w:pPr>
            <w:ins w:id="522" w:author="EAB" w:date="2015-10-02T21:22:00Z">
              <w:r w:rsidRPr="00EE2F76">
                <w:rPr>
                  <w:highlight w:val="lightGray"/>
                </w:rPr>
                <w:t xml:space="preserve">Allowable </w:t>
              </w:r>
              <w:r w:rsidRPr="00EE2F76">
                <w:rPr>
                  <w:highlight w:val="lightGray"/>
                </w:rPr>
                <w:br/>
                <w:t>RF ch</w:t>
              </w:r>
            </w:ins>
            <w:ins w:id="523" w:author="EAB" w:date="2015-10-02T21:26:00Z">
              <w:r w:rsidRPr="00EE2F76">
                <w:rPr>
                  <w:highlight w:val="lightGray"/>
                </w:rPr>
                <w:t>annel</w:t>
              </w:r>
            </w:ins>
            <w:ins w:id="524" w:author="EAB" w:date="2015-10-02T21:22:00Z">
              <w:r w:rsidRPr="00EE2F76">
                <w:rPr>
                  <w:highlight w:val="lightGray"/>
                </w:rPr>
                <w:t xml:space="preserve"> </w:t>
              </w:r>
              <w:r w:rsidRPr="00EE2F76">
                <w:rPr>
                  <w:highlight w:val="lightGray"/>
                </w:rPr>
                <w:br/>
                <w:t>ass</w:t>
              </w:r>
            </w:ins>
            <w:ins w:id="525" w:author="EAB" w:date="2015-10-02T21:26:00Z">
              <w:r w:rsidRPr="00EE2F76">
                <w:rPr>
                  <w:highlight w:val="lightGray"/>
                </w:rPr>
                <w:t>ignment</w:t>
              </w:r>
            </w:ins>
          </w:p>
        </w:tc>
        <w:tc>
          <w:tcPr>
            <w:tcW w:w="851"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H"/>
              <w:rPr>
                <w:ins w:id="526" w:author="EAB" w:date="2015-10-02T21:22:00Z"/>
                <w:highlight w:val="lightGray"/>
              </w:rPr>
            </w:pPr>
            <w:ins w:id="527" w:author="EAB" w:date="2015-10-02T21:22:00Z">
              <w:r w:rsidRPr="00EE2F76">
                <w:rPr>
                  <w:highlight w:val="lightGray"/>
                </w:rPr>
                <w:t xml:space="preserve">Burst </w:t>
              </w:r>
              <w:r w:rsidRPr="00EE2F76">
                <w:rPr>
                  <w:highlight w:val="lightGray"/>
                </w:rPr>
                <w:br/>
                <w:t>type</w:t>
              </w:r>
            </w:ins>
          </w:p>
        </w:tc>
        <w:tc>
          <w:tcPr>
            <w:tcW w:w="1275"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H"/>
              <w:rPr>
                <w:ins w:id="528" w:author="EAB" w:date="2015-10-02T21:22:00Z"/>
                <w:highlight w:val="lightGray"/>
              </w:rPr>
            </w:pPr>
            <w:ins w:id="529" w:author="EAB" w:date="2015-10-02T21:22:00Z">
              <w:r w:rsidRPr="00EE2F76">
                <w:rPr>
                  <w:highlight w:val="lightGray"/>
                </w:rPr>
                <w:t xml:space="preserve">Repeat length </w:t>
              </w:r>
              <w:r w:rsidRPr="00EE2F76">
                <w:rPr>
                  <w:highlight w:val="lightGray"/>
                </w:rPr>
                <w:br/>
                <w:t>TDMA frames</w:t>
              </w:r>
            </w:ins>
          </w:p>
        </w:tc>
        <w:tc>
          <w:tcPr>
            <w:tcW w:w="1134"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H"/>
              <w:rPr>
                <w:ins w:id="530" w:author="EAB" w:date="2015-10-02T21:22:00Z"/>
                <w:highlight w:val="lightGray"/>
              </w:rPr>
            </w:pPr>
            <w:ins w:id="531" w:author="EAB" w:date="2015-10-02T21:22:00Z">
              <w:r w:rsidRPr="00EE2F76">
                <w:rPr>
                  <w:highlight w:val="lightGray"/>
                </w:rPr>
                <w:t xml:space="preserve">Coverage </w:t>
              </w:r>
              <w:r w:rsidRPr="00EE2F76">
                <w:rPr>
                  <w:highlight w:val="lightGray"/>
                </w:rPr>
                <w:br/>
                <w:t>class</w:t>
              </w:r>
            </w:ins>
          </w:p>
          <w:p w:rsidR="006D5612" w:rsidRPr="00EE2F76" w:rsidRDefault="006D5612" w:rsidP="006D5612">
            <w:pPr>
              <w:pStyle w:val="TAH"/>
              <w:rPr>
                <w:ins w:id="532" w:author="EAB" w:date="2015-10-02T21:22:00Z"/>
                <w:highlight w:val="lightGray"/>
              </w:rPr>
            </w:pPr>
            <w:ins w:id="533" w:author="EAB" w:date="2015-10-02T21:22:00Z">
              <w:r w:rsidRPr="00EE2F76">
                <w:rPr>
                  <w:highlight w:val="lightGray"/>
                </w:rPr>
                <w:t>(CC)</w:t>
              </w:r>
            </w:ins>
          </w:p>
        </w:tc>
        <w:tc>
          <w:tcPr>
            <w:tcW w:w="6804"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H"/>
              <w:rPr>
                <w:ins w:id="534" w:author="EAB" w:date="2015-10-02T21:22:00Z"/>
                <w:highlight w:val="lightGray"/>
              </w:rPr>
            </w:pPr>
            <w:ins w:id="535" w:author="EAB" w:date="2015-10-02T21:22:00Z">
              <w:r w:rsidRPr="00EE2F76">
                <w:rPr>
                  <w:highlight w:val="lightGray"/>
                </w:rPr>
                <w:t xml:space="preserve">Interleaved block </w:t>
              </w:r>
              <w:r w:rsidRPr="00EE2F76">
                <w:rPr>
                  <w:highlight w:val="lightGray"/>
                </w:rPr>
                <w:br/>
                <w:t>TDMA frame mapping</w:t>
              </w:r>
            </w:ins>
          </w:p>
        </w:tc>
      </w:tr>
      <w:tr w:rsidR="006D5612" w:rsidRPr="00EE2F76" w:rsidTr="009F04D4">
        <w:trPr>
          <w:ins w:id="536" w:author="EAB" w:date="2015-10-02T21:22:00Z"/>
        </w:trPr>
        <w:tc>
          <w:tcPr>
            <w:tcW w:w="1588" w:type="dxa"/>
            <w:tcBorders>
              <w:top w:val="single" w:sz="4" w:space="0" w:color="000000"/>
              <w:left w:val="single" w:sz="4" w:space="0" w:color="000000"/>
              <w:bottom w:val="single" w:sz="4" w:space="0" w:color="000000"/>
              <w:right w:val="single" w:sz="4" w:space="0" w:color="000000"/>
            </w:tcBorders>
          </w:tcPr>
          <w:p w:rsidR="006D5612" w:rsidRPr="00EE2F76" w:rsidRDefault="006D5612" w:rsidP="006D5612">
            <w:pPr>
              <w:pStyle w:val="TAL"/>
              <w:rPr>
                <w:ins w:id="537" w:author="EAB" w:date="2015-10-02T21:22:00Z"/>
                <w:highlight w:val="lightGray"/>
              </w:rPr>
            </w:pPr>
            <w:ins w:id="538" w:author="EAB" w:date="2015-10-02T21:22:00Z">
              <w:r w:rsidRPr="00EE2F76">
                <w:rPr>
                  <w:highlight w:val="lightGray"/>
                </w:rPr>
                <w:t>EC-SCH</w:t>
              </w:r>
            </w:ins>
          </w:p>
        </w:tc>
        <w:tc>
          <w:tcPr>
            <w:tcW w:w="567" w:type="dxa"/>
            <w:tcBorders>
              <w:top w:val="single" w:sz="4" w:space="0" w:color="000000"/>
              <w:left w:val="single" w:sz="4" w:space="0" w:color="000000"/>
              <w:bottom w:val="single" w:sz="4" w:space="0" w:color="000000"/>
              <w:right w:val="single" w:sz="4" w:space="0" w:color="000000"/>
            </w:tcBorders>
          </w:tcPr>
          <w:p w:rsidR="006D5612" w:rsidRPr="00EE2F76" w:rsidRDefault="006D5612" w:rsidP="006D5612">
            <w:pPr>
              <w:pStyle w:val="TAC"/>
              <w:rPr>
                <w:ins w:id="539" w:author="EAB" w:date="2015-10-02T21:22:00Z"/>
                <w:highlight w:val="lightGray"/>
              </w:rPr>
            </w:pPr>
            <w:ins w:id="540" w:author="EAB" w:date="2015-10-02T21:22:00Z">
              <w:r w:rsidRPr="00EE2F76">
                <w:rPr>
                  <w:highlight w:val="lightGray"/>
                </w:rPr>
                <w:t>D</w:t>
              </w:r>
            </w:ins>
          </w:p>
        </w:tc>
        <w:tc>
          <w:tcPr>
            <w:tcW w:w="1275" w:type="dxa"/>
            <w:tcBorders>
              <w:top w:val="single" w:sz="4" w:space="0" w:color="000000"/>
              <w:left w:val="single" w:sz="4" w:space="0" w:color="000000"/>
              <w:bottom w:val="single" w:sz="4" w:space="0" w:color="000000"/>
              <w:right w:val="single" w:sz="4" w:space="0" w:color="000000"/>
            </w:tcBorders>
          </w:tcPr>
          <w:p w:rsidR="006D5612" w:rsidRPr="00EE2F76" w:rsidRDefault="006D5612" w:rsidP="006D5612">
            <w:pPr>
              <w:pStyle w:val="TAC"/>
              <w:rPr>
                <w:ins w:id="541" w:author="EAB" w:date="2015-10-02T21:22:00Z"/>
                <w:highlight w:val="lightGray"/>
              </w:rPr>
            </w:pPr>
            <w:ins w:id="542" w:author="EAB" w:date="2015-10-02T21:22:00Z">
              <w:r w:rsidRPr="00EE2F76">
                <w:rPr>
                  <w:highlight w:val="lightGray"/>
                </w:rPr>
                <w:t>1</w:t>
              </w:r>
            </w:ins>
          </w:p>
        </w:tc>
        <w:tc>
          <w:tcPr>
            <w:tcW w:w="1276" w:type="dxa"/>
            <w:tcBorders>
              <w:top w:val="single" w:sz="4" w:space="0" w:color="000000"/>
              <w:left w:val="single" w:sz="4" w:space="0" w:color="000000"/>
              <w:bottom w:val="single" w:sz="4" w:space="0" w:color="000000"/>
              <w:right w:val="single" w:sz="4" w:space="0" w:color="000000"/>
            </w:tcBorders>
          </w:tcPr>
          <w:p w:rsidR="006D5612" w:rsidRPr="00EE2F76" w:rsidRDefault="006D5612" w:rsidP="006D5612">
            <w:pPr>
              <w:pStyle w:val="TAC"/>
              <w:rPr>
                <w:ins w:id="543" w:author="EAB" w:date="2015-10-02T21:22:00Z"/>
                <w:highlight w:val="lightGray"/>
              </w:rPr>
            </w:pPr>
            <w:ins w:id="544" w:author="EAB" w:date="2015-10-02T21:22:00Z">
              <w:r w:rsidRPr="00EE2F76">
                <w:rPr>
                  <w:highlight w:val="lightGray"/>
                </w:rPr>
                <w:t>C0</w:t>
              </w:r>
            </w:ins>
          </w:p>
        </w:tc>
        <w:tc>
          <w:tcPr>
            <w:tcW w:w="851" w:type="dxa"/>
            <w:tcBorders>
              <w:top w:val="single" w:sz="4" w:space="0" w:color="000000"/>
              <w:left w:val="single" w:sz="4" w:space="0" w:color="000000"/>
              <w:bottom w:val="single" w:sz="4" w:space="0" w:color="000000"/>
              <w:right w:val="single" w:sz="4" w:space="0" w:color="000000"/>
            </w:tcBorders>
          </w:tcPr>
          <w:p w:rsidR="006D5612" w:rsidRPr="00EE2F76" w:rsidRDefault="006D5612" w:rsidP="006D5612">
            <w:pPr>
              <w:pStyle w:val="TAC"/>
              <w:rPr>
                <w:ins w:id="545" w:author="EAB" w:date="2015-10-02T21:22:00Z"/>
                <w:highlight w:val="lightGray"/>
              </w:rPr>
            </w:pPr>
            <w:ins w:id="546" w:author="EAB" w:date="2015-10-02T21:22:00Z">
              <w:r w:rsidRPr="00EE2F76">
                <w:rPr>
                  <w:highlight w:val="lightGray"/>
                </w:rPr>
                <w:t>SB</w:t>
              </w:r>
            </w:ins>
          </w:p>
        </w:tc>
        <w:tc>
          <w:tcPr>
            <w:tcW w:w="1275" w:type="dxa"/>
            <w:tcBorders>
              <w:top w:val="single" w:sz="4" w:space="0" w:color="000000"/>
              <w:left w:val="single" w:sz="4" w:space="0" w:color="000000"/>
              <w:bottom w:val="single" w:sz="4" w:space="0" w:color="000000"/>
              <w:right w:val="single" w:sz="4" w:space="0" w:color="000000"/>
            </w:tcBorders>
          </w:tcPr>
          <w:p w:rsidR="006D5612" w:rsidRPr="00EE2F76" w:rsidRDefault="006D5612" w:rsidP="006D5612">
            <w:pPr>
              <w:pStyle w:val="TAC"/>
              <w:rPr>
                <w:ins w:id="547" w:author="EAB" w:date="2015-10-02T21:22:00Z"/>
                <w:highlight w:val="lightGray"/>
              </w:rPr>
            </w:pPr>
            <w:ins w:id="548" w:author="EAB" w:date="2015-10-02T21:22:00Z">
              <w:r w:rsidRPr="00EE2F76">
                <w:rPr>
                  <w:highlight w:val="lightGray"/>
                </w:rPr>
                <w:t>204</w:t>
              </w:r>
            </w:ins>
          </w:p>
        </w:tc>
        <w:tc>
          <w:tcPr>
            <w:tcW w:w="1134" w:type="dxa"/>
            <w:tcBorders>
              <w:top w:val="single" w:sz="4" w:space="0" w:color="000000"/>
              <w:left w:val="single" w:sz="4" w:space="0" w:color="000000"/>
              <w:bottom w:val="single" w:sz="4" w:space="0" w:color="000000"/>
              <w:right w:val="single" w:sz="4" w:space="0" w:color="000000"/>
            </w:tcBorders>
          </w:tcPr>
          <w:p w:rsidR="006D5612" w:rsidRPr="00EE2F76" w:rsidRDefault="006D5612" w:rsidP="006D5612">
            <w:pPr>
              <w:pStyle w:val="TAC"/>
              <w:rPr>
                <w:ins w:id="549" w:author="EAB" w:date="2015-10-02T21:22:00Z"/>
                <w:highlight w:val="lightGray"/>
              </w:rPr>
            </w:pPr>
            <w:ins w:id="550" w:author="EAB" w:date="2015-10-02T21:22:00Z">
              <w:r w:rsidRPr="00EE2F76">
                <w:rPr>
                  <w:highlight w:val="lightGray"/>
                </w:rPr>
                <w:t>-</w:t>
              </w:r>
            </w:ins>
          </w:p>
        </w:tc>
        <w:tc>
          <w:tcPr>
            <w:tcW w:w="6804" w:type="dxa"/>
            <w:tcBorders>
              <w:top w:val="single" w:sz="4" w:space="0" w:color="000000"/>
              <w:left w:val="single" w:sz="4" w:space="0" w:color="000000"/>
              <w:bottom w:val="single" w:sz="4" w:space="0" w:color="000000"/>
              <w:right w:val="single" w:sz="4" w:space="0" w:color="000000"/>
            </w:tcBorders>
          </w:tcPr>
          <w:p w:rsidR="006D5612" w:rsidRPr="00EE2F76" w:rsidRDefault="006D5612" w:rsidP="006D5612">
            <w:pPr>
              <w:pStyle w:val="TAL"/>
              <w:rPr>
                <w:ins w:id="551" w:author="EAB" w:date="2015-10-02T21:22:00Z"/>
                <w:highlight w:val="lightGray"/>
              </w:rPr>
            </w:pPr>
            <w:ins w:id="552" w:author="EAB" w:date="2015-10-02T21:22:00Z">
              <w:r w:rsidRPr="00EE2F76">
                <w:rPr>
                  <w:highlight w:val="lightGray"/>
                </w:rPr>
                <w:t>B0(</w:t>
              </w:r>
            </w:ins>
            <w:ins w:id="553" w:author="EAB" w:date="2015-10-02T21:29:00Z">
              <w:r w:rsidR="00397E38" w:rsidRPr="00EE2F76">
                <w:rPr>
                  <w:highlight w:val="lightGray"/>
                </w:rPr>
                <w:t>[</w:t>
              </w:r>
            </w:ins>
            <w:ins w:id="554" w:author="EAB" w:date="2015-10-02T21:22:00Z">
              <w:r w:rsidRPr="00EE2F76">
                <w:rPr>
                  <w:highlight w:val="lightGray"/>
                </w:rPr>
                <w:t>0,1,2,3,4,5,6</w:t>
              </w:r>
            </w:ins>
            <w:ins w:id="555" w:author="EAB" w:date="2015-10-02T21:29:00Z">
              <w:r w:rsidR="00397E38" w:rsidRPr="00EE2F76">
                <w:rPr>
                  <w:highlight w:val="lightGray"/>
                </w:rPr>
                <w:t>]</w:t>
              </w:r>
            </w:ins>
            <w:ins w:id="556" w:author="EAB" w:date="2015-10-02T21:22:00Z">
              <w:r w:rsidRPr="00EE2F76">
                <w:rPr>
                  <w:highlight w:val="lightGray"/>
                </w:rPr>
                <w:t xml:space="preserve"> +</w:t>
              </w:r>
            </w:ins>
            <w:ins w:id="557" w:author="EAB" w:date="2015-10-02T21:28:00Z">
              <w:r w:rsidR="00E60920" w:rsidRPr="00EE2F76">
                <w:rPr>
                  <w:highlight w:val="lightGray"/>
                </w:rPr>
                <w:t xml:space="preserve"> </w:t>
              </w:r>
            </w:ins>
            <w:ins w:id="558" w:author="EAB" w:date="2015-10-02T21:22:00Z">
              <w:r w:rsidRPr="00EE2F76">
                <w:rPr>
                  <w:highlight w:val="lightGray"/>
                </w:rPr>
                <w:t>51 N), N=0,1,2,3</w:t>
              </w:r>
            </w:ins>
          </w:p>
        </w:tc>
      </w:tr>
      <w:tr w:rsidR="006D5612" w:rsidRPr="00EE2F76" w:rsidTr="009F04D4">
        <w:trPr>
          <w:ins w:id="559" w:author="EAB" w:date="2015-10-02T21:22:00Z"/>
        </w:trPr>
        <w:tc>
          <w:tcPr>
            <w:tcW w:w="1588"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L"/>
              <w:rPr>
                <w:ins w:id="560" w:author="EAB" w:date="2015-10-02T21:22:00Z"/>
                <w:highlight w:val="lightGray"/>
              </w:rPr>
            </w:pPr>
            <w:ins w:id="561" w:author="EAB" w:date="2015-10-02T21:22:00Z">
              <w:r w:rsidRPr="00EE2F76">
                <w:rPr>
                  <w:highlight w:val="lightGray"/>
                </w:rPr>
                <w:t>EC-BCCH Norm</w:t>
              </w:r>
            </w:ins>
          </w:p>
        </w:tc>
        <w:tc>
          <w:tcPr>
            <w:tcW w:w="567"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C"/>
              <w:rPr>
                <w:ins w:id="562" w:author="EAB" w:date="2015-10-02T21:22:00Z"/>
                <w:highlight w:val="lightGray"/>
              </w:rPr>
            </w:pPr>
            <w:ins w:id="563" w:author="EAB" w:date="2015-10-02T21:22:00Z">
              <w:r w:rsidRPr="00EE2F76">
                <w:rPr>
                  <w:highlight w:val="lightGray"/>
                </w:rPr>
                <w:t>D</w:t>
              </w:r>
            </w:ins>
          </w:p>
        </w:tc>
        <w:tc>
          <w:tcPr>
            <w:tcW w:w="1275"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C"/>
              <w:rPr>
                <w:ins w:id="564" w:author="EAB" w:date="2015-10-02T21:22:00Z"/>
                <w:highlight w:val="lightGray"/>
              </w:rPr>
            </w:pPr>
            <w:ins w:id="565" w:author="EAB" w:date="2015-10-02T21:22:00Z">
              <w:r w:rsidRPr="00EE2F76">
                <w:rPr>
                  <w:highlight w:val="lightGray"/>
                </w:rPr>
                <w:t>1,3,5,7</w:t>
              </w:r>
            </w:ins>
          </w:p>
        </w:tc>
        <w:tc>
          <w:tcPr>
            <w:tcW w:w="1276"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C"/>
              <w:rPr>
                <w:ins w:id="566" w:author="EAB" w:date="2015-10-02T21:22:00Z"/>
                <w:highlight w:val="lightGray"/>
              </w:rPr>
            </w:pPr>
            <w:ins w:id="567" w:author="EAB" w:date="2015-10-02T21:22:00Z">
              <w:r w:rsidRPr="00EE2F76">
                <w:rPr>
                  <w:highlight w:val="lightGray"/>
                </w:rPr>
                <w:t>C0</w:t>
              </w:r>
            </w:ins>
          </w:p>
        </w:tc>
        <w:tc>
          <w:tcPr>
            <w:tcW w:w="851"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C"/>
              <w:rPr>
                <w:ins w:id="568" w:author="EAB" w:date="2015-10-02T21:22:00Z"/>
                <w:highlight w:val="lightGray"/>
              </w:rPr>
            </w:pPr>
            <w:ins w:id="569" w:author="EAB" w:date="2015-10-02T21:22:00Z">
              <w:r w:rsidRPr="00EE2F76">
                <w:rPr>
                  <w:highlight w:val="lightGray"/>
                </w:rPr>
                <w:t>NB</w:t>
              </w:r>
            </w:ins>
          </w:p>
        </w:tc>
        <w:tc>
          <w:tcPr>
            <w:tcW w:w="1275"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C"/>
              <w:rPr>
                <w:ins w:id="570" w:author="EAB" w:date="2015-10-02T21:22:00Z"/>
                <w:highlight w:val="lightGray"/>
              </w:rPr>
            </w:pPr>
            <w:ins w:id="571" w:author="EAB" w:date="2015-10-02T21:22:00Z">
              <w:r w:rsidRPr="00EE2F76">
                <w:rPr>
                  <w:highlight w:val="lightGray"/>
                </w:rPr>
                <w:t>816</w:t>
              </w:r>
            </w:ins>
          </w:p>
        </w:tc>
        <w:tc>
          <w:tcPr>
            <w:tcW w:w="1134"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C"/>
              <w:rPr>
                <w:ins w:id="572" w:author="EAB" w:date="2015-10-02T21:22:00Z"/>
                <w:highlight w:val="lightGray"/>
              </w:rPr>
            </w:pPr>
            <w:ins w:id="573" w:author="EAB" w:date="2015-10-02T21:22:00Z">
              <w:r w:rsidRPr="00EE2F76">
                <w:rPr>
                  <w:highlight w:val="lightGray"/>
                </w:rPr>
                <w:t>-</w:t>
              </w:r>
            </w:ins>
          </w:p>
        </w:tc>
        <w:tc>
          <w:tcPr>
            <w:tcW w:w="6804"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L"/>
              <w:rPr>
                <w:ins w:id="574" w:author="EAB" w:date="2015-10-02T21:22:00Z"/>
                <w:highlight w:val="lightGray"/>
              </w:rPr>
            </w:pPr>
            <w:ins w:id="575" w:author="EAB" w:date="2015-10-02T21:22:00Z">
              <w:r w:rsidRPr="00EE2F76">
                <w:rPr>
                  <w:highlight w:val="lightGray"/>
                </w:rPr>
                <w:t>B0(</w:t>
              </w:r>
            </w:ins>
            <w:ins w:id="576" w:author="EAB" w:date="2015-10-02T21:29:00Z">
              <w:r w:rsidR="00397E38" w:rsidRPr="00EE2F76">
                <w:rPr>
                  <w:highlight w:val="lightGray"/>
                </w:rPr>
                <w:t>[</w:t>
              </w:r>
            </w:ins>
            <w:ins w:id="577" w:author="EAB" w:date="2015-10-02T21:22:00Z">
              <w:r w:rsidRPr="00EE2F76">
                <w:rPr>
                  <w:highlight w:val="lightGray"/>
                </w:rPr>
                <w:t>7,8,9,10</w:t>
              </w:r>
            </w:ins>
            <w:ins w:id="578" w:author="EAB" w:date="2015-10-02T21:29:00Z">
              <w:r w:rsidR="00397E38" w:rsidRPr="00EE2F76">
                <w:rPr>
                  <w:highlight w:val="lightGray"/>
                </w:rPr>
                <w:t>]</w:t>
              </w:r>
            </w:ins>
            <w:ins w:id="579" w:author="EAB" w:date="2015-10-02T21:22:00Z">
              <w:r w:rsidRPr="00EE2F76">
                <w:rPr>
                  <w:highlight w:val="lightGray"/>
                </w:rPr>
                <w:t>+51N), N=0,…,15</w:t>
              </w:r>
            </w:ins>
          </w:p>
        </w:tc>
      </w:tr>
      <w:tr w:rsidR="006D5612" w:rsidRPr="00EE2F76" w:rsidTr="009F04D4">
        <w:trPr>
          <w:ins w:id="580" w:author="EAB" w:date="2015-10-02T21:22:00Z"/>
        </w:trPr>
        <w:tc>
          <w:tcPr>
            <w:tcW w:w="1588"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L"/>
              <w:rPr>
                <w:ins w:id="581" w:author="EAB" w:date="2015-10-02T21:22:00Z"/>
                <w:highlight w:val="lightGray"/>
              </w:rPr>
            </w:pPr>
            <w:ins w:id="582" w:author="EAB" w:date="2015-10-02T21:22:00Z">
              <w:r w:rsidRPr="00EE2F76">
                <w:rPr>
                  <w:highlight w:val="lightGray"/>
                </w:rPr>
                <w:t>EC-BCCH Ext</w:t>
              </w:r>
            </w:ins>
          </w:p>
        </w:tc>
        <w:tc>
          <w:tcPr>
            <w:tcW w:w="567"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C"/>
              <w:rPr>
                <w:ins w:id="583" w:author="EAB" w:date="2015-10-02T21:22:00Z"/>
                <w:highlight w:val="lightGray"/>
              </w:rPr>
            </w:pPr>
            <w:ins w:id="584" w:author="EAB" w:date="2015-10-02T21:22:00Z">
              <w:r w:rsidRPr="00EE2F76">
                <w:rPr>
                  <w:highlight w:val="lightGray"/>
                </w:rPr>
                <w:t>D</w:t>
              </w:r>
            </w:ins>
          </w:p>
        </w:tc>
        <w:tc>
          <w:tcPr>
            <w:tcW w:w="1275"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C"/>
              <w:rPr>
                <w:ins w:id="585" w:author="EAB" w:date="2015-10-02T21:22:00Z"/>
                <w:highlight w:val="lightGray"/>
              </w:rPr>
            </w:pPr>
            <w:ins w:id="586" w:author="EAB" w:date="2015-10-02T21:22:00Z">
              <w:r w:rsidRPr="00EE2F76">
                <w:rPr>
                  <w:highlight w:val="lightGray"/>
                </w:rPr>
                <w:t>1,3,5,7</w:t>
              </w:r>
            </w:ins>
          </w:p>
        </w:tc>
        <w:tc>
          <w:tcPr>
            <w:tcW w:w="1276"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C"/>
              <w:rPr>
                <w:ins w:id="587" w:author="EAB" w:date="2015-10-02T21:22:00Z"/>
                <w:highlight w:val="lightGray"/>
              </w:rPr>
            </w:pPr>
            <w:ins w:id="588" w:author="EAB" w:date="2015-10-02T21:22:00Z">
              <w:r w:rsidRPr="00EE2F76">
                <w:rPr>
                  <w:highlight w:val="lightGray"/>
                </w:rPr>
                <w:t>C0</w:t>
              </w:r>
            </w:ins>
          </w:p>
        </w:tc>
        <w:tc>
          <w:tcPr>
            <w:tcW w:w="851"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C"/>
              <w:rPr>
                <w:ins w:id="589" w:author="EAB" w:date="2015-10-02T21:22:00Z"/>
                <w:highlight w:val="lightGray"/>
              </w:rPr>
            </w:pPr>
            <w:ins w:id="590" w:author="EAB" w:date="2015-10-02T21:22:00Z">
              <w:r w:rsidRPr="00EE2F76">
                <w:rPr>
                  <w:highlight w:val="lightGray"/>
                </w:rPr>
                <w:t>NB</w:t>
              </w:r>
            </w:ins>
          </w:p>
        </w:tc>
        <w:tc>
          <w:tcPr>
            <w:tcW w:w="1275"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C"/>
              <w:rPr>
                <w:ins w:id="591" w:author="EAB" w:date="2015-10-02T21:22:00Z"/>
                <w:highlight w:val="lightGray"/>
              </w:rPr>
            </w:pPr>
            <w:ins w:id="592" w:author="EAB" w:date="2015-10-02T21:22:00Z">
              <w:r w:rsidRPr="00EE2F76">
                <w:rPr>
                  <w:highlight w:val="lightGray"/>
                </w:rPr>
                <w:t>816</w:t>
              </w:r>
            </w:ins>
          </w:p>
        </w:tc>
        <w:tc>
          <w:tcPr>
            <w:tcW w:w="1134"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C"/>
              <w:rPr>
                <w:ins w:id="593" w:author="EAB" w:date="2015-10-02T21:22:00Z"/>
                <w:highlight w:val="lightGray"/>
              </w:rPr>
            </w:pPr>
            <w:ins w:id="594" w:author="EAB" w:date="2015-10-02T21:22:00Z">
              <w:r w:rsidRPr="00EE2F76">
                <w:rPr>
                  <w:highlight w:val="lightGray"/>
                </w:rPr>
                <w:t>-</w:t>
              </w:r>
            </w:ins>
          </w:p>
        </w:tc>
        <w:tc>
          <w:tcPr>
            <w:tcW w:w="6804"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L"/>
              <w:rPr>
                <w:ins w:id="595" w:author="EAB" w:date="2015-10-02T21:22:00Z"/>
                <w:highlight w:val="lightGray"/>
              </w:rPr>
            </w:pPr>
            <w:ins w:id="596" w:author="EAB" w:date="2015-10-02T21:22:00Z">
              <w:r w:rsidRPr="00EE2F76">
                <w:rPr>
                  <w:highlight w:val="lightGray"/>
                </w:rPr>
                <w:t>B0(</w:t>
              </w:r>
            </w:ins>
            <w:ins w:id="597" w:author="EAB" w:date="2015-10-02T21:29:00Z">
              <w:r w:rsidR="00397E38" w:rsidRPr="00EE2F76">
                <w:rPr>
                  <w:highlight w:val="lightGray"/>
                </w:rPr>
                <w:t>[</w:t>
              </w:r>
            </w:ins>
            <w:ins w:id="598" w:author="EAB" w:date="2015-10-02T21:22:00Z">
              <w:r w:rsidRPr="00EE2F76">
                <w:rPr>
                  <w:highlight w:val="lightGray"/>
                </w:rPr>
                <w:t>11,12,13,14</w:t>
              </w:r>
            </w:ins>
            <w:ins w:id="599" w:author="EAB" w:date="2015-10-02T21:29:00Z">
              <w:r w:rsidR="00397E38" w:rsidRPr="00EE2F76">
                <w:rPr>
                  <w:highlight w:val="lightGray"/>
                </w:rPr>
                <w:t>]</w:t>
              </w:r>
            </w:ins>
            <w:ins w:id="600" w:author="EAB" w:date="2015-10-02T21:22:00Z">
              <w:r w:rsidRPr="00EE2F76">
                <w:rPr>
                  <w:highlight w:val="lightGray"/>
                </w:rPr>
                <w:t>+51N), N=0,…,15</w:t>
              </w:r>
            </w:ins>
          </w:p>
        </w:tc>
      </w:tr>
      <w:tr w:rsidR="007D5DB3" w:rsidRPr="00EE2F76" w:rsidTr="00C8582E">
        <w:trPr>
          <w:ins w:id="601" w:author="EAB" w:date="2015-10-02T21:22:00Z"/>
        </w:trPr>
        <w:tc>
          <w:tcPr>
            <w:tcW w:w="1588"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L"/>
              <w:rPr>
                <w:ins w:id="602" w:author="EAB" w:date="2015-10-02T21:22:00Z"/>
                <w:highlight w:val="lightGray"/>
              </w:rPr>
            </w:pPr>
            <w:ins w:id="603" w:author="EAB" w:date="2015-10-02T21:22:00Z">
              <w:r w:rsidRPr="00EE2F76">
                <w:rPr>
                  <w:highlight w:val="lightGray"/>
                </w:rPr>
                <w:t>EC-PCH</w:t>
              </w:r>
            </w:ins>
          </w:p>
        </w:tc>
        <w:tc>
          <w:tcPr>
            <w:tcW w:w="567"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604" w:author="EAB" w:date="2015-10-02T21:22:00Z"/>
                <w:highlight w:val="lightGray"/>
              </w:rPr>
            </w:pPr>
            <w:ins w:id="605" w:author="EAB" w:date="2015-10-02T21:22:00Z">
              <w:r w:rsidRPr="00EE2F76">
                <w:rPr>
                  <w:highlight w:val="lightGray"/>
                </w:rPr>
                <w:t>D</w:t>
              </w:r>
            </w:ins>
          </w:p>
        </w:tc>
        <w:tc>
          <w:tcPr>
            <w:tcW w:w="1275"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606" w:author="EAB" w:date="2015-10-02T21:22:00Z"/>
                <w:highlight w:val="lightGray"/>
              </w:rPr>
            </w:pPr>
            <w:ins w:id="607" w:author="EAB" w:date="2015-10-02T21:22:00Z">
              <w:r w:rsidRPr="00EE2F76">
                <w:rPr>
                  <w:highlight w:val="lightGray"/>
                </w:rPr>
                <w:t>1,3,5,7</w:t>
              </w:r>
            </w:ins>
          </w:p>
        </w:tc>
        <w:tc>
          <w:tcPr>
            <w:tcW w:w="1276"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608" w:author="EAB" w:date="2015-10-02T21:22:00Z"/>
                <w:highlight w:val="lightGray"/>
              </w:rPr>
            </w:pPr>
            <w:ins w:id="609" w:author="EAB" w:date="2015-10-02T21:22:00Z">
              <w:r w:rsidRPr="00EE2F76">
                <w:rPr>
                  <w:highlight w:val="lightGray"/>
                </w:rPr>
                <w:t>C0</w:t>
              </w:r>
            </w:ins>
          </w:p>
        </w:tc>
        <w:tc>
          <w:tcPr>
            <w:tcW w:w="851"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610" w:author="EAB" w:date="2015-10-02T21:22:00Z"/>
                <w:highlight w:val="lightGray"/>
              </w:rPr>
            </w:pPr>
            <w:ins w:id="611" w:author="EAB" w:date="2015-10-02T21:22:00Z">
              <w:r w:rsidRPr="00EE2F76">
                <w:rPr>
                  <w:highlight w:val="lightGray"/>
                </w:rPr>
                <w:t>NB</w:t>
              </w:r>
            </w:ins>
          </w:p>
        </w:tc>
        <w:tc>
          <w:tcPr>
            <w:tcW w:w="1275"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612" w:author="EAB" w:date="2015-10-02T21:22:00Z"/>
                <w:highlight w:val="lightGray"/>
              </w:rPr>
            </w:pPr>
            <w:ins w:id="613" w:author="EAB" w:date="2015-10-02T21:22:00Z">
              <w:r w:rsidRPr="00EE2F76">
                <w:rPr>
                  <w:highlight w:val="lightGray"/>
                </w:rPr>
                <w:t>51</w:t>
              </w:r>
            </w:ins>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614" w:author="EAB" w:date="2015-10-02T21:22:00Z"/>
                <w:highlight w:val="lightGray"/>
              </w:rPr>
            </w:pPr>
            <w:ins w:id="615" w:author="EAB" w:date="2015-10-02T21:22:00Z">
              <w:r w:rsidRPr="00EE2F76">
                <w:rPr>
                  <w:highlight w:val="lightGray"/>
                </w:rPr>
                <w:t>1</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9D2F32">
            <w:pPr>
              <w:pStyle w:val="TAL"/>
              <w:rPr>
                <w:ins w:id="616" w:author="EAB" w:date="2015-10-02T21:22:00Z"/>
                <w:highlight w:val="lightGray"/>
              </w:rPr>
            </w:pPr>
            <w:ins w:id="617" w:author="EAB" w:date="2015-10-02T21:22:00Z">
              <w:r w:rsidRPr="00EE2F76">
                <w:rPr>
                  <w:highlight w:val="lightGray"/>
                </w:rPr>
                <w:t>B0(19,20),B1(21,22),</w:t>
              </w:r>
            </w:ins>
            <w:ins w:id="618" w:author="EAB" w:date="2015-10-06T22:39:00Z">
              <w:r w:rsidR="009D2F32">
                <w:rPr>
                  <w:highlight w:val="lightGray"/>
                </w:rPr>
                <w:t>B2(23,24), B3(25,26),B4(27,28),B5(</w:t>
              </w:r>
            </w:ins>
            <w:ins w:id="619" w:author="EAB" w:date="2015-10-06T22:40:00Z">
              <w:r w:rsidR="009D2F32">
                <w:rPr>
                  <w:highlight w:val="lightGray"/>
                </w:rPr>
                <w:t>29,30</w:t>
              </w:r>
            </w:ins>
            <w:ins w:id="620" w:author="EAB" w:date="2015-10-06T22:39:00Z">
              <w:r w:rsidR="009D2F32">
                <w:rPr>
                  <w:highlight w:val="lightGray"/>
                </w:rPr>
                <w:t>)</w:t>
              </w:r>
            </w:ins>
            <w:ins w:id="621" w:author="EAB" w:date="2015-10-06T22:40:00Z">
              <w:r w:rsidR="009D2F32">
                <w:rPr>
                  <w:highlight w:val="lightGray"/>
                </w:rPr>
                <w:t>, B6(31,32),…,</w:t>
              </w:r>
            </w:ins>
            <w:ins w:id="622" w:author="EAB" w:date="2015-10-02T21:22:00Z">
              <w:r w:rsidRPr="00EE2F76">
                <w:rPr>
                  <w:highlight w:val="lightGray"/>
                </w:rPr>
                <w:t>B15(49,50)</w:t>
              </w:r>
            </w:ins>
          </w:p>
        </w:tc>
      </w:tr>
      <w:tr w:rsidR="007D5DB3" w:rsidRPr="00EE2F76" w:rsidTr="00C8582E">
        <w:trPr>
          <w:ins w:id="623" w:author="EAB" w:date="2015-10-02T21:22:00Z"/>
        </w:trPr>
        <w:tc>
          <w:tcPr>
            <w:tcW w:w="1588" w:type="dxa"/>
            <w:vMerge/>
            <w:tcBorders>
              <w:left w:val="single" w:sz="4" w:space="0" w:color="000000"/>
              <w:right w:val="single" w:sz="4" w:space="0" w:color="000000"/>
            </w:tcBorders>
            <w:vAlign w:val="center"/>
            <w:hideMark/>
          </w:tcPr>
          <w:p w:rsidR="007D5DB3" w:rsidRPr="00EE2F76" w:rsidRDefault="007D5DB3">
            <w:pPr>
              <w:pStyle w:val="TAL"/>
              <w:rPr>
                <w:ins w:id="624" w:author="EAB" w:date="2015-10-02T21:22:00Z"/>
                <w:highlight w:val="lightGray"/>
              </w:rPr>
              <w:pPrChange w:id="625" w:author="EAB" w:date="2015-10-02T21:23:00Z">
                <w:pPr>
                  <w:spacing w:after="0"/>
                </w:pPr>
              </w:pPrChange>
            </w:pPr>
          </w:p>
        </w:tc>
        <w:tc>
          <w:tcPr>
            <w:tcW w:w="567" w:type="dxa"/>
            <w:vMerge/>
            <w:tcBorders>
              <w:left w:val="single" w:sz="4" w:space="0" w:color="000000"/>
              <w:right w:val="single" w:sz="4" w:space="0" w:color="000000"/>
            </w:tcBorders>
            <w:vAlign w:val="center"/>
            <w:hideMark/>
          </w:tcPr>
          <w:p w:rsidR="007D5DB3" w:rsidRPr="00EE2F76" w:rsidRDefault="007D5DB3">
            <w:pPr>
              <w:pStyle w:val="TAC"/>
              <w:rPr>
                <w:ins w:id="626" w:author="EAB" w:date="2015-10-02T21:22:00Z"/>
                <w:highlight w:val="lightGray"/>
              </w:rPr>
              <w:pPrChange w:id="627" w:author="EAB" w:date="2015-10-02T21:23:00Z">
                <w:pPr>
                  <w:spacing w:after="0"/>
                </w:pPr>
              </w:pPrChange>
            </w:pPr>
          </w:p>
        </w:tc>
        <w:tc>
          <w:tcPr>
            <w:tcW w:w="1275" w:type="dxa"/>
            <w:vMerge/>
            <w:tcBorders>
              <w:left w:val="single" w:sz="4" w:space="0" w:color="000000"/>
              <w:right w:val="single" w:sz="4" w:space="0" w:color="000000"/>
            </w:tcBorders>
            <w:vAlign w:val="center"/>
            <w:hideMark/>
          </w:tcPr>
          <w:p w:rsidR="007D5DB3" w:rsidRPr="00EE2F76" w:rsidRDefault="007D5DB3">
            <w:pPr>
              <w:pStyle w:val="TAC"/>
              <w:rPr>
                <w:ins w:id="628" w:author="EAB" w:date="2015-10-02T21:22:00Z"/>
                <w:highlight w:val="lightGray"/>
              </w:rPr>
              <w:pPrChange w:id="629" w:author="EAB" w:date="2015-10-02T21:23:00Z">
                <w:pPr>
                  <w:spacing w:after="0"/>
                </w:pPr>
              </w:pPrChange>
            </w:pPr>
          </w:p>
        </w:tc>
        <w:tc>
          <w:tcPr>
            <w:tcW w:w="1276" w:type="dxa"/>
            <w:vMerge/>
            <w:tcBorders>
              <w:left w:val="single" w:sz="4" w:space="0" w:color="000000"/>
              <w:right w:val="single" w:sz="4" w:space="0" w:color="000000"/>
            </w:tcBorders>
            <w:vAlign w:val="center"/>
            <w:hideMark/>
          </w:tcPr>
          <w:p w:rsidR="007D5DB3" w:rsidRPr="00EE2F76" w:rsidRDefault="007D5DB3">
            <w:pPr>
              <w:pStyle w:val="TAC"/>
              <w:rPr>
                <w:ins w:id="630" w:author="EAB" w:date="2015-10-02T21:22:00Z"/>
                <w:highlight w:val="lightGray"/>
              </w:rPr>
              <w:pPrChange w:id="631" w:author="EAB" w:date="2015-10-02T21:23:00Z">
                <w:pPr>
                  <w:spacing w:after="0"/>
                </w:pPr>
              </w:pPrChange>
            </w:pPr>
          </w:p>
        </w:tc>
        <w:tc>
          <w:tcPr>
            <w:tcW w:w="851" w:type="dxa"/>
            <w:vMerge/>
            <w:tcBorders>
              <w:left w:val="single" w:sz="4" w:space="0" w:color="000000"/>
              <w:right w:val="single" w:sz="4" w:space="0" w:color="000000"/>
            </w:tcBorders>
            <w:vAlign w:val="center"/>
            <w:hideMark/>
          </w:tcPr>
          <w:p w:rsidR="007D5DB3" w:rsidRPr="00EE2F76" w:rsidRDefault="007D5DB3">
            <w:pPr>
              <w:pStyle w:val="TAC"/>
              <w:rPr>
                <w:ins w:id="632" w:author="EAB" w:date="2015-10-02T21:22:00Z"/>
                <w:highlight w:val="lightGray"/>
              </w:rPr>
              <w:pPrChange w:id="633" w:author="EAB" w:date="2015-10-02T21:23:00Z">
                <w:pPr>
                  <w:spacing w:after="0"/>
                </w:pPr>
              </w:pPrChange>
            </w:pPr>
          </w:p>
        </w:tc>
        <w:tc>
          <w:tcPr>
            <w:tcW w:w="1275"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634" w:author="EAB" w:date="2015-10-02T21:22:00Z"/>
                <w:highlight w:val="lightGray"/>
              </w:rPr>
            </w:pPr>
            <w:ins w:id="635" w:author="EAB" w:date="2015-10-02T21:22:00Z">
              <w:r w:rsidRPr="00EE2F76">
                <w:rPr>
                  <w:highlight w:val="lightGray"/>
                </w:rPr>
                <w:t>51</w:t>
              </w:r>
            </w:ins>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636" w:author="EAB" w:date="2015-10-02T21:22:00Z"/>
                <w:highlight w:val="lightGray"/>
              </w:rPr>
            </w:pPr>
            <w:ins w:id="637" w:author="EAB" w:date="2015-10-02T21:35:00Z">
              <w:r w:rsidRPr="00EE2F76">
                <w:rPr>
                  <w:highlight w:val="lightGray"/>
                </w:rPr>
                <w:t>2</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L"/>
              <w:rPr>
                <w:ins w:id="638" w:author="EAB" w:date="2015-10-02T21:22:00Z"/>
                <w:highlight w:val="lightGray"/>
              </w:rPr>
            </w:pPr>
            <w:ins w:id="639" w:author="EAB" w:date="2015-10-02T21:22:00Z">
              <w:r w:rsidRPr="00EE2F76">
                <w:rPr>
                  <w:highlight w:val="lightGray"/>
                </w:rPr>
                <w:t>B0(19,…,26),B1(27,…,34),…,B3(43,…,50)</w:t>
              </w:r>
            </w:ins>
          </w:p>
        </w:tc>
      </w:tr>
      <w:tr w:rsidR="007D5DB3" w:rsidRPr="00EE2F76" w:rsidTr="00C8582E">
        <w:trPr>
          <w:ins w:id="640" w:author="EAB" w:date="2015-10-02T21:22:00Z"/>
        </w:trPr>
        <w:tc>
          <w:tcPr>
            <w:tcW w:w="1588" w:type="dxa"/>
            <w:vMerge/>
            <w:tcBorders>
              <w:left w:val="single" w:sz="4" w:space="0" w:color="000000"/>
              <w:right w:val="single" w:sz="4" w:space="0" w:color="000000"/>
            </w:tcBorders>
            <w:vAlign w:val="center"/>
            <w:hideMark/>
          </w:tcPr>
          <w:p w:rsidR="007D5DB3" w:rsidRPr="00EE2F76" w:rsidRDefault="007D5DB3">
            <w:pPr>
              <w:pStyle w:val="TAL"/>
              <w:rPr>
                <w:ins w:id="641" w:author="EAB" w:date="2015-10-02T21:22:00Z"/>
                <w:highlight w:val="lightGray"/>
              </w:rPr>
              <w:pPrChange w:id="642" w:author="EAB" w:date="2015-10-02T21:23:00Z">
                <w:pPr>
                  <w:spacing w:after="0"/>
                </w:pPr>
              </w:pPrChange>
            </w:pPr>
          </w:p>
        </w:tc>
        <w:tc>
          <w:tcPr>
            <w:tcW w:w="567" w:type="dxa"/>
            <w:vMerge/>
            <w:tcBorders>
              <w:left w:val="single" w:sz="4" w:space="0" w:color="000000"/>
              <w:right w:val="single" w:sz="4" w:space="0" w:color="000000"/>
            </w:tcBorders>
            <w:vAlign w:val="center"/>
            <w:hideMark/>
          </w:tcPr>
          <w:p w:rsidR="007D5DB3" w:rsidRPr="00EE2F76" w:rsidRDefault="007D5DB3">
            <w:pPr>
              <w:pStyle w:val="TAC"/>
              <w:rPr>
                <w:ins w:id="643" w:author="EAB" w:date="2015-10-02T21:22:00Z"/>
                <w:highlight w:val="lightGray"/>
              </w:rPr>
              <w:pPrChange w:id="644" w:author="EAB" w:date="2015-10-02T21:23:00Z">
                <w:pPr>
                  <w:spacing w:after="0"/>
                </w:pPr>
              </w:pPrChange>
            </w:pPr>
          </w:p>
        </w:tc>
        <w:tc>
          <w:tcPr>
            <w:tcW w:w="1275" w:type="dxa"/>
            <w:vMerge/>
            <w:tcBorders>
              <w:left w:val="single" w:sz="4" w:space="0" w:color="000000"/>
              <w:right w:val="single" w:sz="4" w:space="0" w:color="000000"/>
            </w:tcBorders>
            <w:vAlign w:val="center"/>
            <w:hideMark/>
          </w:tcPr>
          <w:p w:rsidR="007D5DB3" w:rsidRPr="00EE2F76" w:rsidRDefault="007D5DB3">
            <w:pPr>
              <w:pStyle w:val="TAC"/>
              <w:rPr>
                <w:ins w:id="645" w:author="EAB" w:date="2015-10-02T21:22:00Z"/>
                <w:highlight w:val="lightGray"/>
              </w:rPr>
              <w:pPrChange w:id="646" w:author="EAB" w:date="2015-10-02T21:23:00Z">
                <w:pPr>
                  <w:spacing w:after="0"/>
                </w:pPr>
              </w:pPrChange>
            </w:pPr>
          </w:p>
        </w:tc>
        <w:tc>
          <w:tcPr>
            <w:tcW w:w="1276" w:type="dxa"/>
            <w:vMerge/>
            <w:tcBorders>
              <w:left w:val="single" w:sz="4" w:space="0" w:color="000000"/>
              <w:right w:val="single" w:sz="4" w:space="0" w:color="000000"/>
            </w:tcBorders>
            <w:vAlign w:val="center"/>
            <w:hideMark/>
          </w:tcPr>
          <w:p w:rsidR="007D5DB3" w:rsidRPr="00EE2F76" w:rsidRDefault="007D5DB3">
            <w:pPr>
              <w:pStyle w:val="TAC"/>
              <w:rPr>
                <w:ins w:id="647" w:author="EAB" w:date="2015-10-02T21:22:00Z"/>
                <w:highlight w:val="lightGray"/>
              </w:rPr>
              <w:pPrChange w:id="648" w:author="EAB" w:date="2015-10-02T21:23:00Z">
                <w:pPr>
                  <w:spacing w:after="0"/>
                </w:pPr>
              </w:pPrChange>
            </w:pPr>
          </w:p>
        </w:tc>
        <w:tc>
          <w:tcPr>
            <w:tcW w:w="851" w:type="dxa"/>
            <w:vMerge/>
            <w:tcBorders>
              <w:left w:val="single" w:sz="4" w:space="0" w:color="000000"/>
              <w:right w:val="single" w:sz="4" w:space="0" w:color="000000"/>
            </w:tcBorders>
            <w:vAlign w:val="center"/>
            <w:hideMark/>
          </w:tcPr>
          <w:p w:rsidR="007D5DB3" w:rsidRPr="00EE2F76" w:rsidRDefault="007D5DB3">
            <w:pPr>
              <w:pStyle w:val="TAC"/>
              <w:rPr>
                <w:ins w:id="649" w:author="EAB" w:date="2015-10-02T21:22:00Z"/>
                <w:highlight w:val="lightGray"/>
              </w:rPr>
              <w:pPrChange w:id="650" w:author="EAB" w:date="2015-10-02T21:23:00Z">
                <w:pPr>
                  <w:spacing w:after="0"/>
                </w:pPr>
              </w:pPrChange>
            </w:pPr>
          </w:p>
        </w:tc>
        <w:tc>
          <w:tcPr>
            <w:tcW w:w="1275"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651" w:author="EAB" w:date="2015-10-02T21:22:00Z"/>
                <w:highlight w:val="lightGray"/>
              </w:rPr>
            </w:pPr>
            <w:ins w:id="652" w:author="EAB" w:date="2015-10-02T21:22:00Z">
              <w:r w:rsidRPr="00EE2F76">
                <w:rPr>
                  <w:highlight w:val="lightGray"/>
                </w:rPr>
                <w:t>51</w:t>
              </w:r>
            </w:ins>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653" w:author="EAB" w:date="2015-10-02T21:22:00Z"/>
                <w:highlight w:val="lightGray"/>
              </w:rPr>
            </w:pPr>
            <w:ins w:id="654" w:author="EAB" w:date="2015-10-02T21:35:00Z">
              <w:r w:rsidRPr="00EE2F76">
                <w:rPr>
                  <w:highlight w:val="lightGray"/>
                </w:rPr>
                <w:t>3</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L"/>
              <w:rPr>
                <w:ins w:id="655" w:author="EAB" w:date="2015-10-02T21:22:00Z"/>
                <w:highlight w:val="lightGray"/>
              </w:rPr>
            </w:pPr>
            <w:ins w:id="656" w:author="EAB" w:date="2015-10-02T21:22:00Z">
              <w:r w:rsidRPr="00EE2F76">
                <w:rPr>
                  <w:highlight w:val="lightGray"/>
                </w:rPr>
                <w:t>B0(19,…,34), B1(35,…,50)</w:t>
              </w:r>
            </w:ins>
          </w:p>
        </w:tc>
      </w:tr>
      <w:tr w:rsidR="007D5DB3" w:rsidRPr="00EE2F76" w:rsidTr="00C8582E">
        <w:trPr>
          <w:ins w:id="657" w:author="EAB" w:date="2015-10-02T21:22:00Z"/>
        </w:trPr>
        <w:tc>
          <w:tcPr>
            <w:tcW w:w="1588"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L"/>
              <w:rPr>
                <w:ins w:id="658" w:author="EAB" w:date="2015-10-02T21:22:00Z"/>
                <w:highlight w:val="lightGray"/>
              </w:rPr>
              <w:pPrChange w:id="659" w:author="EAB" w:date="2015-10-02T21:23:00Z">
                <w:pPr>
                  <w:spacing w:after="0"/>
                </w:pPr>
              </w:pPrChange>
            </w:pPr>
          </w:p>
        </w:tc>
        <w:tc>
          <w:tcPr>
            <w:tcW w:w="567"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660" w:author="EAB" w:date="2015-10-02T21:22:00Z"/>
                <w:highlight w:val="lightGray"/>
              </w:rPr>
              <w:pPrChange w:id="661" w:author="EAB" w:date="2015-10-02T21:23:00Z">
                <w:pPr>
                  <w:spacing w:after="0"/>
                </w:pPr>
              </w:pPrChange>
            </w:pPr>
          </w:p>
        </w:tc>
        <w:tc>
          <w:tcPr>
            <w:tcW w:w="1275"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662" w:author="EAB" w:date="2015-10-02T21:22:00Z"/>
                <w:highlight w:val="lightGray"/>
              </w:rPr>
              <w:pPrChange w:id="663" w:author="EAB" w:date="2015-10-02T21:23:00Z">
                <w:pPr>
                  <w:spacing w:after="0"/>
                </w:pPr>
              </w:pPrChange>
            </w:pPr>
          </w:p>
        </w:tc>
        <w:tc>
          <w:tcPr>
            <w:tcW w:w="1276"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664" w:author="EAB" w:date="2015-10-02T21:22:00Z"/>
                <w:highlight w:val="lightGray"/>
              </w:rPr>
              <w:pPrChange w:id="665" w:author="EAB" w:date="2015-10-02T21:23:00Z">
                <w:pPr>
                  <w:spacing w:after="0"/>
                </w:pPr>
              </w:pPrChange>
            </w:pPr>
          </w:p>
        </w:tc>
        <w:tc>
          <w:tcPr>
            <w:tcW w:w="851"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666" w:author="EAB" w:date="2015-10-02T21:22:00Z"/>
                <w:highlight w:val="lightGray"/>
              </w:rPr>
              <w:pPrChange w:id="667" w:author="EAB" w:date="2015-10-02T21:23:00Z">
                <w:pPr>
                  <w:spacing w:after="0"/>
                </w:pPr>
              </w:pPrChange>
            </w:pPr>
          </w:p>
        </w:tc>
        <w:tc>
          <w:tcPr>
            <w:tcW w:w="1275"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668" w:author="EAB" w:date="2015-10-02T21:22:00Z"/>
                <w:highlight w:val="lightGray"/>
              </w:rPr>
            </w:pPr>
            <w:ins w:id="669" w:author="EAB" w:date="2015-10-02T21:22:00Z">
              <w:r w:rsidRPr="00EE2F76">
                <w:rPr>
                  <w:highlight w:val="lightGray"/>
                </w:rPr>
                <w:t>204</w:t>
              </w:r>
            </w:ins>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670" w:author="EAB" w:date="2015-10-02T21:22:00Z"/>
                <w:highlight w:val="lightGray"/>
              </w:rPr>
            </w:pPr>
            <w:ins w:id="671" w:author="EAB" w:date="2015-10-02T21:35:00Z">
              <w:r w:rsidRPr="00EE2F76">
                <w:rPr>
                  <w:highlight w:val="lightGray"/>
                </w:rPr>
                <w:t>4</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L"/>
              <w:rPr>
                <w:ins w:id="672" w:author="EAB" w:date="2015-10-02T21:22:00Z"/>
                <w:highlight w:val="lightGray"/>
              </w:rPr>
            </w:pPr>
            <w:ins w:id="673" w:author="EAB" w:date="2015-10-02T21:22:00Z">
              <w:r w:rsidRPr="00EE2F76">
                <w:rPr>
                  <w:highlight w:val="lightGray"/>
                </w:rPr>
                <w:t>B0(</w:t>
              </w:r>
            </w:ins>
            <w:ins w:id="674" w:author="EAB" w:date="2015-10-02T21:29:00Z">
              <w:r w:rsidRPr="00EE2F76">
                <w:rPr>
                  <w:highlight w:val="lightGray"/>
                </w:rPr>
                <w:t>[</w:t>
              </w:r>
            </w:ins>
            <w:ins w:id="675" w:author="EAB" w:date="2015-10-02T21:22:00Z">
              <w:r w:rsidRPr="00EE2F76">
                <w:rPr>
                  <w:highlight w:val="lightGray"/>
                </w:rPr>
                <w:t>19,…,34</w:t>
              </w:r>
            </w:ins>
            <w:ins w:id="676" w:author="EAB" w:date="2015-10-02T21:29:00Z">
              <w:r w:rsidRPr="00EE2F76">
                <w:rPr>
                  <w:highlight w:val="lightGray"/>
                </w:rPr>
                <w:t>]</w:t>
              </w:r>
            </w:ins>
            <w:ins w:id="677" w:author="EAB" w:date="2015-10-02T21:22:00Z">
              <w:r w:rsidRPr="00EE2F76">
                <w:rPr>
                  <w:highlight w:val="lightGray"/>
                </w:rPr>
                <w:t xml:space="preserve"> + 51N), B1(</w:t>
              </w:r>
            </w:ins>
            <w:ins w:id="678" w:author="EAB" w:date="2015-10-02T21:29:00Z">
              <w:r w:rsidRPr="00EE2F76">
                <w:rPr>
                  <w:highlight w:val="lightGray"/>
                </w:rPr>
                <w:t>[</w:t>
              </w:r>
            </w:ins>
            <w:ins w:id="679" w:author="EAB" w:date="2015-10-02T21:22:00Z">
              <w:r w:rsidRPr="00EE2F76">
                <w:rPr>
                  <w:highlight w:val="lightGray"/>
                </w:rPr>
                <w:t>35,…,50</w:t>
              </w:r>
            </w:ins>
            <w:ins w:id="680" w:author="EAB" w:date="2015-10-02T21:29:00Z">
              <w:r w:rsidRPr="00EE2F76">
                <w:rPr>
                  <w:highlight w:val="lightGray"/>
                </w:rPr>
                <w:t xml:space="preserve">] </w:t>
              </w:r>
            </w:ins>
            <w:ins w:id="681" w:author="EAB" w:date="2015-10-02T21:22:00Z">
              <w:r w:rsidRPr="00EE2F76">
                <w:rPr>
                  <w:highlight w:val="lightGray"/>
                </w:rPr>
                <w:t>+ 51N), N=0,1,2,3</w:t>
              </w:r>
            </w:ins>
          </w:p>
        </w:tc>
      </w:tr>
      <w:tr w:rsidR="007D5DB3" w:rsidRPr="00EE2F76" w:rsidTr="00C8582E">
        <w:trPr>
          <w:ins w:id="682" w:author="EAB" w:date="2015-10-02T21:22:00Z"/>
        </w:trPr>
        <w:tc>
          <w:tcPr>
            <w:tcW w:w="1588"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L"/>
              <w:rPr>
                <w:ins w:id="683" w:author="EAB" w:date="2015-10-02T21:22:00Z"/>
                <w:highlight w:val="lightGray"/>
              </w:rPr>
            </w:pPr>
            <w:ins w:id="684" w:author="EAB" w:date="2015-10-02T21:22:00Z">
              <w:r w:rsidRPr="00EE2F76">
                <w:rPr>
                  <w:highlight w:val="lightGray"/>
                </w:rPr>
                <w:t>EC-AGCH</w:t>
              </w:r>
            </w:ins>
          </w:p>
        </w:tc>
        <w:tc>
          <w:tcPr>
            <w:tcW w:w="567"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685" w:author="EAB" w:date="2015-10-02T21:22:00Z"/>
                <w:highlight w:val="lightGray"/>
              </w:rPr>
            </w:pPr>
            <w:ins w:id="686" w:author="EAB" w:date="2015-10-02T21:22:00Z">
              <w:r w:rsidRPr="00EE2F76">
                <w:rPr>
                  <w:highlight w:val="lightGray"/>
                </w:rPr>
                <w:t>D</w:t>
              </w:r>
            </w:ins>
          </w:p>
        </w:tc>
        <w:tc>
          <w:tcPr>
            <w:tcW w:w="1275"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687" w:author="EAB" w:date="2015-10-02T21:22:00Z"/>
                <w:highlight w:val="lightGray"/>
              </w:rPr>
            </w:pPr>
            <w:ins w:id="688" w:author="EAB" w:date="2015-10-02T21:22:00Z">
              <w:r w:rsidRPr="00EE2F76">
                <w:rPr>
                  <w:highlight w:val="lightGray"/>
                </w:rPr>
                <w:t>1,3,5,7</w:t>
              </w:r>
            </w:ins>
          </w:p>
        </w:tc>
        <w:tc>
          <w:tcPr>
            <w:tcW w:w="1276"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689" w:author="EAB" w:date="2015-10-02T21:22:00Z"/>
                <w:highlight w:val="lightGray"/>
              </w:rPr>
            </w:pPr>
            <w:ins w:id="690" w:author="EAB" w:date="2015-10-02T21:22:00Z">
              <w:r w:rsidRPr="00EE2F76">
                <w:rPr>
                  <w:highlight w:val="lightGray"/>
                </w:rPr>
                <w:t>C0</w:t>
              </w:r>
            </w:ins>
          </w:p>
        </w:tc>
        <w:tc>
          <w:tcPr>
            <w:tcW w:w="851"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691" w:author="EAB" w:date="2015-10-02T21:22:00Z"/>
                <w:highlight w:val="lightGray"/>
              </w:rPr>
            </w:pPr>
            <w:ins w:id="692" w:author="EAB" w:date="2015-10-02T21:22:00Z">
              <w:r w:rsidRPr="00EE2F76">
                <w:rPr>
                  <w:highlight w:val="lightGray"/>
                </w:rPr>
                <w:t>NB</w:t>
              </w:r>
            </w:ins>
          </w:p>
        </w:tc>
        <w:tc>
          <w:tcPr>
            <w:tcW w:w="1275"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693" w:author="EAB" w:date="2015-10-02T21:22:00Z"/>
                <w:highlight w:val="lightGray"/>
              </w:rPr>
            </w:pPr>
            <w:ins w:id="694" w:author="EAB" w:date="2015-10-02T21:22:00Z">
              <w:r w:rsidRPr="00EE2F76">
                <w:rPr>
                  <w:highlight w:val="lightGray"/>
                </w:rPr>
                <w:t>51</w:t>
              </w:r>
            </w:ins>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695" w:author="EAB" w:date="2015-10-02T21:22:00Z"/>
                <w:highlight w:val="lightGray"/>
              </w:rPr>
            </w:pPr>
            <w:ins w:id="696" w:author="EAB" w:date="2015-10-02T21:22:00Z">
              <w:r w:rsidRPr="00EE2F76">
                <w:rPr>
                  <w:highlight w:val="lightGray"/>
                </w:rPr>
                <w:t>1</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L"/>
              <w:rPr>
                <w:ins w:id="697" w:author="EAB" w:date="2015-10-02T21:22:00Z"/>
                <w:highlight w:val="lightGray"/>
              </w:rPr>
            </w:pPr>
            <w:ins w:id="698" w:author="EAB" w:date="2015-10-02T21:22:00Z">
              <w:r w:rsidRPr="00EE2F76">
                <w:rPr>
                  <w:highlight w:val="lightGray"/>
                </w:rPr>
                <w:t>B0(11,12),B1(13,14),…,B19(49,50)</w:t>
              </w:r>
            </w:ins>
          </w:p>
        </w:tc>
      </w:tr>
      <w:tr w:rsidR="007D5DB3" w:rsidRPr="00EE2F76" w:rsidTr="00C8582E">
        <w:trPr>
          <w:ins w:id="699" w:author="EAB" w:date="2015-10-02T21:22:00Z"/>
        </w:trPr>
        <w:tc>
          <w:tcPr>
            <w:tcW w:w="1588" w:type="dxa"/>
            <w:vMerge/>
            <w:tcBorders>
              <w:left w:val="single" w:sz="4" w:space="0" w:color="000000"/>
              <w:right w:val="single" w:sz="4" w:space="0" w:color="000000"/>
            </w:tcBorders>
            <w:vAlign w:val="center"/>
            <w:hideMark/>
          </w:tcPr>
          <w:p w:rsidR="007D5DB3" w:rsidRPr="00EE2F76" w:rsidRDefault="007D5DB3">
            <w:pPr>
              <w:pStyle w:val="TAL"/>
              <w:rPr>
                <w:ins w:id="700" w:author="EAB" w:date="2015-10-02T21:22:00Z"/>
                <w:highlight w:val="lightGray"/>
              </w:rPr>
              <w:pPrChange w:id="701" w:author="EAB" w:date="2015-10-02T21:23:00Z">
                <w:pPr>
                  <w:spacing w:after="0"/>
                </w:pPr>
              </w:pPrChange>
            </w:pPr>
          </w:p>
        </w:tc>
        <w:tc>
          <w:tcPr>
            <w:tcW w:w="567" w:type="dxa"/>
            <w:vMerge/>
            <w:tcBorders>
              <w:left w:val="single" w:sz="4" w:space="0" w:color="000000"/>
              <w:right w:val="single" w:sz="4" w:space="0" w:color="000000"/>
            </w:tcBorders>
            <w:vAlign w:val="center"/>
            <w:hideMark/>
          </w:tcPr>
          <w:p w:rsidR="007D5DB3" w:rsidRPr="00EE2F76" w:rsidRDefault="007D5DB3">
            <w:pPr>
              <w:pStyle w:val="TAC"/>
              <w:rPr>
                <w:ins w:id="702" w:author="EAB" w:date="2015-10-02T21:22:00Z"/>
                <w:highlight w:val="lightGray"/>
              </w:rPr>
              <w:pPrChange w:id="703" w:author="EAB" w:date="2015-10-02T21:23:00Z">
                <w:pPr>
                  <w:spacing w:after="0"/>
                </w:pPr>
              </w:pPrChange>
            </w:pPr>
          </w:p>
        </w:tc>
        <w:tc>
          <w:tcPr>
            <w:tcW w:w="1275" w:type="dxa"/>
            <w:vMerge/>
            <w:tcBorders>
              <w:left w:val="single" w:sz="4" w:space="0" w:color="000000"/>
              <w:right w:val="single" w:sz="4" w:space="0" w:color="000000"/>
            </w:tcBorders>
            <w:vAlign w:val="center"/>
            <w:hideMark/>
          </w:tcPr>
          <w:p w:rsidR="007D5DB3" w:rsidRPr="00EE2F76" w:rsidRDefault="007D5DB3">
            <w:pPr>
              <w:pStyle w:val="TAC"/>
              <w:rPr>
                <w:ins w:id="704" w:author="EAB" w:date="2015-10-02T21:22:00Z"/>
                <w:highlight w:val="lightGray"/>
              </w:rPr>
              <w:pPrChange w:id="705" w:author="EAB" w:date="2015-10-02T21:23:00Z">
                <w:pPr>
                  <w:spacing w:after="0"/>
                </w:pPr>
              </w:pPrChange>
            </w:pPr>
          </w:p>
        </w:tc>
        <w:tc>
          <w:tcPr>
            <w:tcW w:w="1276" w:type="dxa"/>
            <w:vMerge/>
            <w:tcBorders>
              <w:left w:val="single" w:sz="4" w:space="0" w:color="000000"/>
              <w:right w:val="single" w:sz="4" w:space="0" w:color="000000"/>
            </w:tcBorders>
            <w:vAlign w:val="center"/>
            <w:hideMark/>
          </w:tcPr>
          <w:p w:rsidR="007D5DB3" w:rsidRPr="00EE2F76" w:rsidRDefault="007D5DB3">
            <w:pPr>
              <w:pStyle w:val="TAC"/>
              <w:rPr>
                <w:ins w:id="706" w:author="EAB" w:date="2015-10-02T21:22:00Z"/>
                <w:highlight w:val="lightGray"/>
              </w:rPr>
              <w:pPrChange w:id="707" w:author="EAB" w:date="2015-10-02T21:23:00Z">
                <w:pPr>
                  <w:spacing w:after="0"/>
                </w:pPr>
              </w:pPrChange>
            </w:pPr>
          </w:p>
        </w:tc>
        <w:tc>
          <w:tcPr>
            <w:tcW w:w="851" w:type="dxa"/>
            <w:vMerge/>
            <w:tcBorders>
              <w:left w:val="single" w:sz="4" w:space="0" w:color="000000"/>
              <w:right w:val="single" w:sz="4" w:space="0" w:color="000000"/>
            </w:tcBorders>
            <w:vAlign w:val="center"/>
            <w:hideMark/>
          </w:tcPr>
          <w:p w:rsidR="007D5DB3" w:rsidRPr="00EE2F76" w:rsidRDefault="007D5DB3">
            <w:pPr>
              <w:pStyle w:val="TAC"/>
              <w:rPr>
                <w:ins w:id="708" w:author="EAB" w:date="2015-10-02T21:22:00Z"/>
                <w:highlight w:val="lightGray"/>
              </w:rPr>
              <w:pPrChange w:id="709" w:author="EAB" w:date="2015-10-02T21:23:00Z">
                <w:pPr>
                  <w:spacing w:after="0"/>
                </w:pPr>
              </w:pPrChange>
            </w:pPr>
          </w:p>
        </w:tc>
        <w:tc>
          <w:tcPr>
            <w:tcW w:w="1275"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710" w:author="EAB" w:date="2015-10-02T21:22:00Z"/>
                <w:highlight w:val="lightGray"/>
              </w:rPr>
            </w:pPr>
            <w:ins w:id="711" w:author="EAB" w:date="2015-10-02T21:22:00Z">
              <w:r w:rsidRPr="00EE2F76">
                <w:rPr>
                  <w:highlight w:val="lightGray"/>
                </w:rPr>
                <w:t>51</w:t>
              </w:r>
            </w:ins>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712" w:author="EAB" w:date="2015-10-02T21:22:00Z"/>
                <w:highlight w:val="lightGray"/>
              </w:rPr>
            </w:pPr>
            <w:ins w:id="713" w:author="EAB" w:date="2015-10-02T21:22:00Z">
              <w:r w:rsidRPr="00EE2F76">
                <w:rPr>
                  <w:highlight w:val="lightGray"/>
                </w:rPr>
                <w:t>2</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L"/>
              <w:rPr>
                <w:ins w:id="714" w:author="EAB" w:date="2015-10-02T21:22:00Z"/>
                <w:highlight w:val="lightGray"/>
              </w:rPr>
            </w:pPr>
            <w:ins w:id="715" w:author="EAB" w:date="2015-10-02T21:22:00Z">
              <w:r w:rsidRPr="00EE2F76">
                <w:rPr>
                  <w:highlight w:val="lightGray"/>
                </w:rPr>
                <w:t>B0(11,…,18),B1(19,…,26),…,B4(43,…,50)</w:t>
              </w:r>
            </w:ins>
          </w:p>
        </w:tc>
      </w:tr>
      <w:tr w:rsidR="007D5DB3" w:rsidRPr="00EE2F76" w:rsidTr="00C8582E">
        <w:trPr>
          <w:ins w:id="716" w:author="EAB" w:date="2015-10-02T21:22:00Z"/>
        </w:trPr>
        <w:tc>
          <w:tcPr>
            <w:tcW w:w="1588" w:type="dxa"/>
            <w:vMerge/>
            <w:tcBorders>
              <w:left w:val="single" w:sz="4" w:space="0" w:color="000000"/>
              <w:right w:val="single" w:sz="4" w:space="0" w:color="000000"/>
            </w:tcBorders>
            <w:vAlign w:val="center"/>
            <w:hideMark/>
          </w:tcPr>
          <w:p w:rsidR="007D5DB3" w:rsidRPr="00EE2F76" w:rsidRDefault="007D5DB3">
            <w:pPr>
              <w:pStyle w:val="TAL"/>
              <w:rPr>
                <w:ins w:id="717" w:author="EAB" w:date="2015-10-02T21:22:00Z"/>
                <w:highlight w:val="lightGray"/>
              </w:rPr>
              <w:pPrChange w:id="718" w:author="EAB" w:date="2015-10-02T21:23:00Z">
                <w:pPr>
                  <w:spacing w:after="0"/>
                </w:pPr>
              </w:pPrChange>
            </w:pPr>
          </w:p>
        </w:tc>
        <w:tc>
          <w:tcPr>
            <w:tcW w:w="567" w:type="dxa"/>
            <w:vMerge/>
            <w:tcBorders>
              <w:left w:val="single" w:sz="4" w:space="0" w:color="000000"/>
              <w:right w:val="single" w:sz="4" w:space="0" w:color="000000"/>
            </w:tcBorders>
            <w:vAlign w:val="center"/>
            <w:hideMark/>
          </w:tcPr>
          <w:p w:rsidR="007D5DB3" w:rsidRPr="00EE2F76" w:rsidRDefault="007D5DB3">
            <w:pPr>
              <w:pStyle w:val="TAC"/>
              <w:rPr>
                <w:ins w:id="719" w:author="EAB" w:date="2015-10-02T21:22:00Z"/>
                <w:highlight w:val="lightGray"/>
              </w:rPr>
              <w:pPrChange w:id="720" w:author="EAB" w:date="2015-10-02T21:23:00Z">
                <w:pPr>
                  <w:spacing w:after="0"/>
                </w:pPr>
              </w:pPrChange>
            </w:pPr>
          </w:p>
        </w:tc>
        <w:tc>
          <w:tcPr>
            <w:tcW w:w="1275" w:type="dxa"/>
            <w:vMerge/>
            <w:tcBorders>
              <w:left w:val="single" w:sz="4" w:space="0" w:color="000000"/>
              <w:right w:val="single" w:sz="4" w:space="0" w:color="000000"/>
            </w:tcBorders>
            <w:vAlign w:val="center"/>
            <w:hideMark/>
          </w:tcPr>
          <w:p w:rsidR="007D5DB3" w:rsidRPr="00EE2F76" w:rsidRDefault="007D5DB3">
            <w:pPr>
              <w:pStyle w:val="TAC"/>
              <w:rPr>
                <w:ins w:id="721" w:author="EAB" w:date="2015-10-02T21:22:00Z"/>
                <w:highlight w:val="lightGray"/>
              </w:rPr>
              <w:pPrChange w:id="722" w:author="EAB" w:date="2015-10-02T21:23:00Z">
                <w:pPr>
                  <w:spacing w:after="0"/>
                </w:pPr>
              </w:pPrChange>
            </w:pPr>
          </w:p>
        </w:tc>
        <w:tc>
          <w:tcPr>
            <w:tcW w:w="1276" w:type="dxa"/>
            <w:vMerge/>
            <w:tcBorders>
              <w:left w:val="single" w:sz="4" w:space="0" w:color="000000"/>
              <w:right w:val="single" w:sz="4" w:space="0" w:color="000000"/>
            </w:tcBorders>
            <w:vAlign w:val="center"/>
            <w:hideMark/>
          </w:tcPr>
          <w:p w:rsidR="007D5DB3" w:rsidRPr="00EE2F76" w:rsidRDefault="007D5DB3">
            <w:pPr>
              <w:pStyle w:val="TAC"/>
              <w:rPr>
                <w:ins w:id="723" w:author="EAB" w:date="2015-10-02T21:22:00Z"/>
                <w:highlight w:val="lightGray"/>
              </w:rPr>
              <w:pPrChange w:id="724" w:author="EAB" w:date="2015-10-02T21:23:00Z">
                <w:pPr>
                  <w:spacing w:after="0"/>
                </w:pPr>
              </w:pPrChange>
            </w:pPr>
          </w:p>
        </w:tc>
        <w:tc>
          <w:tcPr>
            <w:tcW w:w="851" w:type="dxa"/>
            <w:vMerge/>
            <w:tcBorders>
              <w:left w:val="single" w:sz="4" w:space="0" w:color="000000"/>
              <w:right w:val="single" w:sz="4" w:space="0" w:color="000000"/>
            </w:tcBorders>
            <w:vAlign w:val="center"/>
            <w:hideMark/>
          </w:tcPr>
          <w:p w:rsidR="007D5DB3" w:rsidRPr="00EE2F76" w:rsidRDefault="007D5DB3">
            <w:pPr>
              <w:pStyle w:val="TAC"/>
              <w:rPr>
                <w:ins w:id="725" w:author="EAB" w:date="2015-10-02T21:22:00Z"/>
                <w:highlight w:val="lightGray"/>
              </w:rPr>
              <w:pPrChange w:id="726" w:author="EAB" w:date="2015-10-02T21:23:00Z">
                <w:pPr>
                  <w:spacing w:after="0"/>
                </w:pPr>
              </w:pPrChange>
            </w:pPr>
          </w:p>
        </w:tc>
        <w:tc>
          <w:tcPr>
            <w:tcW w:w="1275"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727" w:author="EAB" w:date="2015-10-02T21:22:00Z"/>
                <w:highlight w:val="lightGray"/>
              </w:rPr>
            </w:pPr>
            <w:ins w:id="728" w:author="EAB" w:date="2015-10-02T21:22:00Z">
              <w:r w:rsidRPr="00EE2F76">
                <w:rPr>
                  <w:highlight w:val="lightGray"/>
                </w:rPr>
                <w:t>51</w:t>
              </w:r>
            </w:ins>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729" w:author="EAB" w:date="2015-10-02T21:22:00Z"/>
                <w:highlight w:val="lightGray"/>
              </w:rPr>
            </w:pPr>
            <w:ins w:id="730" w:author="EAB" w:date="2015-10-02T21:36:00Z">
              <w:r w:rsidRPr="00EE2F76">
                <w:rPr>
                  <w:highlight w:val="lightGray"/>
                </w:rPr>
                <w:t>3</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L"/>
              <w:rPr>
                <w:ins w:id="731" w:author="EAB" w:date="2015-10-02T21:22:00Z"/>
                <w:highlight w:val="lightGray"/>
              </w:rPr>
            </w:pPr>
            <w:ins w:id="732" w:author="EAB" w:date="2015-10-02T21:22:00Z">
              <w:r w:rsidRPr="00EE2F76">
                <w:rPr>
                  <w:highlight w:val="lightGray"/>
                </w:rPr>
                <w:t>B0(19,…,34), B1(35,…,50)</w:t>
              </w:r>
            </w:ins>
          </w:p>
        </w:tc>
      </w:tr>
      <w:tr w:rsidR="007D5DB3" w:rsidRPr="00EE2F76" w:rsidTr="00C8582E">
        <w:trPr>
          <w:ins w:id="733" w:author="EAB" w:date="2015-10-02T21:22:00Z"/>
        </w:trPr>
        <w:tc>
          <w:tcPr>
            <w:tcW w:w="1588"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L"/>
              <w:rPr>
                <w:ins w:id="734" w:author="EAB" w:date="2015-10-02T21:22:00Z"/>
                <w:highlight w:val="lightGray"/>
              </w:rPr>
              <w:pPrChange w:id="735" w:author="EAB" w:date="2015-10-02T21:23:00Z">
                <w:pPr>
                  <w:spacing w:after="0"/>
                </w:pPr>
              </w:pPrChange>
            </w:pPr>
          </w:p>
        </w:tc>
        <w:tc>
          <w:tcPr>
            <w:tcW w:w="567"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736" w:author="EAB" w:date="2015-10-02T21:22:00Z"/>
                <w:highlight w:val="lightGray"/>
              </w:rPr>
              <w:pPrChange w:id="737" w:author="EAB" w:date="2015-10-02T21:23:00Z">
                <w:pPr>
                  <w:spacing w:after="0"/>
                </w:pPr>
              </w:pPrChange>
            </w:pPr>
          </w:p>
        </w:tc>
        <w:tc>
          <w:tcPr>
            <w:tcW w:w="1275"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738" w:author="EAB" w:date="2015-10-02T21:22:00Z"/>
                <w:highlight w:val="lightGray"/>
              </w:rPr>
              <w:pPrChange w:id="739" w:author="EAB" w:date="2015-10-02T21:23:00Z">
                <w:pPr>
                  <w:spacing w:after="0"/>
                </w:pPr>
              </w:pPrChange>
            </w:pPr>
          </w:p>
        </w:tc>
        <w:tc>
          <w:tcPr>
            <w:tcW w:w="1276"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740" w:author="EAB" w:date="2015-10-02T21:22:00Z"/>
                <w:highlight w:val="lightGray"/>
              </w:rPr>
              <w:pPrChange w:id="741" w:author="EAB" w:date="2015-10-02T21:23:00Z">
                <w:pPr>
                  <w:spacing w:after="0"/>
                </w:pPr>
              </w:pPrChange>
            </w:pPr>
          </w:p>
        </w:tc>
        <w:tc>
          <w:tcPr>
            <w:tcW w:w="851"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742" w:author="EAB" w:date="2015-10-02T21:22:00Z"/>
                <w:highlight w:val="lightGray"/>
              </w:rPr>
              <w:pPrChange w:id="743" w:author="EAB" w:date="2015-10-02T21:23:00Z">
                <w:pPr>
                  <w:spacing w:after="0"/>
                </w:pPr>
              </w:pPrChange>
            </w:pPr>
          </w:p>
        </w:tc>
        <w:tc>
          <w:tcPr>
            <w:tcW w:w="1275"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744" w:author="EAB" w:date="2015-10-02T21:22:00Z"/>
                <w:highlight w:val="lightGray"/>
              </w:rPr>
            </w:pPr>
            <w:ins w:id="745" w:author="EAB" w:date="2015-10-02T21:22:00Z">
              <w:r w:rsidRPr="00EE2F76">
                <w:rPr>
                  <w:highlight w:val="lightGray"/>
                </w:rPr>
                <w:t>204</w:t>
              </w:r>
            </w:ins>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746" w:author="EAB" w:date="2015-10-02T21:22:00Z"/>
                <w:highlight w:val="lightGray"/>
              </w:rPr>
            </w:pPr>
            <w:ins w:id="747" w:author="EAB" w:date="2015-10-02T21:36:00Z">
              <w:r w:rsidRPr="00EE2F76">
                <w:rPr>
                  <w:highlight w:val="lightGray"/>
                </w:rPr>
                <w:t>4</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L"/>
              <w:rPr>
                <w:ins w:id="748" w:author="EAB" w:date="2015-10-02T21:22:00Z"/>
                <w:highlight w:val="lightGray"/>
              </w:rPr>
            </w:pPr>
            <w:ins w:id="749" w:author="EAB" w:date="2015-10-02T21:22:00Z">
              <w:r w:rsidRPr="00EE2F76">
                <w:rPr>
                  <w:highlight w:val="lightGray"/>
                </w:rPr>
                <w:t>B0(</w:t>
              </w:r>
            </w:ins>
            <w:ins w:id="750" w:author="EAB" w:date="2015-10-02T21:29:00Z">
              <w:r w:rsidRPr="00EE2F76">
                <w:rPr>
                  <w:highlight w:val="lightGray"/>
                </w:rPr>
                <w:t>[</w:t>
              </w:r>
            </w:ins>
            <w:ins w:id="751" w:author="EAB" w:date="2015-10-02T21:22:00Z">
              <w:r w:rsidRPr="00EE2F76">
                <w:rPr>
                  <w:highlight w:val="lightGray"/>
                </w:rPr>
                <w:t>19,…,34</w:t>
              </w:r>
            </w:ins>
            <w:ins w:id="752" w:author="EAB" w:date="2015-10-02T21:29:00Z">
              <w:r w:rsidRPr="00EE2F76">
                <w:rPr>
                  <w:highlight w:val="lightGray"/>
                </w:rPr>
                <w:t>]</w:t>
              </w:r>
            </w:ins>
            <w:ins w:id="753" w:author="EAB" w:date="2015-10-02T21:22:00Z">
              <w:r w:rsidRPr="00EE2F76">
                <w:rPr>
                  <w:highlight w:val="lightGray"/>
                </w:rPr>
                <w:t xml:space="preserve"> + 51N), B1(</w:t>
              </w:r>
            </w:ins>
            <w:ins w:id="754" w:author="EAB" w:date="2015-10-02T21:29:00Z">
              <w:r w:rsidRPr="00EE2F76">
                <w:rPr>
                  <w:highlight w:val="lightGray"/>
                </w:rPr>
                <w:t>[</w:t>
              </w:r>
            </w:ins>
            <w:ins w:id="755" w:author="EAB" w:date="2015-10-02T21:22:00Z">
              <w:r w:rsidRPr="00EE2F76">
                <w:rPr>
                  <w:highlight w:val="lightGray"/>
                </w:rPr>
                <w:t>35,…,50</w:t>
              </w:r>
            </w:ins>
            <w:ins w:id="756" w:author="EAB" w:date="2015-10-02T21:29:00Z">
              <w:r w:rsidRPr="00EE2F76">
                <w:rPr>
                  <w:highlight w:val="lightGray"/>
                </w:rPr>
                <w:t>]</w:t>
              </w:r>
            </w:ins>
            <w:ins w:id="757" w:author="EAB" w:date="2015-10-02T21:22:00Z">
              <w:r w:rsidRPr="00EE2F76">
                <w:rPr>
                  <w:highlight w:val="lightGray"/>
                </w:rPr>
                <w:t xml:space="preserve"> + 51N), N=0,1,2,3</w:t>
              </w:r>
            </w:ins>
          </w:p>
        </w:tc>
      </w:tr>
      <w:tr w:rsidR="007D5DB3" w:rsidRPr="00EE2F76" w:rsidTr="00C8582E">
        <w:trPr>
          <w:ins w:id="758" w:author="EAB" w:date="2015-10-02T21:22:00Z"/>
        </w:trPr>
        <w:tc>
          <w:tcPr>
            <w:tcW w:w="1588"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L"/>
              <w:rPr>
                <w:ins w:id="759" w:author="EAB" w:date="2015-10-02T21:22:00Z"/>
                <w:highlight w:val="lightGray"/>
              </w:rPr>
            </w:pPr>
            <w:ins w:id="760" w:author="EAB" w:date="2015-10-02T21:22:00Z">
              <w:r w:rsidRPr="00EE2F76">
                <w:rPr>
                  <w:highlight w:val="lightGray"/>
                </w:rPr>
                <w:t>EC-RACH</w:t>
              </w:r>
            </w:ins>
          </w:p>
        </w:tc>
        <w:tc>
          <w:tcPr>
            <w:tcW w:w="567"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761" w:author="EAB" w:date="2015-10-02T21:22:00Z"/>
                <w:highlight w:val="lightGray"/>
              </w:rPr>
            </w:pPr>
            <w:ins w:id="762" w:author="EAB" w:date="2015-10-02T21:22:00Z">
              <w:r w:rsidRPr="00EE2F76">
                <w:rPr>
                  <w:highlight w:val="lightGray"/>
                </w:rPr>
                <w:t>U</w:t>
              </w:r>
            </w:ins>
          </w:p>
        </w:tc>
        <w:tc>
          <w:tcPr>
            <w:tcW w:w="1275"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763" w:author="EAB" w:date="2015-10-02T21:22:00Z"/>
                <w:highlight w:val="lightGray"/>
              </w:rPr>
            </w:pPr>
            <w:ins w:id="764" w:author="EAB" w:date="2015-10-02T21:22:00Z">
              <w:r w:rsidRPr="00EE2F76">
                <w:rPr>
                  <w:highlight w:val="lightGray"/>
                </w:rPr>
                <w:t>1,3,5,7</w:t>
              </w:r>
            </w:ins>
          </w:p>
        </w:tc>
        <w:tc>
          <w:tcPr>
            <w:tcW w:w="1276"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765" w:author="EAB" w:date="2015-10-02T21:22:00Z"/>
                <w:highlight w:val="lightGray"/>
              </w:rPr>
            </w:pPr>
            <w:ins w:id="766" w:author="EAB" w:date="2015-10-02T21:22:00Z">
              <w:r w:rsidRPr="00EE2F76">
                <w:rPr>
                  <w:highlight w:val="lightGray"/>
                </w:rPr>
                <w:t>C0</w:t>
              </w:r>
            </w:ins>
          </w:p>
        </w:tc>
        <w:tc>
          <w:tcPr>
            <w:tcW w:w="851"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767" w:author="EAB" w:date="2015-10-02T21:22:00Z"/>
                <w:highlight w:val="lightGray"/>
              </w:rPr>
            </w:pPr>
            <w:ins w:id="768" w:author="EAB" w:date="2015-10-02T21:22:00Z">
              <w:r w:rsidRPr="00EE2F76">
                <w:rPr>
                  <w:highlight w:val="lightGray"/>
                </w:rPr>
                <w:t>AB</w:t>
              </w:r>
            </w:ins>
          </w:p>
        </w:tc>
        <w:tc>
          <w:tcPr>
            <w:tcW w:w="1275"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769" w:author="EAB" w:date="2015-10-02T21:22:00Z"/>
                <w:highlight w:val="lightGray"/>
              </w:rPr>
            </w:pPr>
            <w:ins w:id="770" w:author="EAB" w:date="2015-10-02T21:22:00Z">
              <w:r w:rsidRPr="00EE2F76">
                <w:rPr>
                  <w:highlight w:val="lightGray"/>
                </w:rPr>
                <w:t>51</w:t>
              </w:r>
            </w:ins>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771" w:author="EAB" w:date="2015-10-02T21:22:00Z"/>
                <w:highlight w:val="lightGray"/>
              </w:rPr>
            </w:pPr>
            <w:ins w:id="772" w:author="EAB" w:date="2015-10-02T21:22:00Z">
              <w:r w:rsidRPr="00EE2F76">
                <w:rPr>
                  <w:highlight w:val="lightGray"/>
                </w:rPr>
                <w:t>1</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L"/>
              <w:rPr>
                <w:ins w:id="773" w:author="EAB" w:date="2015-10-02T21:22:00Z"/>
                <w:highlight w:val="lightGray"/>
              </w:rPr>
            </w:pPr>
            <w:proofErr w:type="gramStart"/>
            <w:ins w:id="774" w:author="EAB" w:date="2015-10-02T21:22:00Z">
              <w:r w:rsidRPr="00EE2F76">
                <w:rPr>
                  <w:highlight w:val="lightGray"/>
                </w:rPr>
                <w:t>B0(</w:t>
              </w:r>
              <w:proofErr w:type="gramEnd"/>
              <w:r w:rsidRPr="00EE2F76">
                <w:rPr>
                  <w:highlight w:val="lightGray"/>
                </w:rPr>
                <w:t xml:space="preserve">0),B1(1),..B50(50) </w:t>
              </w:r>
            </w:ins>
          </w:p>
        </w:tc>
      </w:tr>
      <w:tr w:rsidR="007D5DB3" w:rsidRPr="00EE2F76" w:rsidTr="00C8582E">
        <w:trPr>
          <w:ins w:id="775" w:author="EAB" w:date="2015-10-02T21:22:00Z"/>
        </w:trPr>
        <w:tc>
          <w:tcPr>
            <w:tcW w:w="1588" w:type="dxa"/>
            <w:vMerge/>
            <w:tcBorders>
              <w:left w:val="single" w:sz="4" w:space="0" w:color="000000"/>
              <w:right w:val="single" w:sz="4" w:space="0" w:color="000000"/>
            </w:tcBorders>
            <w:vAlign w:val="center"/>
            <w:hideMark/>
          </w:tcPr>
          <w:p w:rsidR="007D5DB3" w:rsidRPr="00EE2F76" w:rsidRDefault="007D5DB3">
            <w:pPr>
              <w:pStyle w:val="TAL"/>
              <w:rPr>
                <w:ins w:id="776" w:author="EAB" w:date="2015-10-02T21:22:00Z"/>
                <w:highlight w:val="lightGray"/>
              </w:rPr>
              <w:pPrChange w:id="777" w:author="EAB" w:date="2015-10-02T21:23:00Z">
                <w:pPr>
                  <w:spacing w:after="0"/>
                </w:pPr>
              </w:pPrChange>
            </w:pPr>
          </w:p>
        </w:tc>
        <w:tc>
          <w:tcPr>
            <w:tcW w:w="567" w:type="dxa"/>
            <w:vMerge/>
            <w:tcBorders>
              <w:left w:val="single" w:sz="4" w:space="0" w:color="000000"/>
              <w:right w:val="single" w:sz="4" w:space="0" w:color="000000"/>
            </w:tcBorders>
            <w:vAlign w:val="center"/>
            <w:hideMark/>
          </w:tcPr>
          <w:p w:rsidR="007D5DB3" w:rsidRPr="00EE2F76" w:rsidRDefault="007D5DB3">
            <w:pPr>
              <w:pStyle w:val="TAC"/>
              <w:rPr>
                <w:ins w:id="778" w:author="EAB" w:date="2015-10-02T21:22:00Z"/>
                <w:highlight w:val="lightGray"/>
              </w:rPr>
              <w:pPrChange w:id="779" w:author="EAB" w:date="2015-10-02T21:23:00Z">
                <w:pPr>
                  <w:spacing w:after="0"/>
                </w:pPr>
              </w:pPrChange>
            </w:pPr>
          </w:p>
        </w:tc>
        <w:tc>
          <w:tcPr>
            <w:tcW w:w="1275" w:type="dxa"/>
            <w:vMerge/>
            <w:tcBorders>
              <w:left w:val="single" w:sz="4" w:space="0" w:color="000000"/>
              <w:right w:val="single" w:sz="4" w:space="0" w:color="000000"/>
            </w:tcBorders>
            <w:vAlign w:val="center"/>
            <w:hideMark/>
          </w:tcPr>
          <w:p w:rsidR="007D5DB3" w:rsidRPr="00EE2F76" w:rsidRDefault="007D5DB3">
            <w:pPr>
              <w:pStyle w:val="TAC"/>
              <w:rPr>
                <w:ins w:id="780" w:author="EAB" w:date="2015-10-02T21:22:00Z"/>
                <w:highlight w:val="lightGray"/>
              </w:rPr>
              <w:pPrChange w:id="781" w:author="EAB" w:date="2015-10-02T21:23:00Z">
                <w:pPr>
                  <w:spacing w:after="0"/>
                </w:pPr>
              </w:pPrChange>
            </w:pPr>
          </w:p>
        </w:tc>
        <w:tc>
          <w:tcPr>
            <w:tcW w:w="1276" w:type="dxa"/>
            <w:vMerge/>
            <w:tcBorders>
              <w:left w:val="single" w:sz="4" w:space="0" w:color="000000"/>
              <w:right w:val="single" w:sz="4" w:space="0" w:color="000000"/>
            </w:tcBorders>
            <w:vAlign w:val="center"/>
            <w:hideMark/>
          </w:tcPr>
          <w:p w:rsidR="007D5DB3" w:rsidRPr="00EE2F76" w:rsidRDefault="007D5DB3">
            <w:pPr>
              <w:pStyle w:val="TAC"/>
              <w:rPr>
                <w:ins w:id="782" w:author="EAB" w:date="2015-10-02T21:22:00Z"/>
                <w:highlight w:val="lightGray"/>
              </w:rPr>
              <w:pPrChange w:id="783" w:author="EAB" w:date="2015-10-02T21:23:00Z">
                <w:pPr>
                  <w:spacing w:after="0"/>
                </w:pPr>
              </w:pPrChange>
            </w:pPr>
          </w:p>
        </w:tc>
        <w:tc>
          <w:tcPr>
            <w:tcW w:w="851" w:type="dxa"/>
            <w:vMerge/>
            <w:tcBorders>
              <w:left w:val="single" w:sz="4" w:space="0" w:color="000000"/>
              <w:right w:val="single" w:sz="4" w:space="0" w:color="000000"/>
            </w:tcBorders>
            <w:vAlign w:val="center"/>
            <w:hideMark/>
          </w:tcPr>
          <w:p w:rsidR="007D5DB3" w:rsidRPr="00EE2F76" w:rsidRDefault="007D5DB3">
            <w:pPr>
              <w:pStyle w:val="TAC"/>
              <w:rPr>
                <w:ins w:id="784" w:author="EAB" w:date="2015-10-02T21:22:00Z"/>
                <w:highlight w:val="lightGray"/>
              </w:rPr>
              <w:pPrChange w:id="785" w:author="EAB" w:date="2015-10-02T21:23:00Z">
                <w:pPr>
                  <w:spacing w:after="0"/>
                </w:pPr>
              </w:pPrChange>
            </w:pPr>
          </w:p>
        </w:tc>
        <w:tc>
          <w:tcPr>
            <w:tcW w:w="1275" w:type="dxa"/>
            <w:vMerge/>
            <w:tcBorders>
              <w:left w:val="single" w:sz="4" w:space="0" w:color="000000"/>
              <w:right w:val="single" w:sz="4" w:space="0" w:color="000000"/>
            </w:tcBorders>
            <w:vAlign w:val="center"/>
            <w:hideMark/>
          </w:tcPr>
          <w:p w:rsidR="007D5DB3" w:rsidRPr="00EE2F76" w:rsidRDefault="007D5DB3">
            <w:pPr>
              <w:pStyle w:val="TAC"/>
              <w:rPr>
                <w:ins w:id="786" w:author="EAB" w:date="2015-10-02T21:22:00Z"/>
                <w:highlight w:val="lightGray"/>
              </w:rPr>
              <w:pPrChange w:id="787" w:author="EAB" w:date="2015-10-02T21:23:00Z">
                <w:pPr>
                  <w:spacing w:after="0"/>
                </w:pPr>
              </w:pPrChange>
            </w:pPr>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788" w:author="EAB" w:date="2015-10-02T21:22:00Z"/>
                <w:highlight w:val="lightGray"/>
              </w:rPr>
            </w:pPr>
            <w:ins w:id="789" w:author="EAB" w:date="2015-10-02T21:36:00Z">
              <w:r w:rsidRPr="00EE2F76">
                <w:rPr>
                  <w:highlight w:val="lightGray"/>
                </w:rPr>
                <w:t>2</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L"/>
              <w:rPr>
                <w:ins w:id="790" w:author="EAB" w:date="2015-10-02T21:22:00Z"/>
                <w:highlight w:val="lightGray"/>
              </w:rPr>
            </w:pPr>
            <w:ins w:id="791" w:author="EAB" w:date="2015-10-02T21:22:00Z">
              <w:r w:rsidRPr="00EE2F76">
                <w:rPr>
                  <w:highlight w:val="lightGray"/>
                </w:rPr>
                <w:t>B0(0,…,3), B1(4,…,7),...B11(44,…,47)</w:t>
              </w:r>
            </w:ins>
          </w:p>
        </w:tc>
      </w:tr>
      <w:tr w:rsidR="007D5DB3" w:rsidRPr="00EE2F76" w:rsidTr="00C8582E">
        <w:trPr>
          <w:ins w:id="792" w:author="EAB" w:date="2015-10-02T21:22:00Z"/>
        </w:trPr>
        <w:tc>
          <w:tcPr>
            <w:tcW w:w="1588" w:type="dxa"/>
            <w:vMerge/>
            <w:tcBorders>
              <w:left w:val="single" w:sz="4" w:space="0" w:color="000000"/>
              <w:right w:val="single" w:sz="4" w:space="0" w:color="000000"/>
            </w:tcBorders>
            <w:vAlign w:val="center"/>
            <w:hideMark/>
          </w:tcPr>
          <w:p w:rsidR="007D5DB3" w:rsidRPr="00EE2F76" w:rsidRDefault="007D5DB3">
            <w:pPr>
              <w:pStyle w:val="TAL"/>
              <w:rPr>
                <w:ins w:id="793" w:author="EAB" w:date="2015-10-02T21:22:00Z"/>
                <w:highlight w:val="lightGray"/>
              </w:rPr>
              <w:pPrChange w:id="794" w:author="EAB" w:date="2015-10-02T21:23:00Z">
                <w:pPr>
                  <w:spacing w:after="0"/>
                </w:pPr>
              </w:pPrChange>
            </w:pPr>
          </w:p>
        </w:tc>
        <w:tc>
          <w:tcPr>
            <w:tcW w:w="567" w:type="dxa"/>
            <w:vMerge/>
            <w:tcBorders>
              <w:left w:val="single" w:sz="4" w:space="0" w:color="000000"/>
              <w:right w:val="single" w:sz="4" w:space="0" w:color="000000"/>
            </w:tcBorders>
            <w:vAlign w:val="center"/>
            <w:hideMark/>
          </w:tcPr>
          <w:p w:rsidR="007D5DB3" w:rsidRPr="00EE2F76" w:rsidRDefault="007D5DB3">
            <w:pPr>
              <w:pStyle w:val="TAC"/>
              <w:rPr>
                <w:ins w:id="795" w:author="EAB" w:date="2015-10-02T21:22:00Z"/>
                <w:highlight w:val="lightGray"/>
              </w:rPr>
              <w:pPrChange w:id="796" w:author="EAB" w:date="2015-10-02T21:23:00Z">
                <w:pPr>
                  <w:spacing w:after="0"/>
                </w:pPr>
              </w:pPrChange>
            </w:pPr>
          </w:p>
        </w:tc>
        <w:tc>
          <w:tcPr>
            <w:tcW w:w="1275" w:type="dxa"/>
            <w:vMerge/>
            <w:tcBorders>
              <w:left w:val="single" w:sz="4" w:space="0" w:color="000000"/>
              <w:right w:val="single" w:sz="4" w:space="0" w:color="000000"/>
            </w:tcBorders>
            <w:vAlign w:val="center"/>
            <w:hideMark/>
          </w:tcPr>
          <w:p w:rsidR="007D5DB3" w:rsidRPr="00EE2F76" w:rsidRDefault="007D5DB3">
            <w:pPr>
              <w:pStyle w:val="TAC"/>
              <w:rPr>
                <w:ins w:id="797" w:author="EAB" w:date="2015-10-02T21:22:00Z"/>
                <w:highlight w:val="lightGray"/>
              </w:rPr>
              <w:pPrChange w:id="798" w:author="EAB" w:date="2015-10-02T21:23:00Z">
                <w:pPr>
                  <w:spacing w:after="0"/>
                </w:pPr>
              </w:pPrChange>
            </w:pPr>
          </w:p>
        </w:tc>
        <w:tc>
          <w:tcPr>
            <w:tcW w:w="1276" w:type="dxa"/>
            <w:vMerge/>
            <w:tcBorders>
              <w:left w:val="single" w:sz="4" w:space="0" w:color="000000"/>
              <w:right w:val="single" w:sz="4" w:space="0" w:color="000000"/>
            </w:tcBorders>
            <w:vAlign w:val="center"/>
            <w:hideMark/>
          </w:tcPr>
          <w:p w:rsidR="007D5DB3" w:rsidRPr="00EE2F76" w:rsidRDefault="007D5DB3">
            <w:pPr>
              <w:pStyle w:val="TAC"/>
              <w:rPr>
                <w:ins w:id="799" w:author="EAB" w:date="2015-10-02T21:22:00Z"/>
                <w:highlight w:val="lightGray"/>
              </w:rPr>
              <w:pPrChange w:id="800" w:author="EAB" w:date="2015-10-02T21:23:00Z">
                <w:pPr>
                  <w:spacing w:after="0"/>
                </w:pPr>
              </w:pPrChange>
            </w:pPr>
          </w:p>
        </w:tc>
        <w:tc>
          <w:tcPr>
            <w:tcW w:w="851" w:type="dxa"/>
            <w:vMerge/>
            <w:tcBorders>
              <w:left w:val="single" w:sz="4" w:space="0" w:color="000000"/>
              <w:right w:val="single" w:sz="4" w:space="0" w:color="000000"/>
            </w:tcBorders>
            <w:vAlign w:val="center"/>
            <w:hideMark/>
          </w:tcPr>
          <w:p w:rsidR="007D5DB3" w:rsidRPr="00EE2F76" w:rsidRDefault="007D5DB3">
            <w:pPr>
              <w:pStyle w:val="TAC"/>
              <w:rPr>
                <w:ins w:id="801" w:author="EAB" w:date="2015-10-02T21:22:00Z"/>
                <w:highlight w:val="lightGray"/>
              </w:rPr>
              <w:pPrChange w:id="802" w:author="EAB" w:date="2015-10-02T21:23:00Z">
                <w:pPr>
                  <w:spacing w:after="0"/>
                </w:pPr>
              </w:pPrChange>
            </w:pPr>
          </w:p>
        </w:tc>
        <w:tc>
          <w:tcPr>
            <w:tcW w:w="1275"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803" w:author="EAB" w:date="2015-10-02T21:22:00Z"/>
                <w:highlight w:val="lightGray"/>
              </w:rPr>
              <w:pPrChange w:id="804" w:author="EAB" w:date="2015-10-02T21:23:00Z">
                <w:pPr>
                  <w:spacing w:after="0"/>
                </w:pPr>
              </w:pPrChange>
            </w:pPr>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805" w:author="EAB" w:date="2015-10-02T21:22:00Z"/>
                <w:highlight w:val="lightGray"/>
              </w:rPr>
            </w:pPr>
            <w:ins w:id="806" w:author="EAB" w:date="2015-10-02T21:36:00Z">
              <w:r w:rsidRPr="00EE2F76">
                <w:rPr>
                  <w:highlight w:val="lightGray"/>
                </w:rPr>
                <w:t>3</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L"/>
              <w:rPr>
                <w:ins w:id="807" w:author="EAB" w:date="2015-10-02T21:22:00Z"/>
                <w:highlight w:val="lightGray"/>
              </w:rPr>
            </w:pPr>
            <w:ins w:id="808" w:author="EAB" w:date="2015-10-02T21:22:00Z">
              <w:r w:rsidRPr="00EE2F76">
                <w:rPr>
                  <w:highlight w:val="lightGray"/>
                </w:rPr>
                <w:t>B0(0,…,7),B1(8,…,15)…, B5(40,…,47)</w:t>
              </w:r>
            </w:ins>
          </w:p>
        </w:tc>
      </w:tr>
      <w:tr w:rsidR="007D5DB3" w:rsidRPr="00EE2F76" w:rsidTr="00C8582E">
        <w:trPr>
          <w:ins w:id="809" w:author="EAB" w:date="2015-10-02T21:22:00Z"/>
        </w:trPr>
        <w:tc>
          <w:tcPr>
            <w:tcW w:w="1588" w:type="dxa"/>
            <w:vMerge/>
            <w:tcBorders>
              <w:left w:val="single" w:sz="4" w:space="0" w:color="000000"/>
              <w:bottom w:val="single" w:sz="4" w:space="0" w:color="000000"/>
              <w:right w:val="single" w:sz="4" w:space="0" w:color="000000"/>
            </w:tcBorders>
            <w:vAlign w:val="center"/>
          </w:tcPr>
          <w:p w:rsidR="007D5DB3" w:rsidRPr="00EE2F76" w:rsidRDefault="007D5DB3">
            <w:pPr>
              <w:pStyle w:val="TAL"/>
              <w:rPr>
                <w:ins w:id="810" w:author="EAB" w:date="2015-10-02T21:22:00Z"/>
                <w:highlight w:val="lightGray"/>
              </w:rPr>
              <w:pPrChange w:id="811" w:author="EAB" w:date="2015-10-02T21:23:00Z">
                <w:pPr>
                  <w:spacing w:after="0"/>
                </w:pPr>
              </w:pPrChange>
            </w:pPr>
          </w:p>
        </w:tc>
        <w:tc>
          <w:tcPr>
            <w:tcW w:w="567" w:type="dxa"/>
            <w:vMerge/>
            <w:tcBorders>
              <w:left w:val="single" w:sz="4" w:space="0" w:color="000000"/>
              <w:bottom w:val="single" w:sz="4" w:space="0" w:color="000000"/>
              <w:right w:val="single" w:sz="4" w:space="0" w:color="000000"/>
            </w:tcBorders>
            <w:vAlign w:val="center"/>
          </w:tcPr>
          <w:p w:rsidR="007D5DB3" w:rsidRPr="00EE2F76" w:rsidRDefault="007D5DB3">
            <w:pPr>
              <w:pStyle w:val="TAC"/>
              <w:rPr>
                <w:ins w:id="812" w:author="EAB" w:date="2015-10-02T21:22:00Z"/>
                <w:highlight w:val="lightGray"/>
              </w:rPr>
              <w:pPrChange w:id="813" w:author="EAB" w:date="2015-10-02T21:23:00Z">
                <w:pPr>
                  <w:spacing w:after="0"/>
                </w:pPr>
              </w:pPrChange>
            </w:pPr>
          </w:p>
        </w:tc>
        <w:tc>
          <w:tcPr>
            <w:tcW w:w="1275" w:type="dxa"/>
            <w:vMerge/>
            <w:tcBorders>
              <w:left w:val="single" w:sz="4" w:space="0" w:color="000000"/>
              <w:bottom w:val="single" w:sz="4" w:space="0" w:color="000000"/>
              <w:right w:val="single" w:sz="4" w:space="0" w:color="000000"/>
            </w:tcBorders>
            <w:vAlign w:val="center"/>
          </w:tcPr>
          <w:p w:rsidR="007D5DB3" w:rsidRPr="00EE2F76" w:rsidRDefault="007D5DB3">
            <w:pPr>
              <w:pStyle w:val="TAC"/>
              <w:rPr>
                <w:ins w:id="814" w:author="EAB" w:date="2015-10-02T21:22:00Z"/>
                <w:highlight w:val="lightGray"/>
              </w:rPr>
              <w:pPrChange w:id="815" w:author="EAB" w:date="2015-10-02T21:23:00Z">
                <w:pPr>
                  <w:spacing w:after="0"/>
                </w:pPr>
              </w:pPrChange>
            </w:pPr>
          </w:p>
        </w:tc>
        <w:tc>
          <w:tcPr>
            <w:tcW w:w="1276" w:type="dxa"/>
            <w:vMerge/>
            <w:tcBorders>
              <w:left w:val="single" w:sz="4" w:space="0" w:color="000000"/>
              <w:bottom w:val="single" w:sz="4" w:space="0" w:color="000000"/>
              <w:right w:val="single" w:sz="4" w:space="0" w:color="000000"/>
            </w:tcBorders>
            <w:vAlign w:val="center"/>
          </w:tcPr>
          <w:p w:rsidR="007D5DB3" w:rsidRPr="00EE2F76" w:rsidRDefault="007D5DB3">
            <w:pPr>
              <w:pStyle w:val="TAC"/>
              <w:rPr>
                <w:ins w:id="816" w:author="EAB" w:date="2015-10-02T21:22:00Z"/>
                <w:highlight w:val="lightGray"/>
              </w:rPr>
              <w:pPrChange w:id="817" w:author="EAB" w:date="2015-10-02T21:23:00Z">
                <w:pPr>
                  <w:spacing w:after="0"/>
                </w:pPr>
              </w:pPrChange>
            </w:pPr>
          </w:p>
        </w:tc>
        <w:tc>
          <w:tcPr>
            <w:tcW w:w="851" w:type="dxa"/>
            <w:vMerge/>
            <w:tcBorders>
              <w:left w:val="single" w:sz="4" w:space="0" w:color="000000"/>
              <w:bottom w:val="single" w:sz="4" w:space="0" w:color="000000"/>
              <w:right w:val="single" w:sz="4" w:space="0" w:color="000000"/>
            </w:tcBorders>
            <w:vAlign w:val="center"/>
          </w:tcPr>
          <w:p w:rsidR="007D5DB3" w:rsidRPr="00EE2F76" w:rsidRDefault="007D5DB3">
            <w:pPr>
              <w:pStyle w:val="TAC"/>
              <w:rPr>
                <w:ins w:id="818" w:author="EAB" w:date="2015-10-02T21:22:00Z"/>
                <w:highlight w:val="lightGray"/>
              </w:rPr>
              <w:pPrChange w:id="819" w:author="EAB" w:date="2015-10-02T21:23:00Z">
                <w:pPr>
                  <w:spacing w:after="0"/>
                </w:pPr>
              </w:pPrChange>
            </w:pPr>
          </w:p>
        </w:tc>
        <w:tc>
          <w:tcPr>
            <w:tcW w:w="1275" w:type="dxa"/>
            <w:tcBorders>
              <w:top w:val="single" w:sz="4" w:space="0" w:color="000000"/>
              <w:left w:val="single" w:sz="4" w:space="0" w:color="000000"/>
              <w:bottom w:val="single" w:sz="4" w:space="0" w:color="000000"/>
              <w:right w:val="single" w:sz="4" w:space="0" w:color="000000"/>
            </w:tcBorders>
            <w:vAlign w:val="center"/>
          </w:tcPr>
          <w:p w:rsidR="007D5DB3" w:rsidRPr="00EE2F76" w:rsidRDefault="007D5DB3" w:rsidP="006D5612">
            <w:pPr>
              <w:pStyle w:val="TAC"/>
              <w:rPr>
                <w:ins w:id="820" w:author="EAB" w:date="2015-10-02T21:22:00Z"/>
                <w:highlight w:val="lightGray"/>
              </w:rPr>
            </w:pPr>
            <w:ins w:id="821" w:author="EAB" w:date="2015-10-02T21:22:00Z">
              <w:r w:rsidRPr="00EE2F76">
                <w:rPr>
                  <w:highlight w:val="lightGray"/>
                </w:rPr>
                <w:t>102</w:t>
              </w:r>
            </w:ins>
          </w:p>
        </w:tc>
        <w:tc>
          <w:tcPr>
            <w:tcW w:w="1134" w:type="dxa"/>
            <w:tcBorders>
              <w:top w:val="single" w:sz="4" w:space="0" w:color="000000"/>
              <w:left w:val="single" w:sz="4" w:space="0" w:color="000000"/>
              <w:bottom w:val="single" w:sz="4" w:space="0" w:color="000000"/>
              <w:right w:val="single" w:sz="4" w:space="0" w:color="000000"/>
            </w:tcBorders>
          </w:tcPr>
          <w:p w:rsidR="007D5DB3" w:rsidRPr="00EE2F76" w:rsidRDefault="007D5DB3" w:rsidP="006D5612">
            <w:pPr>
              <w:pStyle w:val="TAC"/>
              <w:rPr>
                <w:ins w:id="822" w:author="EAB" w:date="2015-10-02T21:22:00Z"/>
                <w:highlight w:val="lightGray"/>
              </w:rPr>
            </w:pPr>
            <w:ins w:id="823" w:author="EAB" w:date="2015-10-02T21:36:00Z">
              <w:r w:rsidRPr="00EE2F76">
                <w:rPr>
                  <w:highlight w:val="lightGray"/>
                </w:rPr>
                <w:t>4</w:t>
              </w:r>
            </w:ins>
          </w:p>
        </w:tc>
        <w:tc>
          <w:tcPr>
            <w:tcW w:w="6804" w:type="dxa"/>
            <w:tcBorders>
              <w:top w:val="single" w:sz="4" w:space="0" w:color="000000"/>
              <w:left w:val="single" w:sz="4" w:space="0" w:color="000000"/>
              <w:bottom w:val="single" w:sz="4" w:space="0" w:color="000000"/>
              <w:right w:val="single" w:sz="4" w:space="0" w:color="000000"/>
            </w:tcBorders>
          </w:tcPr>
          <w:p w:rsidR="007D5DB3" w:rsidRPr="00EE2F76" w:rsidRDefault="007D5DB3" w:rsidP="006D5612">
            <w:pPr>
              <w:pStyle w:val="TAL"/>
              <w:rPr>
                <w:ins w:id="824" w:author="EAB" w:date="2015-10-02T21:22:00Z"/>
                <w:highlight w:val="lightGray"/>
              </w:rPr>
            </w:pPr>
            <w:ins w:id="825" w:author="EAB" w:date="2015-10-02T21:22:00Z">
              <w:r w:rsidRPr="00EE2F76">
                <w:rPr>
                  <w:highlight w:val="lightGray"/>
                </w:rPr>
                <w:t>B0(</w:t>
              </w:r>
            </w:ins>
            <w:ins w:id="826" w:author="EAB" w:date="2015-10-02T21:30:00Z">
              <w:r w:rsidRPr="00EE2F76">
                <w:rPr>
                  <w:highlight w:val="lightGray"/>
                </w:rPr>
                <w:t>[</w:t>
              </w:r>
            </w:ins>
            <w:ins w:id="827" w:author="EAB" w:date="2015-10-02T21:22:00Z">
              <w:r w:rsidRPr="00EE2F76">
                <w:rPr>
                  <w:highlight w:val="lightGray"/>
                </w:rPr>
                <w:t>0,…,15</w:t>
              </w:r>
            </w:ins>
            <w:ins w:id="828" w:author="EAB" w:date="2015-10-02T21:30:00Z">
              <w:r w:rsidRPr="00EE2F76">
                <w:rPr>
                  <w:highlight w:val="lightGray"/>
                </w:rPr>
                <w:t>]</w:t>
              </w:r>
            </w:ins>
            <w:ins w:id="829" w:author="EAB" w:date="2015-10-02T21:22:00Z">
              <w:r w:rsidRPr="00EE2F76">
                <w:rPr>
                  <w:highlight w:val="lightGray"/>
                </w:rPr>
                <w:t xml:space="preserve"> + 51N),B1(</w:t>
              </w:r>
            </w:ins>
            <w:ins w:id="830" w:author="EAB" w:date="2015-10-02T21:30:00Z">
              <w:r w:rsidRPr="00EE2F76">
                <w:rPr>
                  <w:highlight w:val="lightGray"/>
                </w:rPr>
                <w:t>[</w:t>
              </w:r>
            </w:ins>
            <w:ins w:id="831" w:author="EAB" w:date="2015-10-02T21:22:00Z">
              <w:r w:rsidRPr="00EE2F76">
                <w:rPr>
                  <w:highlight w:val="lightGray"/>
                </w:rPr>
                <w:t>16,…,31</w:t>
              </w:r>
            </w:ins>
            <w:ins w:id="832" w:author="EAB" w:date="2015-10-02T21:30:00Z">
              <w:r w:rsidRPr="00EE2F76">
                <w:rPr>
                  <w:highlight w:val="lightGray"/>
                </w:rPr>
                <w:t>]</w:t>
              </w:r>
            </w:ins>
            <w:ins w:id="833" w:author="EAB" w:date="2015-10-02T21:22:00Z">
              <w:r w:rsidRPr="00EE2F76">
                <w:rPr>
                  <w:highlight w:val="lightGray"/>
                </w:rPr>
                <w:t xml:space="preserve"> + 51N),B2(</w:t>
              </w:r>
            </w:ins>
            <w:ins w:id="834" w:author="EAB" w:date="2015-10-02T21:30:00Z">
              <w:r w:rsidRPr="00EE2F76">
                <w:rPr>
                  <w:highlight w:val="lightGray"/>
                </w:rPr>
                <w:t>[</w:t>
              </w:r>
            </w:ins>
            <w:ins w:id="835" w:author="EAB" w:date="2015-10-02T21:22:00Z">
              <w:r w:rsidRPr="00EE2F76">
                <w:rPr>
                  <w:highlight w:val="lightGray"/>
                </w:rPr>
                <w:t>32,…,47</w:t>
              </w:r>
            </w:ins>
            <w:ins w:id="836" w:author="EAB" w:date="2015-10-02T21:30:00Z">
              <w:r w:rsidRPr="00EE2F76">
                <w:rPr>
                  <w:highlight w:val="lightGray"/>
                </w:rPr>
                <w:t>]</w:t>
              </w:r>
            </w:ins>
            <w:ins w:id="837" w:author="EAB" w:date="2015-10-02T21:22:00Z">
              <w:r w:rsidRPr="00EE2F76">
                <w:rPr>
                  <w:highlight w:val="lightGray"/>
                </w:rPr>
                <w:t xml:space="preserve"> + 51N) , N=0,1</w:t>
              </w:r>
            </w:ins>
          </w:p>
        </w:tc>
      </w:tr>
      <w:tr w:rsidR="007D5DB3" w:rsidRPr="00EE2F76" w:rsidTr="00C8582E">
        <w:trPr>
          <w:ins w:id="838" w:author="EAB" w:date="2015-10-02T21:22:00Z"/>
        </w:trPr>
        <w:tc>
          <w:tcPr>
            <w:tcW w:w="1588"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L"/>
              <w:rPr>
                <w:ins w:id="839" w:author="EAB" w:date="2015-10-02T21:22:00Z"/>
                <w:highlight w:val="lightGray"/>
              </w:rPr>
            </w:pPr>
            <w:ins w:id="840" w:author="EAB" w:date="2015-10-02T21:22:00Z">
              <w:r w:rsidRPr="00EE2F76">
                <w:rPr>
                  <w:highlight w:val="lightGray"/>
                </w:rPr>
                <w:t>EC-PACCH,</w:t>
              </w:r>
            </w:ins>
          </w:p>
          <w:p w:rsidR="007D5DB3" w:rsidRPr="00EE2F76" w:rsidRDefault="007D5DB3" w:rsidP="006D5612">
            <w:pPr>
              <w:pStyle w:val="TAL"/>
              <w:rPr>
                <w:ins w:id="841" w:author="EAB" w:date="2015-10-02T21:22:00Z"/>
                <w:highlight w:val="lightGray"/>
              </w:rPr>
            </w:pPr>
            <w:ins w:id="842" w:author="EAB" w:date="2015-10-02T21:22:00Z">
              <w:r w:rsidRPr="00EE2F76">
                <w:rPr>
                  <w:highlight w:val="lightGray"/>
                </w:rPr>
                <w:t>EC-PDTCH</w:t>
              </w:r>
            </w:ins>
          </w:p>
        </w:tc>
        <w:tc>
          <w:tcPr>
            <w:tcW w:w="567"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843" w:author="EAB" w:date="2015-10-02T21:22:00Z"/>
                <w:highlight w:val="lightGray"/>
              </w:rPr>
            </w:pPr>
            <w:ins w:id="844" w:author="EAB" w:date="2015-10-02T21:22:00Z">
              <w:r w:rsidRPr="00EE2F76">
                <w:rPr>
                  <w:highlight w:val="lightGray"/>
                </w:rPr>
                <w:t>D&amp;U</w:t>
              </w:r>
            </w:ins>
          </w:p>
        </w:tc>
        <w:tc>
          <w:tcPr>
            <w:tcW w:w="1275"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845" w:author="EAB" w:date="2015-10-02T21:22:00Z"/>
                <w:highlight w:val="lightGray"/>
              </w:rPr>
            </w:pPr>
            <w:ins w:id="846" w:author="EAB" w:date="2015-10-02T21:22:00Z">
              <w:r w:rsidRPr="00EE2F76">
                <w:rPr>
                  <w:highlight w:val="lightGray"/>
                </w:rPr>
                <w:t>0…7</w:t>
              </w:r>
            </w:ins>
          </w:p>
        </w:tc>
        <w:tc>
          <w:tcPr>
            <w:tcW w:w="1276"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847" w:author="EAB" w:date="2015-10-02T21:22:00Z"/>
                <w:highlight w:val="lightGray"/>
              </w:rPr>
            </w:pPr>
            <w:ins w:id="848" w:author="EAB" w:date="2015-10-02T21:22:00Z">
              <w:r w:rsidRPr="00EE2F76">
                <w:rPr>
                  <w:highlight w:val="lightGray"/>
                </w:rPr>
                <w:t>C0…Cn</w:t>
              </w:r>
            </w:ins>
          </w:p>
        </w:tc>
        <w:tc>
          <w:tcPr>
            <w:tcW w:w="851"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849" w:author="EAB" w:date="2015-10-02T21:22:00Z"/>
                <w:highlight w:val="lightGray"/>
              </w:rPr>
            </w:pPr>
            <w:ins w:id="850" w:author="EAB" w:date="2015-10-02T21:22:00Z">
              <w:r w:rsidRPr="00EE2F76">
                <w:rPr>
                  <w:highlight w:val="lightGray"/>
                </w:rPr>
                <w:t>NB</w:t>
              </w:r>
            </w:ins>
          </w:p>
        </w:tc>
        <w:tc>
          <w:tcPr>
            <w:tcW w:w="1275"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851" w:author="EAB" w:date="2015-10-02T21:22:00Z"/>
                <w:highlight w:val="lightGray"/>
              </w:rPr>
            </w:pPr>
            <w:ins w:id="852" w:author="EAB" w:date="2015-10-02T21:22:00Z">
              <w:r w:rsidRPr="00EE2F76">
                <w:rPr>
                  <w:highlight w:val="lightGray"/>
                </w:rPr>
                <w:t>52</w:t>
              </w:r>
            </w:ins>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853" w:author="EAB" w:date="2015-10-02T21:22:00Z"/>
                <w:highlight w:val="lightGray"/>
              </w:rPr>
            </w:pPr>
            <w:ins w:id="854" w:author="EAB" w:date="2015-10-02T21:22:00Z">
              <w:r w:rsidRPr="00EE2F76">
                <w:rPr>
                  <w:highlight w:val="lightGray"/>
                </w:rPr>
                <w:t>1</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L"/>
              <w:rPr>
                <w:ins w:id="855" w:author="EAB" w:date="2015-10-02T21:22:00Z"/>
                <w:highlight w:val="lightGray"/>
              </w:rPr>
            </w:pPr>
            <w:ins w:id="856" w:author="EAB" w:date="2015-10-02T21:22:00Z">
              <w:r w:rsidRPr="00EE2F76">
                <w:rPr>
                  <w:highlight w:val="lightGray"/>
                </w:rPr>
                <w:t>B0(0...3), B1(4...7), B2(8...11), B3(13...16), B4(17...20), B5(21..24), B6(26...29), B7(30...33), B8(34...37), B9(39...42), B10(43...46), B11(47...50)</w:t>
              </w:r>
            </w:ins>
          </w:p>
        </w:tc>
      </w:tr>
      <w:tr w:rsidR="007D5DB3" w:rsidRPr="00EE2F76" w:rsidTr="00C8582E">
        <w:trPr>
          <w:ins w:id="857" w:author="EAB" w:date="2015-10-02T21:22:00Z"/>
        </w:trPr>
        <w:tc>
          <w:tcPr>
            <w:tcW w:w="1588" w:type="dxa"/>
            <w:vMerge/>
            <w:tcBorders>
              <w:left w:val="single" w:sz="4" w:space="0" w:color="000000"/>
              <w:right w:val="single" w:sz="4" w:space="0" w:color="000000"/>
            </w:tcBorders>
            <w:vAlign w:val="center"/>
            <w:hideMark/>
          </w:tcPr>
          <w:p w:rsidR="007D5DB3" w:rsidRPr="00EE2F76" w:rsidRDefault="007D5DB3" w:rsidP="00C8582E">
            <w:pPr>
              <w:spacing w:after="0"/>
              <w:rPr>
                <w:ins w:id="858" w:author="EAB" w:date="2015-10-02T21:22:00Z"/>
                <w:rFonts w:ascii="Arial" w:hAnsi="Arial"/>
                <w:sz w:val="16"/>
                <w:szCs w:val="16"/>
                <w:highlight w:val="lightGray"/>
              </w:rPr>
            </w:pPr>
          </w:p>
        </w:tc>
        <w:tc>
          <w:tcPr>
            <w:tcW w:w="567" w:type="dxa"/>
            <w:vMerge/>
            <w:tcBorders>
              <w:left w:val="single" w:sz="4" w:space="0" w:color="000000"/>
              <w:right w:val="single" w:sz="4" w:space="0" w:color="000000"/>
            </w:tcBorders>
            <w:vAlign w:val="center"/>
            <w:hideMark/>
          </w:tcPr>
          <w:p w:rsidR="007D5DB3" w:rsidRPr="00EE2F76" w:rsidRDefault="007D5DB3">
            <w:pPr>
              <w:pStyle w:val="TAC"/>
              <w:rPr>
                <w:ins w:id="859" w:author="EAB" w:date="2015-10-02T21:22:00Z"/>
                <w:highlight w:val="lightGray"/>
              </w:rPr>
              <w:pPrChange w:id="860" w:author="EAB" w:date="2015-10-02T21:23:00Z">
                <w:pPr>
                  <w:spacing w:after="0"/>
                </w:pPr>
              </w:pPrChange>
            </w:pPr>
          </w:p>
        </w:tc>
        <w:tc>
          <w:tcPr>
            <w:tcW w:w="1275" w:type="dxa"/>
            <w:vMerge/>
            <w:tcBorders>
              <w:left w:val="single" w:sz="4" w:space="0" w:color="000000"/>
              <w:right w:val="single" w:sz="4" w:space="0" w:color="000000"/>
            </w:tcBorders>
            <w:vAlign w:val="center"/>
            <w:hideMark/>
          </w:tcPr>
          <w:p w:rsidR="007D5DB3" w:rsidRPr="00EE2F76" w:rsidRDefault="007D5DB3">
            <w:pPr>
              <w:pStyle w:val="TAC"/>
              <w:rPr>
                <w:ins w:id="861" w:author="EAB" w:date="2015-10-02T21:22:00Z"/>
                <w:highlight w:val="lightGray"/>
              </w:rPr>
              <w:pPrChange w:id="862" w:author="EAB" w:date="2015-10-02T21:23:00Z">
                <w:pPr>
                  <w:spacing w:after="0"/>
                </w:pPr>
              </w:pPrChange>
            </w:pPr>
          </w:p>
        </w:tc>
        <w:tc>
          <w:tcPr>
            <w:tcW w:w="1276" w:type="dxa"/>
            <w:vMerge/>
            <w:tcBorders>
              <w:left w:val="single" w:sz="4" w:space="0" w:color="000000"/>
              <w:right w:val="single" w:sz="4" w:space="0" w:color="000000"/>
            </w:tcBorders>
            <w:vAlign w:val="center"/>
            <w:hideMark/>
          </w:tcPr>
          <w:p w:rsidR="007D5DB3" w:rsidRPr="00EE2F76" w:rsidRDefault="007D5DB3">
            <w:pPr>
              <w:pStyle w:val="TAC"/>
              <w:rPr>
                <w:ins w:id="863" w:author="EAB" w:date="2015-10-02T21:22:00Z"/>
                <w:highlight w:val="lightGray"/>
              </w:rPr>
              <w:pPrChange w:id="864" w:author="EAB" w:date="2015-10-02T21:23:00Z">
                <w:pPr>
                  <w:spacing w:after="0"/>
                </w:pPr>
              </w:pPrChange>
            </w:pPr>
          </w:p>
        </w:tc>
        <w:tc>
          <w:tcPr>
            <w:tcW w:w="851" w:type="dxa"/>
            <w:vMerge/>
            <w:tcBorders>
              <w:left w:val="single" w:sz="4" w:space="0" w:color="000000"/>
              <w:right w:val="single" w:sz="4" w:space="0" w:color="000000"/>
            </w:tcBorders>
            <w:vAlign w:val="center"/>
            <w:hideMark/>
          </w:tcPr>
          <w:p w:rsidR="007D5DB3" w:rsidRPr="00EE2F76" w:rsidRDefault="007D5DB3">
            <w:pPr>
              <w:pStyle w:val="TAC"/>
              <w:rPr>
                <w:ins w:id="865" w:author="EAB" w:date="2015-10-02T21:22:00Z"/>
                <w:highlight w:val="lightGray"/>
              </w:rPr>
              <w:pPrChange w:id="866" w:author="EAB" w:date="2015-10-02T21:23:00Z">
                <w:pPr>
                  <w:spacing w:after="0"/>
                </w:pPr>
              </w:pPrChange>
            </w:pPr>
          </w:p>
        </w:tc>
        <w:tc>
          <w:tcPr>
            <w:tcW w:w="1275" w:type="dxa"/>
            <w:vMerge/>
            <w:tcBorders>
              <w:left w:val="single" w:sz="4" w:space="0" w:color="000000"/>
              <w:right w:val="single" w:sz="4" w:space="0" w:color="000000"/>
            </w:tcBorders>
            <w:vAlign w:val="center"/>
            <w:hideMark/>
          </w:tcPr>
          <w:p w:rsidR="007D5DB3" w:rsidRPr="00EE2F76" w:rsidRDefault="007D5DB3">
            <w:pPr>
              <w:pStyle w:val="TAC"/>
              <w:rPr>
                <w:ins w:id="867" w:author="EAB" w:date="2015-10-02T21:22:00Z"/>
                <w:highlight w:val="lightGray"/>
              </w:rPr>
              <w:pPrChange w:id="868" w:author="EAB" w:date="2015-10-02T21:23:00Z">
                <w:pPr>
                  <w:spacing w:after="0"/>
                </w:pPr>
              </w:pPrChange>
            </w:pPr>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869" w:author="EAB" w:date="2015-10-02T21:22:00Z"/>
                <w:highlight w:val="lightGray"/>
              </w:rPr>
            </w:pPr>
            <w:ins w:id="870" w:author="EAB" w:date="2015-10-02T21:37:00Z">
              <w:r w:rsidRPr="00EE2F76">
                <w:rPr>
                  <w:highlight w:val="lightGray"/>
                </w:rPr>
                <w:t>2</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L"/>
              <w:rPr>
                <w:ins w:id="871" w:author="EAB" w:date="2015-10-02T21:22:00Z"/>
                <w:highlight w:val="lightGray"/>
              </w:rPr>
            </w:pPr>
            <w:ins w:id="872" w:author="EAB" w:date="2015-10-02T21:22:00Z">
              <w:r w:rsidRPr="00EE2F76">
                <w:rPr>
                  <w:highlight w:val="lightGray"/>
                </w:rPr>
                <w:t>B0(0...3,0'...3',0''...3'',0'''...3'''),B1(4...7,4'...7',4''...7'',4'''...7'''), B2(8...11, 8'...11',8''...11'', 8'''...11'''), B3(13...16,13'...16',13''...16'',13'''...16'''), B4(17...20,17'...20',17''...20'',17'''...20'''), B5(21..24,21'..24'</w:t>
              </w:r>
              <w:proofErr w:type="gramStart"/>
              <w:r w:rsidRPr="00EE2F76">
                <w:rPr>
                  <w:highlight w:val="lightGray"/>
                </w:rPr>
                <w:t>,21''</w:t>
              </w:r>
              <w:proofErr w:type="gramEnd"/>
              <w:r w:rsidRPr="00EE2F76">
                <w:rPr>
                  <w:highlight w:val="lightGray"/>
                </w:rPr>
                <w:t>..24''</w:t>
              </w:r>
              <w:proofErr w:type="gramStart"/>
              <w:r w:rsidRPr="00EE2F76">
                <w:rPr>
                  <w:highlight w:val="lightGray"/>
                </w:rPr>
                <w:t>,21'''</w:t>
              </w:r>
              <w:proofErr w:type="gramEnd"/>
              <w:r w:rsidRPr="00EE2F76">
                <w:rPr>
                  <w:highlight w:val="lightGray"/>
                </w:rPr>
                <w:t>..24'''), B6(26...29,26'...29',26''...29'',26'''...29'''), B7(30...33,30'...33',30''...33'',30'''...33'''), B8(34...37,34'...37',34''...37'',34'''...37'''), B9(39...42,39'...42',39''...42'',39'''...42'''), B10(43...46,43'...46',43''...46'',43'''...46'''), B11(47...50,47'...50',47''...50'',47'''...50''')</w:t>
              </w:r>
              <w:r w:rsidRPr="00EE2F76">
                <w:rPr>
                  <w:highlight w:val="lightGray"/>
                  <w:vertAlign w:val="superscript"/>
                </w:rPr>
                <w:t>3</w:t>
              </w:r>
            </w:ins>
          </w:p>
        </w:tc>
      </w:tr>
      <w:tr w:rsidR="007D5DB3" w:rsidRPr="00EE2F76" w:rsidTr="00C8582E">
        <w:trPr>
          <w:ins w:id="873" w:author="EAB" w:date="2015-10-02T21:22:00Z"/>
        </w:trPr>
        <w:tc>
          <w:tcPr>
            <w:tcW w:w="1588" w:type="dxa"/>
            <w:vMerge/>
            <w:tcBorders>
              <w:left w:val="single" w:sz="4" w:space="0" w:color="000000"/>
              <w:right w:val="single" w:sz="4" w:space="0" w:color="000000"/>
            </w:tcBorders>
            <w:vAlign w:val="center"/>
            <w:hideMark/>
          </w:tcPr>
          <w:p w:rsidR="007D5DB3" w:rsidRPr="00EE2F76" w:rsidRDefault="007D5DB3" w:rsidP="00C8582E">
            <w:pPr>
              <w:spacing w:after="0"/>
              <w:rPr>
                <w:ins w:id="874" w:author="EAB" w:date="2015-10-02T21:22:00Z"/>
                <w:rFonts w:ascii="Arial" w:hAnsi="Arial"/>
                <w:sz w:val="16"/>
                <w:szCs w:val="16"/>
                <w:highlight w:val="lightGray"/>
              </w:rPr>
            </w:pPr>
          </w:p>
        </w:tc>
        <w:tc>
          <w:tcPr>
            <w:tcW w:w="567" w:type="dxa"/>
            <w:vMerge/>
            <w:tcBorders>
              <w:left w:val="single" w:sz="4" w:space="0" w:color="000000"/>
              <w:right w:val="single" w:sz="4" w:space="0" w:color="000000"/>
            </w:tcBorders>
            <w:vAlign w:val="center"/>
            <w:hideMark/>
          </w:tcPr>
          <w:p w:rsidR="007D5DB3" w:rsidRPr="00EE2F76" w:rsidRDefault="007D5DB3">
            <w:pPr>
              <w:pStyle w:val="TAC"/>
              <w:rPr>
                <w:ins w:id="875" w:author="EAB" w:date="2015-10-02T21:22:00Z"/>
                <w:highlight w:val="lightGray"/>
              </w:rPr>
              <w:pPrChange w:id="876" w:author="EAB" w:date="2015-10-02T21:23:00Z">
                <w:pPr>
                  <w:spacing w:after="0"/>
                </w:pPr>
              </w:pPrChange>
            </w:pPr>
          </w:p>
        </w:tc>
        <w:tc>
          <w:tcPr>
            <w:tcW w:w="1275" w:type="dxa"/>
            <w:vMerge/>
            <w:tcBorders>
              <w:left w:val="single" w:sz="4" w:space="0" w:color="000000"/>
              <w:right w:val="single" w:sz="4" w:space="0" w:color="000000"/>
            </w:tcBorders>
            <w:vAlign w:val="center"/>
            <w:hideMark/>
          </w:tcPr>
          <w:p w:rsidR="007D5DB3" w:rsidRPr="00EE2F76" w:rsidRDefault="007D5DB3">
            <w:pPr>
              <w:pStyle w:val="TAC"/>
              <w:rPr>
                <w:ins w:id="877" w:author="EAB" w:date="2015-10-02T21:22:00Z"/>
                <w:highlight w:val="lightGray"/>
              </w:rPr>
              <w:pPrChange w:id="878" w:author="EAB" w:date="2015-10-02T21:23:00Z">
                <w:pPr>
                  <w:spacing w:after="0"/>
                </w:pPr>
              </w:pPrChange>
            </w:pPr>
          </w:p>
        </w:tc>
        <w:tc>
          <w:tcPr>
            <w:tcW w:w="1276" w:type="dxa"/>
            <w:vMerge/>
            <w:tcBorders>
              <w:left w:val="single" w:sz="4" w:space="0" w:color="000000"/>
              <w:right w:val="single" w:sz="4" w:space="0" w:color="000000"/>
            </w:tcBorders>
            <w:vAlign w:val="center"/>
            <w:hideMark/>
          </w:tcPr>
          <w:p w:rsidR="007D5DB3" w:rsidRPr="00EE2F76" w:rsidRDefault="007D5DB3">
            <w:pPr>
              <w:pStyle w:val="TAC"/>
              <w:rPr>
                <w:ins w:id="879" w:author="EAB" w:date="2015-10-02T21:22:00Z"/>
                <w:highlight w:val="lightGray"/>
              </w:rPr>
              <w:pPrChange w:id="880" w:author="EAB" w:date="2015-10-02T21:23:00Z">
                <w:pPr>
                  <w:spacing w:after="0"/>
                </w:pPr>
              </w:pPrChange>
            </w:pPr>
          </w:p>
        </w:tc>
        <w:tc>
          <w:tcPr>
            <w:tcW w:w="851" w:type="dxa"/>
            <w:vMerge/>
            <w:tcBorders>
              <w:left w:val="single" w:sz="4" w:space="0" w:color="000000"/>
              <w:right w:val="single" w:sz="4" w:space="0" w:color="000000"/>
            </w:tcBorders>
            <w:vAlign w:val="center"/>
            <w:hideMark/>
          </w:tcPr>
          <w:p w:rsidR="007D5DB3" w:rsidRPr="00EE2F76" w:rsidRDefault="007D5DB3">
            <w:pPr>
              <w:pStyle w:val="TAC"/>
              <w:rPr>
                <w:ins w:id="881" w:author="EAB" w:date="2015-10-02T21:22:00Z"/>
                <w:highlight w:val="lightGray"/>
              </w:rPr>
              <w:pPrChange w:id="882" w:author="EAB" w:date="2015-10-02T21:23:00Z">
                <w:pPr>
                  <w:spacing w:after="0"/>
                </w:pPr>
              </w:pPrChange>
            </w:pPr>
          </w:p>
        </w:tc>
        <w:tc>
          <w:tcPr>
            <w:tcW w:w="1275" w:type="dxa"/>
            <w:vMerge/>
            <w:tcBorders>
              <w:left w:val="single" w:sz="4" w:space="0" w:color="000000"/>
              <w:right w:val="single" w:sz="4" w:space="0" w:color="000000"/>
            </w:tcBorders>
            <w:vAlign w:val="center"/>
            <w:hideMark/>
          </w:tcPr>
          <w:p w:rsidR="007D5DB3" w:rsidRPr="00EE2F76" w:rsidRDefault="007D5DB3">
            <w:pPr>
              <w:pStyle w:val="TAC"/>
              <w:rPr>
                <w:ins w:id="883" w:author="EAB" w:date="2015-10-02T21:22:00Z"/>
                <w:highlight w:val="lightGray"/>
              </w:rPr>
              <w:pPrChange w:id="884" w:author="EAB" w:date="2015-10-02T21:23:00Z">
                <w:pPr>
                  <w:spacing w:after="0"/>
                </w:pPr>
              </w:pPrChange>
            </w:pPr>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885" w:author="EAB" w:date="2015-10-02T21:22:00Z"/>
                <w:highlight w:val="lightGray"/>
              </w:rPr>
            </w:pPr>
            <w:ins w:id="886" w:author="EAB" w:date="2015-10-02T21:37:00Z">
              <w:r w:rsidRPr="00EE2F76">
                <w:rPr>
                  <w:highlight w:val="lightGray"/>
                </w:rPr>
                <w:t>3</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L"/>
              <w:rPr>
                <w:ins w:id="887" w:author="EAB" w:date="2015-10-02T21:22:00Z"/>
                <w:highlight w:val="lightGray"/>
              </w:rPr>
            </w:pPr>
            <w:ins w:id="888" w:author="EAB" w:date="2015-10-02T21:22:00Z">
              <w:r w:rsidRPr="00EE2F76">
                <w:rPr>
                  <w:highlight w:val="lightGray"/>
                </w:rPr>
                <w:t>B0(0...7,0'...7',0''...7'',0'''...7'''),B1(8...11,13…16,8'...11',13'…16',8''...11'',13''…16'',8'''</w:t>
              </w:r>
              <w:r w:rsidRPr="00EE2F76">
                <w:rPr>
                  <w:highlight w:val="lightGray"/>
                </w:rPr>
                <w:lastRenderedPageBreak/>
                <w:t>...11''',13''',…,16'''), B2(17...24, 17'...24',17''...24'', 17'''...24'''),B3(26...33,26'...33',26''...33'',26'''...33'''), B4(34...37,39…42,34'...37',39'…42',34''...37'',39''…42'',34'''...37''',39'''…42'''), B5(43..50,43'..50'</w:t>
              </w:r>
              <w:proofErr w:type="gramStart"/>
              <w:r w:rsidRPr="00EE2F76">
                <w:rPr>
                  <w:highlight w:val="lightGray"/>
                </w:rPr>
                <w:t>,43''</w:t>
              </w:r>
              <w:proofErr w:type="gramEnd"/>
              <w:r w:rsidRPr="00EE2F76">
                <w:rPr>
                  <w:highlight w:val="lightGray"/>
                </w:rPr>
                <w:t>..50''</w:t>
              </w:r>
              <w:proofErr w:type="gramStart"/>
              <w:r w:rsidRPr="00EE2F76">
                <w:rPr>
                  <w:highlight w:val="lightGray"/>
                </w:rPr>
                <w:t>,43'''</w:t>
              </w:r>
              <w:proofErr w:type="gramEnd"/>
              <w:r w:rsidRPr="00EE2F76">
                <w:rPr>
                  <w:highlight w:val="lightGray"/>
                </w:rPr>
                <w:t>..50''')</w:t>
              </w:r>
              <w:r w:rsidRPr="00EE2F76">
                <w:rPr>
                  <w:highlight w:val="lightGray"/>
                  <w:vertAlign w:val="superscript"/>
                </w:rPr>
                <w:t>3</w:t>
              </w:r>
            </w:ins>
          </w:p>
        </w:tc>
      </w:tr>
      <w:tr w:rsidR="007D5DB3" w:rsidRPr="00EE2F76" w:rsidTr="00C8582E">
        <w:trPr>
          <w:ins w:id="889" w:author="EAB" w:date="2015-10-02T21:22:00Z"/>
        </w:trPr>
        <w:tc>
          <w:tcPr>
            <w:tcW w:w="1588" w:type="dxa"/>
            <w:vMerge/>
            <w:tcBorders>
              <w:left w:val="single" w:sz="4" w:space="0" w:color="000000"/>
              <w:bottom w:val="single" w:sz="4" w:space="0" w:color="000000"/>
              <w:right w:val="single" w:sz="4" w:space="0" w:color="000000"/>
            </w:tcBorders>
            <w:vAlign w:val="center"/>
            <w:hideMark/>
          </w:tcPr>
          <w:p w:rsidR="007D5DB3" w:rsidRPr="00EE2F76" w:rsidRDefault="007D5DB3" w:rsidP="00C8582E">
            <w:pPr>
              <w:spacing w:after="0"/>
              <w:rPr>
                <w:ins w:id="890" w:author="EAB" w:date="2015-10-02T21:22:00Z"/>
                <w:rFonts w:ascii="Arial" w:hAnsi="Arial"/>
                <w:sz w:val="16"/>
                <w:szCs w:val="16"/>
                <w:highlight w:val="lightGray"/>
              </w:rPr>
            </w:pPr>
          </w:p>
        </w:tc>
        <w:tc>
          <w:tcPr>
            <w:tcW w:w="567"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891" w:author="EAB" w:date="2015-10-02T21:22:00Z"/>
                <w:highlight w:val="lightGray"/>
              </w:rPr>
              <w:pPrChange w:id="892" w:author="EAB" w:date="2015-10-02T21:23:00Z">
                <w:pPr>
                  <w:spacing w:after="0"/>
                </w:pPr>
              </w:pPrChange>
            </w:pPr>
          </w:p>
        </w:tc>
        <w:tc>
          <w:tcPr>
            <w:tcW w:w="1275"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893" w:author="EAB" w:date="2015-10-02T21:22:00Z"/>
                <w:highlight w:val="lightGray"/>
              </w:rPr>
              <w:pPrChange w:id="894" w:author="EAB" w:date="2015-10-02T21:23:00Z">
                <w:pPr>
                  <w:spacing w:after="0"/>
                </w:pPr>
              </w:pPrChange>
            </w:pPr>
          </w:p>
        </w:tc>
        <w:tc>
          <w:tcPr>
            <w:tcW w:w="1276"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895" w:author="EAB" w:date="2015-10-02T21:22:00Z"/>
                <w:highlight w:val="lightGray"/>
              </w:rPr>
              <w:pPrChange w:id="896" w:author="EAB" w:date="2015-10-02T21:23:00Z">
                <w:pPr>
                  <w:spacing w:after="0"/>
                </w:pPr>
              </w:pPrChange>
            </w:pPr>
          </w:p>
        </w:tc>
        <w:tc>
          <w:tcPr>
            <w:tcW w:w="851"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897" w:author="EAB" w:date="2015-10-02T21:22:00Z"/>
                <w:highlight w:val="lightGray"/>
              </w:rPr>
              <w:pPrChange w:id="898" w:author="EAB" w:date="2015-10-02T21:23:00Z">
                <w:pPr>
                  <w:spacing w:after="0"/>
                </w:pPr>
              </w:pPrChange>
            </w:pPr>
          </w:p>
        </w:tc>
        <w:tc>
          <w:tcPr>
            <w:tcW w:w="1275"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899" w:author="EAB" w:date="2015-10-02T21:22:00Z"/>
                <w:highlight w:val="lightGray"/>
              </w:rPr>
              <w:pPrChange w:id="900" w:author="EAB" w:date="2015-10-02T21:23:00Z">
                <w:pPr>
                  <w:spacing w:after="0"/>
                </w:pPr>
              </w:pPrChange>
            </w:pPr>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901" w:author="EAB" w:date="2015-10-02T21:22:00Z"/>
                <w:highlight w:val="lightGray"/>
              </w:rPr>
            </w:pPr>
            <w:ins w:id="902" w:author="EAB" w:date="2015-10-02T21:37:00Z">
              <w:r w:rsidRPr="00EE2F76">
                <w:rPr>
                  <w:highlight w:val="lightGray"/>
                </w:rPr>
                <w:t>4</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F17D2C">
            <w:pPr>
              <w:pStyle w:val="TAL"/>
              <w:rPr>
                <w:ins w:id="903" w:author="EAB" w:date="2015-10-02T21:22:00Z"/>
                <w:highlight w:val="lightGray"/>
              </w:rPr>
            </w:pPr>
            <w:ins w:id="904" w:author="EAB" w:date="2015-10-02T21:22:00Z">
              <w:r w:rsidRPr="00EE2F76">
                <w:rPr>
                  <w:highlight w:val="lightGray"/>
                </w:rPr>
                <w:t>B0(0...11,13…16,0'...11',13'…16',0''...11'',13''…16''',0'''...11''',13'''…16'''), B1(17...24,26…33,17'...24',26'…33',17''...24'',26''…33'',17'''...24''',26'''…33'''), B2(34...37,39...50,34'...37',39'...50',34</w:t>
              </w:r>
            </w:ins>
            <w:ins w:id="905" w:author="EAB" w:date="2015-10-02T21:39:00Z">
              <w:r w:rsidRPr="00EE2F76">
                <w:rPr>
                  <w:highlight w:val="lightGray"/>
                </w:rPr>
                <w:t>’’</w:t>
              </w:r>
            </w:ins>
            <w:ins w:id="906" w:author="EAB" w:date="2015-10-02T21:22:00Z">
              <w:r w:rsidRPr="00EE2F76">
                <w:rPr>
                  <w:highlight w:val="lightGray"/>
                </w:rPr>
                <w:t>...37</w:t>
              </w:r>
            </w:ins>
            <w:ins w:id="907" w:author="EAB" w:date="2015-10-02T21:39:00Z">
              <w:r w:rsidRPr="00EE2F76">
                <w:rPr>
                  <w:highlight w:val="lightGray"/>
                </w:rPr>
                <w:t>’’</w:t>
              </w:r>
            </w:ins>
            <w:ins w:id="908" w:author="EAB" w:date="2015-10-02T21:22:00Z">
              <w:r w:rsidRPr="00EE2F76">
                <w:rPr>
                  <w:highlight w:val="lightGray"/>
                </w:rPr>
                <w:t>,39'</w:t>
              </w:r>
            </w:ins>
            <w:ins w:id="909" w:author="EAB" w:date="2015-10-02T21:39:00Z">
              <w:r w:rsidRPr="00EE2F76">
                <w:rPr>
                  <w:highlight w:val="lightGray"/>
                </w:rPr>
                <w:t>’</w:t>
              </w:r>
            </w:ins>
            <w:ins w:id="910" w:author="EAB" w:date="2015-10-02T21:22:00Z">
              <w:r w:rsidRPr="00EE2F76">
                <w:rPr>
                  <w:highlight w:val="lightGray"/>
                </w:rPr>
                <w:t>...50'</w:t>
              </w:r>
            </w:ins>
            <w:ins w:id="911" w:author="EAB" w:date="2015-10-02T21:39:00Z">
              <w:r w:rsidRPr="00EE2F76">
                <w:rPr>
                  <w:highlight w:val="lightGray"/>
                </w:rPr>
                <w:t>’</w:t>
              </w:r>
            </w:ins>
            <w:ins w:id="912" w:author="EAB" w:date="2015-10-02T21:22:00Z">
              <w:r w:rsidRPr="00EE2F76">
                <w:rPr>
                  <w:highlight w:val="lightGray"/>
                </w:rPr>
                <w:t>,34'</w:t>
              </w:r>
            </w:ins>
            <w:ins w:id="913" w:author="EAB" w:date="2015-10-02T21:39:00Z">
              <w:r w:rsidRPr="00EE2F76">
                <w:rPr>
                  <w:highlight w:val="lightGray"/>
                </w:rPr>
                <w:t>’</w:t>
              </w:r>
            </w:ins>
            <w:ins w:id="914" w:author="EAB" w:date="2015-10-02T21:22:00Z">
              <w:r w:rsidRPr="00EE2F76">
                <w:rPr>
                  <w:highlight w:val="lightGray"/>
                </w:rPr>
                <w:t>'...37'</w:t>
              </w:r>
            </w:ins>
            <w:ins w:id="915" w:author="EAB" w:date="2015-10-02T21:39:00Z">
              <w:r w:rsidRPr="00EE2F76">
                <w:rPr>
                  <w:highlight w:val="lightGray"/>
                </w:rPr>
                <w:t>’</w:t>
              </w:r>
            </w:ins>
            <w:ins w:id="916" w:author="EAB" w:date="2015-10-02T21:22:00Z">
              <w:r w:rsidRPr="00EE2F76">
                <w:rPr>
                  <w:highlight w:val="lightGray"/>
                </w:rPr>
                <w:t>',39'''...50''')</w:t>
              </w:r>
            </w:ins>
          </w:p>
        </w:tc>
      </w:tr>
      <w:tr w:rsidR="006D5612" w:rsidRPr="0079202E" w:rsidTr="006D5612">
        <w:trPr>
          <w:ins w:id="917" w:author="EAB" w:date="2015-10-02T21:22:00Z"/>
        </w:trPr>
        <w:tc>
          <w:tcPr>
            <w:tcW w:w="14770" w:type="dxa"/>
            <w:gridSpan w:val="8"/>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rPr>
                <w:ins w:id="918" w:author="EAB" w:date="2015-10-02T21:22:00Z"/>
                <w:highlight w:val="lightGray"/>
              </w:rPr>
            </w:pPr>
            <w:ins w:id="919" w:author="EAB" w:date="2015-10-02T21:22:00Z">
              <w:r w:rsidRPr="00EE2F76">
                <w:rPr>
                  <w:highlight w:val="lightGray"/>
                </w:rPr>
                <w:t xml:space="preserve">NOTE 2: </w:t>
              </w:r>
              <w:r w:rsidRPr="00EE2F76">
                <w:rPr>
                  <w:highlight w:val="lightGray"/>
                </w:rPr>
                <w:tab/>
                <w:t xml:space="preserve">A </w:t>
              </w:r>
            </w:ins>
            <w:ins w:id="920" w:author="EAB" w:date="2015-10-02T21:30:00Z">
              <w:r w:rsidR="004673ED" w:rsidRPr="00EE2F76">
                <w:rPr>
                  <w:highlight w:val="lightGray"/>
                </w:rPr>
                <w:t>EC-</w:t>
              </w:r>
            </w:ins>
            <w:ins w:id="921" w:author="EAB" w:date="2015-10-02T21:22:00Z">
              <w:r w:rsidRPr="00EE2F76">
                <w:rPr>
                  <w:highlight w:val="lightGray"/>
                </w:rPr>
                <w:t>PDTCH is mapped onto two PDCHs. Number n indicates mapping on the PDCH with the lowest timeslot number in TDMA frame n, whereas number n' indicates mapping on the PDCH with the highest timeslot number in TDMA frame n.</w:t>
              </w:r>
            </w:ins>
          </w:p>
          <w:p w:rsidR="006D5612" w:rsidRPr="0079202E" w:rsidRDefault="006D5612" w:rsidP="006D5612">
            <w:pPr>
              <w:rPr>
                <w:ins w:id="922" w:author="EAB" w:date="2015-10-02T21:22:00Z"/>
              </w:rPr>
            </w:pPr>
            <w:ins w:id="923" w:author="EAB" w:date="2015-10-02T21:22:00Z">
              <w:r w:rsidRPr="00EE2F76">
                <w:rPr>
                  <w:highlight w:val="lightGray"/>
                </w:rPr>
                <w:t>NOTE 3:</w:t>
              </w:r>
              <w:r w:rsidRPr="00EE2F76">
                <w:rPr>
                  <w:highlight w:val="lightGray"/>
                </w:rPr>
                <w:tab/>
                <w:t xml:space="preserve"> A PDTCH is mapped onto four PDCHs. Number n indicates mapping on the PDCH with the lowest timeslot number in TDMA frame n, whereas number n', n'', and n''' indicates mapping on the PDCH with the second lowest, second highest, and highest timeslot number in TDMA frame n respectively.</w:t>
              </w:r>
            </w:ins>
          </w:p>
        </w:tc>
      </w:tr>
    </w:tbl>
    <w:p w:rsidR="001A4CA1" w:rsidRDefault="001A4CA1" w:rsidP="006D5612">
      <w:pPr>
        <w:pStyle w:val="TH"/>
      </w:pPr>
    </w:p>
    <w:p w:rsidR="004575A7" w:rsidRDefault="004575A7" w:rsidP="004575A7">
      <w:pPr>
        <w:pStyle w:val="TH"/>
      </w:pPr>
      <w:r>
        <w:br w:type="page"/>
      </w:r>
      <w:r>
        <w:lastRenderedPageBreak/>
        <w:t>Table </w:t>
      </w:r>
      <w:proofErr w:type="gramStart"/>
      <w:r>
        <w:t>7 :</w:t>
      </w:r>
      <w:proofErr w:type="gramEnd"/>
      <w:r>
        <w:t xml:space="preserve"> Mapping of logical channels onto physical channels (see subclauses 6.3, 6.4, 6.5)</w:t>
      </w:r>
    </w:p>
    <w:p w:rsidR="004575A7" w:rsidRPr="00363F31" w:rsidRDefault="004575A7" w:rsidP="004575A7">
      <w:pPr>
        <w:tabs>
          <w:tab w:val="left" w:pos="1560"/>
        </w:tabs>
        <w:spacing w:after="0"/>
        <w:rPr>
          <w:b/>
          <w:u w:val="single"/>
          <w:lang w:val="en-US"/>
        </w:rPr>
      </w:pPr>
      <w:r w:rsidRPr="00363F31">
        <w:rPr>
          <w:b/>
          <w:u w:val="single"/>
          <w:lang w:val="en-US"/>
        </w:rPr>
        <w:t>Non-</w:t>
      </w:r>
      <w:proofErr w:type="gramStart"/>
      <w:r w:rsidRPr="00363F31">
        <w:rPr>
          <w:b/>
          <w:u w:val="single"/>
          <w:lang w:val="en-US"/>
        </w:rPr>
        <w:t>COMPACT :</w:t>
      </w:r>
      <w:proofErr w:type="gramEnd"/>
    </w:p>
    <w:p w:rsidR="004575A7" w:rsidRPr="00E92C2D" w:rsidRDefault="004575A7" w:rsidP="004575A7">
      <w:pPr>
        <w:tabs>
          <w:tab w:val="left" w:pos="1560"/>
        </w:tabs>
        <w:spacing w:after="0"/>
        <w:rPr>
          <w:lang w:val="en-US"/>
        </w:rPr>
      </w:pPr>
      <w:r w:rsidRPr="00363F31">
        <w:rPr>
          <w:lang w:val="en-US"/>
        </w:rPr>
        <w:tab/>
      </w:r>
      <w:r w:rsidRPr="00E92C2D">
        <w:rPr>
          <w:lang w:val="en-US"/>
        </w:rPr>
        <w:t>BS_PAG_BLKS_RES + BS_PBCCH_BLKS</w:t>
      </w:r>
    </w:p>
    <w:p w:rsidR="004575A7" w:rsidRPr="00E92C2D" w:rsidRDefault="004575A7" w:rsidP="004575A7">
      <w:pPr>
        <w:tabs>
          <w:tab w:val="bar" w:pos="1560"/>
        </w:tabs>
        <w:spacing w:after="0"/>
        <w:rPr>
          <w:lang w:val="en-US"/>
        </w:rPr>
      </w:pPr>
    </w:p>
    <w:p w:rsidR="004575A7" w:rsidRDefault="004575A7" w:rsidP="004575A7">
      <w:pPr>
        <w:tabs>
          <w:tab w:val="bar" w:pos="1560"/>
          <w:tab w:val="left" w:pos="2410"/>
        </w:tabs>
        <w:spacing w:after="0"/>
      </w:pPr>
      <w:r w:rsidRPr="00E92C2D">
        <w:rPr>
          <w:lang w:val="en-US"/>
        </w:rPr>
        <w:tab/>
      </w:r>
      <w:r>
        <w:t>Number of paging blocks available per 52-multiframe</w:t>
      </w:r>
    </w:p>
    <w:p w:rsidR="004575A7" w:rsidRDefault="004575A7" w:rsidP="004575A7">
      <w:pPr>
        <w:tabs>
          <w:tab w:val="bar" w:pos="1560"/>
          <w:tab w:val="bar" w:pos="2410"/>
          <w:tab w:val="left" w:pos="10080"/>
        </w:tabs>
        <w:spacing w:after="0"/>
      </w:pPr>
    </w:p>
    <w:p w:rsidR="004575A7" w:rsidRDefault="004575A7" w:rsidP="004575A7">
      <w:pPr>
        <w:tabs>
          <w:tab w:val="bar" w:pos="1560"/>
          <w:tab w:val="bar" w:pos="2410"/>
          <w:tab w:val="left" w:pos="3402"/>
        </w:tabs>
        <w:spacing w:after="0"/>
      </w:pPr>
      <w:r>
        <w:tab/>
        <w:t>Paging channel blocks available for 52-multiframe</w:t>
      </w:r>
    </w:p>
    <w:p w:rsidR="004575A7" w:rsidRDefault="004575A7" w:rsidP="004575A7">
      <w:pPr>
        <w:tabs>
          <w:tab w:val="bar" w:pos="1560"/>
          <w:tab w:val="bar" w:pos="2410"/>
          <w:tab w:val="left" w:pos="3402"/>
        </w:tabs>
        <w:spacing w:after="0"/>
      </w:pPr>
      <w:r>
        <w:tab/>
        <w:t>(Paging block index = 0, 1, 2, 3, 4, 5, 6, 7, 8, 9, 10)</w:t>
      </w:r>
    </w:p>
    <w:p w:rsidR="004575A7" w:rsidRDefault="004575A7" w:rsidP="004575A7">
      <w:pPr>
        <w:tabs>
          <w:tab w:val="bar" w:pos="1560"/>
          <w:tab w:val="bar" w:pos="2410"/>
          <w:tab w:val="bar" w:pos="3402"/>
        </w:tabs>
        <w:spacing w:after="0"/>
      </w:pPr>
    </w:p>
    <w:p w:rsidR="004575A7" w:rsidRDefault="004575A7" w:rsidP="004575A7">
      <w:pPr>
        <w:tabs>
          <w:tab w:val="bar" w:pos="1560"/>
          <w:tab w:val="bar" w:pos="2410"/>
          <w:tab w:val="bar" w:pos="3402"/>
        </w:tabs>
        <w:spacing w:after="0"/>
      </w:pPr>
    </w:p>
    <w:p w:rsidR="004575A7" w:rsidRDefault="004575A7" w:rsidP="004575A7">
      <w:pPr>
        <w:tabs>
          <w:tab w:val="bar" w:pos="1560"/>
          <w:tab w:val="bar" w:pos="2410"/>
          <w:tab w:val="bar" w:pos="3402"/>
        </w:tabs>
        <w:spacing w:after="0"/>
      </w:pPr>
    </w:p>
    <w:p w:rsidR="004575A7" w:rsidRDefault="004575A7" w:rsidP="004575A7">
      <w:pPr>
        <w:tabs>
          <w:tab w:val="right" w:pos="1701"/>
          <w:tab w:val="right" w:pos="2552"/>
          <w:tab w:val="left" w:pos="3402"/>
          <w:tab w:val="right" w:pos="8505"/>
          <w:tab w:val="left" w:pos="9356"/>
        </w:tabs>
        <w:spacing w:after="0"/>
      </w:pPr>
      <w:r>
        <w:tab/>
        <w:t>1</w:t>
      </w:r>
      <w:r>
        <w:tab/>
        <w:t>11</w:t>
      </w:r>
      <w:r>
        <w:tab/>
        <w:t>B1, B2, B3, B4, B5, B6, B7, B8, B9, B10, B11</w:t>
      </w:r>
      <w:r>
        <w:tab/>
      </w:r>
    </w:p>
    <w:p w:rsidR="004575A7" w:rsidRDefault="004575A7" w:rsidP="004575A7">
      <w:pPr>
        <w:tabs>
          <w:tab w:val="right" w:pos="1701"/>
          <w:tab w:val="right" w:pos="2552"/>
          <w:tab w:val="left" w:pos="3402"/>
          <w:tab w:val="right" w:pos="8505"/>
          <w:tab w:val="left" w:pos="9356"/>
        </w:tabs>
        <w:spacing w:after="0"/>
      </w:pPr>
      <w:r>
        <w:tab/>
        <w:t>2</w:t>
      </w:r>
      <w:r>
        <w:tab/>
        <w:t>10</w:t>
      </w:r>
      <w:r>
        <w:tab/>
        <w:t>B1, B2, B3, B4, B5, B7, B8, B9, B10, B11</w:t>
      </w:r>
      <w:r>
        <w:tab/>
      </w:r>
    </w:p>
    <w:p w:rsidR="004575A7" w:rsidRDefault="004575A7" w:rsidP="004575A7">
      <w:pPr>
        <w:tabs>
          <w:tab w:val="right" w:pos="1701"/>
          <w:tab w:val="right" w:pos="2552"/>
          <w:tab w:val="left" w:pos="3402"/>
          <w:tab w:val="right" w:pos="8505"/>
          <w:tab w:val="left" w:pos="9356"/>
        </w:tabs>
        <w:spacing w:after="0"/>
      </w:pPr>
      <w:r>
        <w:tab/>
        <w:t>3</w:t>
      </w:r>
      <w:r>
        <w:tab/>
        <w:t>9</w:t>
      </w:r>
      <w:r>
        <w:tab/>
        <w:t>B1, B2, B4, B5, B7, B8, B9, B10, B11</w:t>
      </w:r>
      <w:r>
        <w:tab/>
      </w:r>
    </w:p>
    <w:p w:rsidR="004575A7" w:rsidRDefault="004575A7" w:rsidP="004575A7">
      <w:pPr>
        <w:tabs>
          <w:tab w:val="right" w:pos="1701"/>
          <w:tab w:val="right" w:pos="2552"/>
          <w:tab w:val="left" w:pos="3402"/>
          <w:tab w:val="right" w:pos="8505"/>
          <w:tab w:val="left" w:pos="9356"/>
        </w:tabs>
        <w:spacing w:after="0"/>
      </w:pPr>
      <w:r>
        <w:tab/>
        <w:t>4</w:t>
      </w:r>
      <w:r>
        <w:tab/>
        <w:t>8</w:t>
      </w:r>
      <w:r>
        <w:tab/>
        <w:t>B1, B2, B4, B5, B7, B8, B10, B11</w:t>
      </w:r>
      <w:r>
        <w:tab/>
      </w:r>
    </w:p>
    <w:p w:rsidR="004575A7" w:rsidRDefault="004575A7" w:rsidP="004575A7">
      <w:pPr>
        <w:tabs>
          <w:tab w:val="right" w:pos="1701"/>
          <w:tab w:val="right" w:pos="2552"/>
          <w:tab w:val="left" w:pos="3402"/>
          <w:tab w:val="right" w:pos="8505"/>
          <w:tab w:val="left" w:pos="9356"/>
        </w:tabs>
        <w:spacing w:after="0"/>
      </w:pPr>
      <w:r>
        <w:tab/>
        <w:t>5</w:t>
      </w:r>
      <w:r>
        <w:tab/>
        <w:t>7</w:t>
      </w:r>
      <w:r>
        <w:tab/>
        <w:t>B2, B4, B5, B7, B8, B10, B11</w:t>
      </w:r>
      <w:r>
        <w:tab/>
      </w:r>
    </w:p>
    <w:p w:rsidR="004575A7" w:rsidRDefault="004575A7" w:rsidP="004575A7">
      <w:pPr>
        <w:tabs>
          <w:tab w:val="right" w:pos="1701"/>
          <w:tab w:val="right" w:pos="2552"/>
          <w:tab w:val="left" w:pos="3402"/>
          <w:tab w:val="right" w:pos="8505"/>
          <w:tab w:val="left" w:pos="9356"/>
        </w:tabs>
        <w:spacing w:after="0"/>
      </w:pPr>
      <w:r>
        <w:tab/>
        <w:t>6</w:t>
      </w:r>
      <w:r>
        <w:tab/>
        <w:t>6</w:t>
      </w:r>
      <w:r>
        <w:tab/>
        <w:t>B2, B4, B5, B8, B10, B11</w:t>
      </w:r>
    </w:p>
    <w:p w:rsidR="004575A7" w:rsidRDefault="004575A7" w:rsidP="004575A7">
      <w:pPr>
        <w:tabs>
          <w:tab w:val="right" w:pos="1701"/>
          <w:tab w:val="right" w:pos="2552"/>
          <w:tab w:val="left" w:pos="3402"/>
          <w:tab w:val="right" w:pos="8505"/>
          <w:tab w:val="left" w:pos="9356"/>
        </w:tabs>
        <w:spacing w:after="0"/>
      </w:pPr>
      <w:r>
        <w:tab/>
        <w:t>7</w:t>
      </w:r>
      <w:r>
        <w:tab/>
        <w:t>5</w:t>
      </w:r>
      <w:r>
        <w:tab/>
        <w:t>B2, B5, B8, B10, B11</w:t>
      </w:r>
    </w:p>
    <w:p w:rsidR="004575A7" w:rsidRDefault="004575A7" w:rsidP="004575A7">
      <w:pPr>
        <w:tabs>
          <w:tab w:val="right" w:pos="1701"/>
          <w:tab w:val="right" w:pos="2552"/>
          <w:tab w:val="left" w:pos="3402"/>
          <w:tab w:val="right" w:pos="8505"/>
          <w:tab w:val="left" w:pos="9356"/>
        </w:tabs>
        <w:spacing w:after="0"/>
      </w:pPr>
      <w:r>
        <w:tab/>
        <w:t>8</w:t>
      </w:r>
      <w:r>
        <w:tab/>
        <w:t>4</w:t>
      </w:r>
      <w:r>
        <w:tab/>
        <w:t>B2, B5, B8, B11</w:t>
      </w:r>
    </w:p>
    <w:p w:rsidR="004575A7" w:rsidRDefault="004575A7" w:rsidP="004575A7">
      <w:pPr>
        <w:tabs>
          <w:tab w:val="right" w:pos="1701"/>
          <w:tab w:val="right" w:pos="2552"/>
          <w:tab w:val="left" w:pos="3402"/>
          <w:tab w:val="right" w:pos="8505"/>
          <w:tab w:val="left" w:pos="9356"/>
        </w:tabs>
        <w:spacing w:after="0"/>
      </w:pPr>
      <w:r>
        <w:tab/>
        <w:t>9</w:t>
      </w:r>
      <w:r>
        <w:tab/>
        <w:t>3</w:t>
      </w:r>
      <w:r>
        <w:tab/>
        <w:t>B5, B8, B11</w:t>
      </w:r>
    </w:p>
    <w:p w:rsidR="004575A7" w:rsidRDefault="004575A7" w:rsidP="004575A7">
      <w:pPr>
        <w:tabs>
          <w:tab w:val="right" w:pos="1701"/>
          <w:tab w:val="right" w:pos="2552"/>
          <w:tab w:val="left" w:pos="3402"/>
          <w:tab w:val="right" w:pos="8505"/>
          <w:tab w:val="left" w:pos="9356"/>
        </w:tabs>
        <w:spacing w:after="0"/>
      </w:pPr>
      <w:r>
        <w:tab/>
        <w:t>10</w:t>
      </w:r>
      <w:r>
        <w:tab/>
        <w:t>2</w:t>
      </w:r>
      <w:r>
        <w:tab/>
        <w:t>B5, B11</w:t>
      </w:r>
    </w:p>
    <w:p w:rsidR="004575A7" w:rsidRDefault="004575A7" w:rsidP="004575A7">
      <w:pPr>
        <w:tabs>
          <w:tab w:val="right" w:pos="1701"/>
          <w:tab w:val="right" w:pos="2552"/>
          <w:tab w:val="left" w:pos="3402"/>
          <w:tab w:val="right" w:pos="8505"/>
          <w:tab w:val="left" w:pos="9356"/>
        </w:tabs>
        <w:spacing w:after="0"/>
      </w:pPr>
      <w:r>
        <w:tab/>
        <w:t>11</w:t>
      </w:r>
      <w:r>
        <w:tab/>
        <w:t>1</w:t>
      </w:r>
      <w:r>
        <w:tab/>
        <w:t>B11</w:t>
      </w:r>
    </w:p>
    <w:p w:rsidR="004575A7" w:rsidRDefault="004575A7" w:rsidP="004575A7">
      <w:pPr>
        <w:pStyle w:val="FP"/>
      </w:pPr>
    </w:p>
    <w:p w:rsidR="004575A7" w:rsidRDefault="004575A7" w:rsidP="004575A7">
      <w:pPr>
        <w:pStyle w:val="TH"/>
      </w:pPr>
      <w:r>
        <w:br w:type="page"/>
      </w:r>
      <w:r>
        <w:lastRenderedPageBreak/>
        <w:t>Table </w:t>
      </w:r>
      <w:proofErr w:type="gramStart"/>
      <w:r>
        <w:t>7a :</w:t>
      </w:r>
      <w:proofErr w:type="gramEnd"/>
      <w:r>
        <w:t xml:space="preserve"> Mapping of logical channels onto physical channels (see subclauses 6.3, 6.4, 6.5)</w:t>
      </w:r>
    </w:p>
    <w:p w:rsidR="004575A7" w:rsidRDefault="004575A7" w:rsidP="004575A7">
      <w:pPr>
        <w:tabs>
          <w:tab w:val="left" w:pos="1560"/>
        </w:tabs>
        <w:spacing w:after="0"/>
        <w:rPr>
          <w:b/>
          <w:u w:val="single"/>
        </w:rPr>
      </w:pPr>
      <w:proofErr w:type="gramStart"/>
      <w:r>
        <w:rPr>
          <w:b/>
          <w:u w:val="single"/>
        </w:rPr>
        <w:t>COMPACT :</w:t>
      </w:r>
      <w:proofErr w:type="gramEnd"/>
    </w:p>
    <w:p w:rsidR="004575A7" w:rsidRDefault="004575A7" w:rsidP="004575A7">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4395"/>
        <w:gridCol w:w="4359"/>
      </w:tblGrid>
      <w:tr w:rsidR="004575A7" w:rsidTr="00C8582E">
        <w:tc>
          <w:tcPr>
            <w:tcW w:w="1418" w:type="dxa"/>
          </w:tcPr>
          <w:p w:rsidR="004575A7" w:rsidRDefault="004575A7" w:rsidP="00C8582E">
            <w:pPr>
              <w:spacing w:after="0"/>
            </w:pPr>
          </w:p>
        </w:tc>
        <w:tc>
          <w:tcPr>
            <w:tcW w:w="4395" w:type="dxa"/>
          </w:tcPr>
          <w:p w:rsidR="004575A7" w:rsidRDefault="004575A7" w:rsidP="00C8582E">
            <w:pPr>
              <w:spacing w:after="0"/>
              <w:jc w:val="center"/>
            </w:pPr>
            <w:r>
              <w:t>BS_PBCCH_BLKS = 1</w:t>
            </w:r>
          </w:p>
        </w:tc>
        <w:tc>
          <w:tcPr>
            <w:tcW w:w="4359" w:type="dxa"/>
          </w:tcPr>
          <w:p w:rsidR="004575A7" w:rsidRDefault="004575A7" w:rsidP="00C8582E">
            <w:pPr>
              <w:spacing w:after="0"/>
              <w:jc w:val="center"/>
            </w:pPr>
            <w:r>
              <w:t>BS_PBCCH_BLKS = 2</w:t>
            </w:r>
          </w:p>
        </w:tc>
      </w:tr>
      <w:tr w:rsidR="004575A7" w:rsidTr="00C8582E">
        <w:tc>
          <w:tcPr>
            <w:tcW w:w="1418" w:type="dxa"/>
          </w:tcPr>
          <w:p w:rsidR="004575A7" w:rsidRDefault="004575A7" w:rsidP="00C8582E">
            <w:pPr>
              <w:spacing w:after="0"/>
            </w:pPr>
            <w:r>
              <w:t>BS_PAG_</w:t>
            </w:r>
          </w:p>
          <w:p w:rsidR="004575A7" w:rsidRDefault="004575A7" w:rsidP="00C8582E">
            <w:pPr>
              <w:spacing w:after="0"/>
            </w:pPr>
            <w:r>
              <w:t>BLKS_RES</w:t>
            </w:r>
          </w:p>
        </w:tc>
        <w:tc>
          <w:tcPr>
            <w:tcW w:w="4395" w:type="dxa"/>
          </w:tcPr>
          <w:p w:rsidR="004575A7" w:rsidRDefault="004575A7" w:rsidP="00C8582E">
            <w:pPr>
              <w:spacing w:after="0"/>
            </w:pPr>
            <w:r>
              <w:t>Paging channel blocks available for 52-multiframe</w:t>
            </w:r>
          </w:p>
          <w:p w:rsidR="004575A7" w:rsidRDefault="004575A7" w:rsidP="00C8582E">
            <w:pPr>
              <w:spacing w:after="0"/>
            </w:pPr>
            <w:r>
              <w:t>(Paging block index = 0, 1, 2, 3, 4, 5, 6, 7, 8, 9, 10)</w:t>
            </w:r>
          </w:p>
        </w:tc>
        <w:tc>
          <w:tcPr>
            <w:tcW w:w="4359" w:type="dxa"/>
          </w:tcPr>
          <w:p w:rsidR="004575A7" w:rsidRDefault="004575A7" w:rsidP="00C8582E">
            <w:pPr>
              <w:spacing w:after="0"/>
            </w:pPr>
            <w:r>
              <w:t>Paging channel blocks available for 52-multiframe</w:t>
            </w:r>
          </w:p>
          <w:p w:rsidR="004575A7" w:rsidRDefault="004575A7" w:rsidP="00C8582E">
            <w:pPr>
              <w:spacing w:after="0"/>
            </w:pPr>
            <w:r>
              <w:t>(Paging block index = 0, 1, 2, 3, 4, 5, 6, 7, 8, 9, 10)</w:t>
            </w:r>
          </w:p>
        </w:tc>
      </w:tr>
      <w:tr w:rsidR="004575A7" w:rsidTr="00C8582E">
        <w:tc>
          <w:tcPr>
            <w:tcW w:w="1418" w:type="dxa"/>
          </w:tcPr>
          <w:p w:rsidR="004575A7" w:rsidRDefault="004575A7" w:rsidP="00C8582E">
            <w:pPr>
              <w:spacing w:after="0"/>
            </w:pPr>
            <w:r>
              <w:t>0</w:t>
            </w:r>
          </w:p>
          <w:p w:rsidR="004575A7" w:rsidRDefault="004575A7" w:rsidP="00C8582E">
            <w:pPr>
              <w:spacing w:after="0"/>
            </w:pPr>
            <w:r>
              <w:t>1</w:t>
            </w:r>
          </w:p>
          <w:p w:rsidR="004575A7" w:rsidRDefault="004575A7" w:rsidP="00C8582E">
            <w:pPr>
              <w:spacing w:after="0"/>
            </w:pPr>
            <w:r>
              <w:t>2</w:t>
            </w:r>
          </w:p>
          <w:p w:rsidR="004575A7" w:rsidRDefault="004575A7" w:rsidP="00C8582E">
            <w:pPr>
              <w:spacing w:after="0"/>
            </w:pPr>
            <w:r>
              <w:t>3</w:t>
            </w:r>
          </w:p>
          <w:p w:rsidR="004575A7" w:rsidRDefault="004575A7" w:rsidP="00C8582E">
            <w:pPr>
              <w:spacing w:after="0"/>
            </w:pPr>
            <w:r>
              <w:t>4</w:t>
            </w:r>
          </w:p>
          <w:p w:rsidR="004575A7" w:rsidRDefault="004575A7" w:rsidP="00C8582E">
            <w:pPr>
              <w:spacing w:after="0"/>
            </w:pPr>
            <w:r>
              <w:t>5</w:t>
            </w:r>
          </w:p>
          <w:p w:rsidR="004575A7" w:rsidRDefault="004575A7" w:rsidP="00C8582E">
            <w:pPr>
              <w:spacing w:after="0"/>
            </w:pPr>
            <w:r>
              <w:t>6</w:t>
            </w:r>
          </w:p>
          <w:p w:rsidR="004575A7" w:rsidRDefault="004575A7" w:rsidP="00C8582E">
            <w:pPr>
              <w:spacing w:after="0"/>
            </w:pPr>
            <w:r>
              <w:t>7</w:t>
            </w:r>
          </w:p>
          <w:p w:rsidR="004575A7" w:rsidRDefault="004575A7" w:rsidP="00C8582E">
            <w:pPr>
              <w:spacing w:after="0"/>
            </w:pPr>
            <w:r>
              <w:t>8</w:t>
            </w:r>
          </w:p>
        </w:tc>
        <w:tc>
          <w:tcPr>
            <w:tcW w:w="4395" w:type="dxa"/>
          </w:tcPr>
          <w:p w:rsidR="004575A7" w:rsidRDefault="004575A7" w:rsidP="00C8582E">
            <w:pPr>
              <w:spacing w:after="0"/>
            </w:pPr>
            <w:r>
              <w:t>B1, B2, B3, B4, B5, B6, B7, B8, B9, B10, B11</w:t>
            </w:r>
          </w:p>
          <w:p w:rsidR="004575A7" w:rsidRDefault="004575A7" w:rsidP="00C8582E">
            <w:pPr>
              <w:spacing w:after="0"/>
            </w:pPr>
            <w:r>
              <w:t>B1, B2, B3, B4, B5, B6, B7, B8, B9, B10</w:t>
            </w:r>
          </w:p>
          <w:p w:rsidR="004575A7" w:rsidRDefault="004575A7" w:rsidP="00C8582E">
            <w:pPr>
              <w:spacing w:after="0"/>
            </w:pPr>
            <w:r>
              <w:t>B1, B2, B3, B4, B6, B7, B8, B9, B10</w:t>
            </w:r>
          </w:p>
          <w:p w:rsidR="004575A7" w:rsidRDefault="004575A7" w:rsidP="00C8582E">
            <w:pPr>
              <w:spacing w:after="0"/>
            </w:pPr>
            <w:r>
              <w:t>B1, B2, B3, B4, B6, B7, B9, B10</w:t>
            </w:r>
          </w:p>
          <w:p w:rsidR="004575A7" w:rsidRDefault="004575A7" w:rsidP="00C8582E">
            <w:pPr>
              <w:spacing w:after="0"/>
            </w:pPr>
            <w:r>
              <w:t>B1, B3, B4, B6, B7, B9, B10</w:t>
            </w:r>
          </w:p>
          <w:p w:rsidR="004575A7" w:rsidRDefault="004575A7" w:rsidP="00C8582E">
            <w:pPr>
              <w:spacing w:after="0"/>
            </w:pPr>
            <w:r>
              <w:t>B1, B3, B4, B6, B7, B9</w:t>
            </w:r>
          </w:p>
          <w:p w:rsidR="004575A7" w:rsidRDefault="004575A7" w:rsidP="00C8582E">
            <w:pPr>
              <w:spacing w:after="0"/>
            </w:pPr>
            <w:r>
              <w:t>B1, B3, B6, B7, B9</w:t>
            </w:r>
          </w:p>
          <w:p w:rsidR="004575A7" w:rsidRDefault="004575A7" w:rsidP="00C8582E">
            <w:pPr>
              <w:spacing w:after="0"/>
            </w:pPr>
            <w:r>
              <w:t>B1, B3, B6, B9</w:t>
            </w:r>
          </w:p>
          <w:p w:rsidR="004575A7" w:rsidRDefault="004575A7" w:rsidP="00C8582E">
            <w:pPr>
              <w:spacing w:after="0"/>
            </w:pPr>
            <w:r>
              <w:t>B3, B6, B9</w:t>
            </w:r>
          </w:p>
        </w:tc>
        <w:tc>
          <w:tcPr>
            <w:tcW w:w="4359" w:type="dxa"/>
          </w:tcPr>
          <w:p w:rsidR="004575A7" w:rsidRDefault="004575A7" w:rsidP="00C8582E">
            <w:pPr>
              <w:spacing w:after="0"/>
            </w:pPr>
            <w:r>
              <w:t>B1, B2, B3, B4, B5, B7, B8, B9, B10, B11</w:t>
            </w:r>
          </w:p>
          <w:p w:rsidR="004575A7" w:rsidRDefault="004575A7" w:rsidP="00C8582E">
            <w:pPr>
              <w:spacing w:after="0"/>
            </w:pPr>
            <w:r>
              <w:t>B1, B2, B3, B4, B5, B7, B8, B9, B10</w:t>
            </w:r>
          </w:p>
          <w:p w:rsidR="004575A7" w:rsidRDefault="004575A7" w:rsidP="00C8582E">
            <w:pPr>
              <w:spacing w:after="0"/>
            </w:pPr>
            <w:r>
              <w:t>B1, B2, B3, B4, B7, B8, B9, B10</w:t>
            </w:r>
          </w:p>
          <w:p w:rsidR="004575A7" w:rsidRDefault="004575A7" w:rsidP="00C8582E">
            <w:pPr>
              <w:spacing w:after="0"/>
            </w:pPr>
            <w:r>
              <w:t>B1, B2, B3, B4, B7, B9, B10</w:t>
            </w:r>
          </w:p>
          <w:p w:rsidR="004575A7" w:rsidRDefault="004575A7" w:rsidP="00C8582E">
            <w:pPr>
              <w:spacing w:after="0"/>
            </w:pPr>
            <w:r>
              <w:t>B1, B3, B4, B7, B9, B10</w:t>
            </w:r>
          </w:p>
          <w:p w:rsidR="004575A7" w:rsidRDefault="004575A7" w:rsidP="00C8582E">
            <w:pPr>
              <w:spacing w:after="0"/>
            </w:pPr>
            <w:r>
              <w:t>B1, B3, B4, B7, B9</w:t>
            </w:r>
          </w:p>
          <w:p w:rsidR="004575A7" w:rsidRDefault="004575A7" w:rsidP="00C8582E">
            <w:pPr>
              <w:spacing w:after="0"/>
            </w:pPr>
            <w:r>
              <w:t>B1, B3, B7, B9</w:t>
            </w:r>
          </w:p>
          <w:p w:rsidR="004575A7" w:rsidRDefault="004575A7" w:rsidP="00C8582E">
            <w:pPr>
              <w:spacing w:after="0"/>
            </w:pPr>
            <w:r>
              <w:t>B1, B3, B9</w:t>
            </w:r>
          </w:p>
          <w:p w:rsidR="004575A7" w:rsidRDefault="004575A7" w:rsidP="00C8582E">
            <w:pPr>
              <w:spacing w:after="0"/>
            </w:pPr>
            <w:r>
              <w:t>B3, B9</w:t>
            </w:r>
          </w:p>
        </w:tc>
      </w:tr>
      <w:tr w:rsidR="004575A7" w:rsidTr="00C8582E">
        <w:tc>
          <w:tcPr>
            <w:tcW w:w="1418" w:type="dxa"/>
            <w:tcBorders>
              <w:left w:val="nil"/>
              <w:right w:val="nil"/>
            </w:tcBorders>
          </w:tcPr>
          <w:p w:rsidR="004575A7" w:rsidRDefault="004575A7" w:rsidP="00C8582E">
            <w:pPr>
              <w:spacing w:after="0"/>
            </w:pPr>
          </w:p>
        </w:tc>
        <w:tc>
          <w:tcPr>
            <w:tcW w:w="4395" w:type="dxa"/>
            <w:tcBorders>
              <w:left w:val="nil"/>
              <w:right w:val="nil"/>
            </w:tcBorders>
          </w:tcPr>
          <w:p w:rsidR="004575A7" w:rsidRDefault="004575A7" w:rsidP="00C8582E">
            <w:pPr>
              <w:spacing w:after="0"/>
              <w:jc w:val="center"/>
            </w:pPr>
          </w:p>
        </w:tc>
        <w:tc>
          <w:tcPr>
            <w:tcW w:w="4359" w:type="dxa"/>
            <w:tcBorders>
              <w:left w:val="nil"/>
              <w:right w:val="nil"/>
            </w:tcBorders>
          </w:tcPr>
          <w:p w:rsidR="004575A7" w:rsidRDefault="004575A7" w:rsidP="00C8582E">
            <w:pPr>
              <w:spacing w:after="0"/>
              <w:jc w:val="center"/>
            </w:pPr>
          </w:p>
        </w:tc>
      </w:tr>
      <w:tr w:rsidR="004575A7" w:rsidTr="00C8582E">
        <w:tc>
          <w:tcPr>
            <w:tcW w:w="1418" w:type="dxa"/>
          </w:tcPr>
          <w:p w:rsidR="004575A7" w:rsidRDefault="004575A7" w:rsidP="00C8582E">
            <w:pPr>
              <w:spacing w:after="0"/>
            </w:pPr>
          </w:p>
        </w:tc>
        <w:tc>
          <w:tcPr>
            <w:tcW w:w="4395" w:type="dxa"/>
          </w:tcPr>
          <w:p w:rsidR="004575A7" w:rsidRDefault="004575A7" w:rsidP="00C8582E">
            <w:pPr>
              <w:spacing w:after="0"/>
              <w:jc w:val="center"/>
            </w:pPr>
            <w:r>
              <w:t>BS_PBCCH_BLKS = 3</w:t>
            </w:r>
          </w:p>
        </w:tc>
        <w:tc>
          <w:tcPr>
            <w:tcW w:w="4359" w:type="dxa"/>
          </w:tcPr>
          <w:p w:rsidR="004575A7" w:rsidRDefault="004575A7" w:rsidP="00C8582E">
            <w:pPr>
              <w:spacing w:after="0"/>
              <w:jc w:val="center"/>
            </w:pPr>
            <w:r>
              <w:t>BS_PBCCH_BLKS = 4</w:t>
            </w:r>
          </w:p>
        </w:tc>
      </w:tr>
      <w:tr w:rsidR="004575A7" w:rsidTr="00C8582E">
        <w:tc>
          <w:tcPr>
            <w:tcW w:w="1418" w:type="dxa"/>
          </w:tcPr>
          <w:p w:rsidR="004575A7" w:rsidRDefault="004575A7" w:rsidP="00C8582E">
            <w:pPr>
              <w:spacing w:after="0"/>
            </w:pPr>
            <w:r>
              <w:t>BS_PAG_</w:t>
            </w:r>
          </w:p>
          <w:p w:rsidR="004575A7" w:rsidRDefault="004575A7" w:rsidP="00C8582E">
            <w:pPr>
              <w:spacing w:after="0"/>
            </w:pPr>
            <w:r>
              <w:t>BLKS_RES</w:t>
            </w:r>
          </w:p>
        </w:tc>
        <w:tc>
          <w:tcPr>
            <w:tcW w:w="4395" w:type="dxa"/>
          </w:tcPr>
          <w:p w:rsidR="004575A7" w:rsidRDefault="004575A7" w:rsidP="00C8582E">
            <w:pPr>
              <w:spacing w:after="0"/>
            </w:pPr>
            <w:r>
              <w:t>Paging channel blocks available for 52-multiframe</w:t>
            </w:r>
          </w:p>
          <w:p w:rsidR="004575A7" w:rsidRDefault="004575A7" w:rsidP="00C8582E">
            <w:pPr>
              <w:spacing w:after="0"/>
            </w:pPr>
            <w:r>
              <w:t>(Paging block index = 0, 1, 2, 3, 4, 5, 6, 7, 8, 9, 10)</w:t>
            </w:r>
          </w:p>
        </w:tc>
        <w:tc>
          <w:tcPr>
            <w:tcW w:w="4359" w:type="dxa"/>
          </w:tcPr>
          <w:p w:rsidR="004575A7" w:rsidRDefault="004575A7" w:rsidP="00C8582E">
            <w:pPr>
              <w:spacing w:after="0"/>
            </w:pPr>
            <w:r>
              <w:t>Paging channel blocks available for 52-multiframe</w:t>
            </w:r>
          </w:p>
          <w:p w:rsidR="004575A7" w:rsidRDefault="004575A7" w:rsidP="00C8582E">
            <w:pPr>
              <w:spacing w:after="0"/>
            </w:pPr>
            <w:r>
              <w:t>(Paging block index = 0, 1, 2, 3, 4, 5, 6, 7, 8, 9, 10)</w:t>
            </w:r>
          </w:p>
        </w:tc>
      </w:tr>
      <w:tr w:rsidR="004575A7" w:rsidTr="00C8582E">
        <w:tc>
          <w:tcPr>
            <w:tcW w:w="1418" w:type="dxa"/>
          </w:tcPr>
          <w:p w:rsidR="004575A7" w:rsidRDefault="004575A7" w:rsidP="00C8582E">
            <w:pPr>
              <w:spacing w:after="0"/>
            </w:pPr>
            <w:r>
              <w:t>0</w:t>
            </w:r>
          </w:p>
          <w:p w:rsidR="004575A7" w:rsidRDefault="004575A7" w:rsidP="00C8582E">
            <w:pPr>
              <w:spacing w:after="0"/>
            </w:pPr>
            <w:r>
              <w:t>1</w:t>
            </w:r>
          </w:p>
          <w:p w:rsidR="004575A7" w:rsidRDefault="004575A7" w:rsidP="00C8582E">
            <w:pPr>
              <w:spacing w:after="0"/>
            </w:pPr>
            <w:r>
              <w:t>2</w:t>
            </w:r>
          </w:p>
          <w:p w:rsidR="004575A7" w:rsidRDefault="004575A7" w:rsidP="00C8582E">
            <w:pPr>
              <w:spacing w:after="0"/>
            </w:pPr>
            <w:r>
              <w:t>3</w:t>
            </w:r>
          </w:p>
          <w:p w:rsidR="004575A7" w:rsidRDefault="004575A7" w:rsidP="00C8582E">
            <w:pPr>
              <w:spacing w:after="0"/>
            </w:pPr>
            <w:r>
              <w:t>4</w:t>
            </w:r>
          </w:p>
          <w:p w:rsidR="004575A7" w:rsidRDefault="004575A7" w:rsidP="00C8582E">
            <w:pPr>
              <w:spacing w:after="0"/>
            </w:pPr>
            <w:r>
              <w:t>5</w:t>
            </w:r>
          </w:p>
          <w:p w:rsidR="004575A7" w:rsidRDefault="004575A7" w:rsidP="00C8582E">
            <w:pPr>
              <w:spacing w:after="0"/>
            </w:pPr>
            <w:r>
              <w:t>6</w:t>
            </w:r>
          </w:p>
          <w:p w:rsidR="004575A7" w:rsidRDefault="004575A7" w:rsidP="00C8582E">
            <w:pPr>
              <w:spacing w:after="0"/>
            </w:pPr>
            <w:r>
              <w:t>7</w:t>
            </w:r>
          </w:p>
          <w:p w:rsidR="004575A7" w:rsidRDefault="004575A7" w:rsidP="00C8582E">
            <w:pPr>
              <w:spacing w:after="0"/>
            </w:pPr>
            <w:r>
              <w:t>8</w:t>
            </w:r>
          </w:p>
        </w:tc>
        <w:tc>
          <w:tcPr>
            <w:tcW w:w="4395" w:type="dxa"/>
          </w:tcPr>
          <w:p w:rsidR="004575A7" w:rsidRDefault="004575A7" w:rsidP="00C8582E">
            <w:pPr>
              <w:spacing w:after="0"/>
            </w:pPr>
            <w:r>
              <w:t>B1, B2, B4, B5, B7, B8, B9, B10, B11</w:t>
            </w:r>
          </w:p>
          <w:p w:rsidR="004575A7" w:rsidRDefault="004575A7" w:rsidP="00C8582E">
            <w:pPr>
              <w:spacing w:after="0"/>
            </w:pPr>
            <w:r>
              <w:t>B1, B2, B4, B5, B7, B8, B9, B10</w:t>
            </w:r>
          </w:p>
          <w:p w:rsidR="004575A7" w:rsidRDefault="004575A7" w:rsidP="00C8582E">
            <w:pPr>
              <w:spacing w:after="0"/>
            </w:pPr>
            <w:r>
              <w:t>B1, B2, B4, B7, B8, B9, B10</w:t>
            </w:r>
          </w:p>
          <w:p w:rsidR="004575A7" w:rsidRDefault="004575A7" w:rsidP="00C8582E">
            <w:pPr>
              <w:spacing w:after="0"/>
            </w:pPr>
            <w:r>
              <w:t>B1, B2, B4, B7, B9, B10</w:t>
            </w:r>
          </w:p>
          <w:p w:rsidR="004575A7" w:rsidRDefault="004575A7" w:rsidP="00C8582E">
            <w:pPr>
              <w:spacing w:after="0"/>
            </w:pPr>
            <w:r>
              <w:t>B1, B4, B7, B9, B10</w:t>
            </w:r>
          </w:p>
          <w:p w:rsidR="004575A7" w:rsidRDefault="004575A7" w:rsidP="00C8582E">
            <w:pPr>
              <w:spacing w:after="0"/>
            </w:pPr>
            <w:r>
              <w:t>B1, B4, B7, B9</w:t>
            </w:r>
          </w:p>
          <w:p w:rsidR="004575A7" w:rsidRDefault="004575A7" w:rsidP="00C8582E">
            <w:pPr>
              <w:spacing w:after="0"/>
            </w:pPr>
            <w:r>
              <w:t>B1, B7, B9</w:t>
            </w:r>
          </w:p>
          <w:p w:rsidR="004575A7" w:rsidRDefault="004575A7" w:rsidP="00C8582E">
            <w:pPr>
              <w:spacing w:after="0"/>
            </w:pPr>
            <w:r>
              <w:t>B1, B9</w:t>
            </w:r>
          </w:p>
          <w:p w:rsidR="004575A7" w:rsidRDefault="004575A7" w:rsidP="00C8582E">
            <w:pPr>
              <w:spacing w:after="0"/>
            </w:pPr>
            <w:r>
              <w:t>-</w:t>
            </w:r>
          </w:p>
        </w:tc>
        <w:tc>
          <w:tcPr>
            <w:tcW w:w="4359" w:type="dxa"/>
          </w:tcPr>
          <w:p w:rsidR="004575A7" w:rsidRDefault="004575A7" w:rsidP="00C8582E">
            <w:pPr>
              <w:spacing w:after="0"/>
            </w:pPr>
            <w:r>
              <w:t>B1, B2, B4, B5, B7, B8, B10, B11</w:t>
            </w:r>
          </w:p>
          <w:p w:rsidR="004575A7" w:rsidRDefault="004575A7" w:rsidP="00C8582E">
            <w:pPr>
              <w:spacing w:after="0"/>
            </w:pPr>
            <w:r>
              <w:t>B1, B2, B4, B5, B7, B8, B10</w:t>
            </w:r>
          </w:p>
          <w:p w:rsidR="004575A7" w:rsidRDefault="004575A7" w:rsidP="00C8582E">
            <w:pPr>
              <w:spacing w:after="0"/>
            </w:pPr>
            <w:r>
              <w:t>B1, B2, B4, B7, B8, B10</w:t>
            </w:r>
          </w:p>
          <w:p w:rsidR="004575A7" w:rsidRDefault="004575A7" w:rsidP="00C8582E">
            <w:pPr>
              <w:spacing w:after="0"/>
            </w:pPr>
            <w:r>
              <w:t>B1, B2, B4, B7, B10</w:t>
            </w:r>
          </w:p>
          <w:p w:rsidR="004575A7" w:rsidRDefault="004575A7" w:rsidP="00C8582E">
            <w:pPr>
              <w:spacing w:after="0"/>
            </w:pPr>
            <w:r>
              <w:t>B1, B4, B7, B10</w:t>
            </w:r>
          </w:p>
          <w:p w:rsidR="004575A7" w:rsidRDefault="004575A7" w:rsidP="00C8582E">
            <w:pPr>
              <w:spacing w:after="0"/>
            </w:pPr>
            <w:r>
              <w:t>B1, B4, B7</w:t>
            </w:r>
          </w:p>
          <w:p w:rsidR="004575A7" w:rsidRDefault="004575A7" w:rsidP="00C8582E">
            <w:pPr>
              <w:spacing w:after="0"/>
            </w:pPr>
            <w:r>
              <w:t>B1, B7</w:t>
            </w:r>
          </w:p>
          <w:p w:rsidR="004575A7" w:rsidRDefault="004575A7" w:rsidP="00C8582E">
            <w:pPr>
              <w:spacing w:after="0"/>
            </w:pPr>
            <w:r>
              <w:t>-</w:t>
            </w:r>
          </w:p>
          <w:p w:rsidR="004575A7" w:rsidRDefault="004575A7" w:rsidP="00C8582E">
            <w:pPr>
              <w:spacing w:after="0"/>
            </w:pPr>
            <w:r>
              <w:t>-</w:t>
            </w:r>
          </w:p>
        </w:tc>
      </w:tr>
    </w:tbl>
    <w:p w:rsidR="004575A7" w:rsidRDefault="004575A7" w:rsidP="004575A7">
      <w:pPr>
        <w:pStyle w:val="FP"/>
      </w:pPr>
    </w:p>
    <w:p w:rsidR="004575A7" w:rsidRDefault="004575A7" w:rsidP="004575A7">
      <w:pPr>
        <w:pStyle w:val="NO"/>
      </w:pPr>
      <w:r>
        <w:t>NOTE: In COMPACT, BS_PAG_BLKS_RES shall be less than or equal to 8 and less than or equal to 10 BS_PBCCH_BLKS.</w:t>
      </w:r>
    </w:p>
    <w:p w:rsidR="004575A7" w:rsidRDefault="004575A7" w:rsidP="004575A7">
      <w:pPr>
        <w:pStyle w:val="FP"/>
      </w:pPr>
    </w:p>
    <w:p w:rsidR="004575A7" w:rsidRDefault="004575A7" w:rsidP="004575A7">
      <w:pPr>
        <w:pStyle w:val="TH"/>
      </w:pPr>
      <w:r>
        <w:br w:type="page"/>
      </w:r>
      <w:r>
        <w:lastRenderedPageBreak/>
        <w:t>Table </w:t>
      </w:r>
      <w:proofErr w:type="gramStart"/>
      <w:r>
        <w:t>8 :</w:t>
      </w:r>
      <w:proofErr w:type="gramEnd"/>
      <w:r>
        <w:t xml:space="preserve"> Mapping of logical channels onto physical channels (see subclauses 6.3, 6.4, 6.5)</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630"/>
        <w:gridCol w:w="992"/>
        <w:gridCol w:w="1134"/>
        <w:gridCol w:w="1276"/>
        <w:gridCol w:w="1439"/>
        <w:gridCol w:w="1150"/>
        <w:gridCol w:w="1238"/>
        <w:gridCol w:w="5953"/>
      </w:tblGrid>
      <w:tr w:rsidR="004575A7" w:rsidTr="00C8582E">
        <w:tc>
          <w:tcPr>
            <w:tcW w:w="1630" w:type="dxa"/>
          </w:tcPr>
          <w:p w:rsidR="004575A7" w:rsidRDefault="004575A7" w:rsidP="00C8582E">
            <w:pPr>
              <w:pStyle w:val="TAH"/>
            </w:pPr>
            <w:r>
              <w:t>Channel designation</w:t>
            </w:r>
          </w:p>
        </w:tc>
        <w:tc>
          <w:tcPr>
            <w:tcW w:w="992" w:type="dxa"/>
          </w:tcPr>
          <w:p w:rsidR="004575A7" w:rsidRDefault="004575A7" w:rsidP="00C8582E">
            <w:pPr>
              <w:pStyle w:val="TAH"/>
            </w:pPr>
            <w:r>
              <w:t>Sub-channel number</w:t>
            </w:r>
          </w:p>
        </w:tc>
        <w:tc>
          <w:tcPr>
            <w:tcW w:w="1134" w:type="dxa"/>
          </w:tcPr>
          <w:p w:rsidR="004575A7" w:rsidRDefault="004575A7" w:rsidP="00C8582E">
            <w:pPr>
              <w:pStyle w:val="TAH"/>
            </w:pPr>
            <w:r>
              <w:t>Direction</w:t>
            </w:r>
          </w:p>
        </w:tc>
        <w:tc>
          <w:tcPr>
            <w:tcW w:w="1276" w:type="dxa"/>
          </w:tcPr>
          <w:p w:rsidR="004575A7" w:rsidRDefault="004575A7" w:rsidP="00C8582E">
            <w:pPr>
              <w:pStyle w:val="TAH"/>
            </w:pPr>
            <w:r>
              <w:t>Allowable time-slot assignment</w:t>
            </w:r>
          </w:p>
        </w:tc>
        <w:tc>
          <w:tcPr>
            <w:tcW w:w="1439" w:type="dxa"/>
          </w:tcPr>
          <w:p w:rsidR="004575A7" w:rsidRDefault="004575A7" w:rsidP="00C8582E">
            <w:pPr>
              <w:pStyle w:val="TAH"/>
            </w:pPr>
            <w:r>
              <w:t>Allowable RF channel assignment</w:t>
            </w:r>
          </w:p>
        </w:tc>
        <w:tc>
          <w:tcPr>
            <w:tcW w:w="1150" w:type="dxa"/>
          </w:tcPr>
          <w:p w:rsidR="004575A7" w:rsidRDefault="004575A7" w:rsidP="00C8582E">
            <w:pPr>
              <w:pStyle w:val="TAH"/>
            </w:pPr>
            <w:r>
              <w:rPr>
                <w:b w:val="0"/>
              </w:rPr>
              <w:t xml:space="preserve">Burst </w:t>
            </w:r>
            <w:r>
              <w:t>type</w:t>
            </w:r>
          </w:p>
        </w:tc>
        <w:tc>
          <w:tcPr>
            <w:tcW w:w="1238" w:type="dxa"/>
          </w:tcPr>
          <w:p w:rsidR="004575A7" w:rsidRDefault="004575A7" w:rsidP="00C8582E">
            <w:pPr>
              <w:pStyle w:val="TAH"/>
            </w:pPr>
            <w:r>
              <w:rPr>
                <w:b w:val="0"/>
              </w:rPr>
              <w:t>Repeat</w:t>
            </w:r>
            <w:r>
              <w:t xml:space="preserve"> length in TDMA frames </w:t>
            </w:r>
          </w:p>
        </w:tc>
        <w:tc>
          <w:tcPr>
            <w:tcW w:w="5953" w:type="dxa"/>
          </w:tcPr>
          <w:p w:rsidR="004575A7" w:rsidRDefault="004575A7" w:rsidP="00C8582E">
            <w:pPr>
              <w:pStyle w:val="TAH"/>
            </w:pPr>
            <w:r>
              <w:t>Interleaved block TDMA frame mapping</w:t>
            </w:r>
          </w:p>
        </w:tc>
      </w:tr>
      <w:tr w:rsidR="004575A7" w:rsidTr="00C8582E">
        <w:tc>
          <w:tcPr>
            <w:tcW w:w="1630" w:type="dxa"/>
          </w:tcPr>
          <w:p w:rsidR="004575A7" w:rsidRDefault="004575A7" w:rsidP="00C8582E">
            <w:pPr>
              <w:pStyle w:val="TAL"/>
            </w:pPr>
            <w:r>
              <w:t>CTSBCH-FB</w:t>
            </w:r>
          </w:p>
        </w:tc>
        <w:tc>
          <w:tcPr>
            <w:tcW w:w="992" w:type="dxa"/>
          </w:tcPr>
          <w:p w:rsidR="004575A7" w:rsidRDefault="004575A7" w:rsidP="00C8582E">
            <w:pPr>
              <w:pStyle w:val="TAL"/>
            </w:pPr>
          </w:p>
        </w:tc>
        <w:tc>
          <w:tcPr>
            <w:tcW w:w="1134" w:type="dxa"/>
          </w:tcPr>
          <w:p w:rsidR="004575A7" w:rsidRDefault="004575A7" w:rsidP="00C8582E">
            <w:pPr>
              <w:pStyle w:val="TAL"/>
            </w:pPr>
            <w:r>
              <w:t>D</w:t>
            </w:r>
          </w:p>
        </w:tc>
        <w:tc>
          <w:tcPr>
            <w:tcW w:w="1276" w:type="dxa"/>
          </w:tcPr>
          <w:p w:rsidR="004575A7" w:rsidRDefault="004575A7" w:rsidP="00C8582E">
            <w:pPr>
              <w:pStyle w:val="TAL"/>
            </w:pPr>
            <w:r>
              <w:t>0...7</w:t>
            </w:r>
          </w:p>
        </w:tc>
        <w:tc>
          <w:tcPr>
            <w:tcW w:w="1439" w:type="dxa"/>
          </w:tcPr>
          <w:p w:rsidR="004575A7" w:rsidRDefault="004575A7" w:rsidP="00C8582E">
            <w:pPr>
              <w:pStyle w:val="TAL"/>
            </w:pPr>
            <w:r>
              <w:t>C0</w:t>
            </w:r>
          </w:p>
        </w:tc>
        <w:tc>
          <w:tcPr>
            <w:tcW w:w="1150" w:type="dxa"/>
          </w:tcPr>
          <w:p w:rsidR="004575A7" w:rsidRDefault="004575A7" w:rsidP="00C8582E">
            <w:pPr>
              <w:pStyle w:val="TAL"/>
            </w:pPr>
            <w:r>
              <w:t>FB</w:t>
            </w:r>
          </w:p>
        </w:tc>
        <w:tc>
          <w:tcPr>
            <w:tcW w:w="1238" w:type="dxa"/>
          </w:tcPr>
          <w:p w:rsidR="004575A7" w:rsidRDefault="004575A7" w:rsidP="00C8582E">
            <w:pPr>
              <w:pStyle w:val="TAL"/>
            </w:pPr>
            <w:r>
              <w:t>52</w:t>
            </w:r>
          </w:p>
        </w:tc>
        <w:tc>
          <w:tcPr>
            <w:tcW w:w="5953" w:type="dxa"/>
          </w:tcPr>
          <w:p w:rsidR="004575A7" w:rsidRDefault="004575A7" w:rsidP="00C8582E">
            <w:pPr>
              <w:pStyle w:val="TAL"/>
            </w:pPr>
            <w:r>
              <w:t>B(25)</w:t>
            </w:r>
          </w:p>
        </w:tc>
      </w:tr>
      <w:tr w:rsidR="004575A7" w:rsidTr="00C8582E">
        <w:tc>
          <w:tcPr>
            <w:tcW w:w="1630" w:type="dxa"/>
          </w:tcPr>
          <w:p w:rsidR="004575A7" w:rsidRDefault="004575A7" w:rsidP="00C8582E">
            <w:pPr>
              <w:pStyle w:val="TAL"/>
            </w:pPr>
            <w:r>
              <w:t>CTSBCH-SB</w:t>
            </w:r>
          </w:p>
        </w:tc>
        <w:tc>
          <w:tcPr>
            <w:tcW w:w="992" w:type="dxa"/>
          </w:tcPr>
          <w:p w:rsidR="004575A7" w:rsidRDefault="004575A7" w:rsidP="00C8582E">
            <w:pPr>
              <w:pStyle w:val="TAL"/>
            </w:pPr>
          </w:p>
        </w:tc>
        <w:tc>
          <w:tcPr>
            <w:tcW w:w="1134" w:type="dxa"/>
          </w:tcPr>
          <w:p w:rsidR="004575A7" w:rsidRDefault="004575A7" w:rsidP="00C8582E">
            <w:pPr>
              <w:pStyle w:val="TAL"/>
            </w:pPr>
            <w:r>
              <w:t>D</w:t>
            </w:r>
          </w:p>
        </w:tc>
        <w:tc>
          <w:tcPr>
            <w:tcW w:w="1276" w:type="dxa"/>
          </w:tcPr>
          <w:p w:rsidR="004575A7" w:rsidRDefault="004575A7" w:rsidP="00C8582E">
            <w:pPr>
              <w:pStyle w:val="TAL"/>
            </w:pPr>
            <w:r>
              <w:t>0...7</w:t>
            </w:r>
          </w:p>
        </w:tc>
        <w:tc>
          <w:tcPr>
            <w:tcW w:w="1439" w:type="dxa"/>
          </w:tcPr>
          <w:p w:rsidR="004575A7" w:rsidRDefault="004575A7" w:rsidP="00C8582E">
            <w:pPr>
              <w:pStyle w:val="TAL"/>
            </w:pPr>
            <w:r>
              <w:t>C0</w:t>
            </w:r>
          </w:p>
        </w:tc>
        <w:tc>
          <w:tcPr>
            <w:tcW w:w="1150" w:type="dxa"/>
          </w:tcPr>
          <w:p w:rsidR="004575A7" w:rsidRDefault="004575A7" w:rsidP="00C8582E">
            <w:pPr>
              <w:pStyle w:val="TAL"/>
            </w:pPr>
            <w:r>
              <w:t>SB</w:t>
            </w:r>
          </w:p>
        </w:tc>
        <w:tc>
          <w:tcPr>
            <w:tcW w:w="1238" w:type="dxa"/>
          </w:tcPr>
          <w:p w:rsidR="004575A7" w:rsidRDefault="004575A7" w:rsidP="00C8582E">
            <w:pPr>
              <w:pStyle w:val="TAL"/>
            </w:pPr>
            <w:r>
              <w:t>52</w:t>
            </w:r>
          </w:p>
        </w:tc>
        <w:tc>
          <w:tcPr>
            <w:tcW w:w="5953" w:type="dxa"/>
          </w:tcPr>
          <w:p w:rsidR="004575A7" w:rsidRDefault="004575A7" w:rsidP="00C8582E">
            <w:pPr>
              <w:pStyle w:val="TAL"/>
            </w:pPr>
            <w:r>
              <w:t>B(51)</w:t>
            </w:r>
          </w:p>
        </w:tc>
      </w:tr>
      <w:tr w:rsidR="004575A7" w:rsidTr="00C8582E">
        <w:tc>
          <w:tcPr>
            <w:tcW w:w="1630" w:type="dxa"/>
          </w:tcPr>
          <w:p w:rsidR="004575A7" w:rsidRDefault="004575A7" w:rsidP="00C8582E">
            <w:pPr>
              <w:pStyle w:val="TAL"/>
            </w:pPr>
            <w:r>
              <w:t>CTSPCH</w:t>
            </w:r>
          </w:p>
        </w:tc>
        <w:tc>
          <w:tcPr>
            <w:tcW w:w="992" w:type="dxa"/>
          </w:tcPr>
          <w:p w:rsidR="004575A7" w:rsidRDefault="004575A7" w:rsidP="00C8582E">
            <w:pPr>
              <w:pStyle w:val="TAL"/>
            </w:pPr>
          </w:p>
        </w:tc>
        <w:tc>
          <w:tcPr>
            <w:tcW w:w="1134" w:type="dxa"/>
          </w:tcPr>
          <w:p w:rsidR="004575A7" w:rsidRDefault="004575A7" w:rsidP="00C8582E">
            <w:pPr>
              <w:pStyle w:val="TAL"/>
            </w:pPr>
            <w:r>
              <w:t>D</w:t>
            </w:r>
          </w:p>
        </w:tc>
        <w:tc>
          <w:tcPr>
            <w:tcW w:w="1276" w:type="dxa"/>
          </w:tcPr>
          <w:p w:rsidR="004575A7" w:rsidRDefault="004575A7" w:rsidP="00C8582E">
            <w:pPr>
              <w:pStyle w:val="TAL"/>
            </w:pPr>
            <w:r>
              <w:t>0...7</w:t>
            </w:r>
          </w:p>
        </w:tc>
        <w:tc>
          <w:tcPr>
            <w:tcW w:w="1439" w:type="dxa"/>
          </w:tcPr>
          <w:p w:rsidR="004575A7" w:rsidRDefault="004575A7" w:rsidP="00C8582E">
            <w:pPr>
              <w:pStyle w:val="TAL"/>
            </w:pPr>
            <w:r>
              <w:t>C0…Cn</w:t>
            </w:r>
          </w:p>
        </w:tc>
        <w:tc>
          <w:tcPr>
            <w:tcW w:w="1150" w:type="dxa"/>
          </w:tcPr>
          <w:p w:rsidR="004575A7" w:rsidRDefault="004575A7" w:rsidP="00C8582E">
            <w:pPr>
              <w:pStyle w:val="TAL"/>
            </w:pPr>
            <w:r>
              <w:t>NB</w:t>
            </w:r>
          </w:p>
        </w:tc>
        <w:tc>
          <w:tcPr>
            <w:tcW w:w="1238" w:type="dxa"/>
          </w:tcPr>
          <w:p w:rsidR="004575A7" w:rsidRDefault="004575A7" w:rsidP="00C8582E">
            <w:pPr>
              <w:pStyle w:val="TAL"/>
            </w:pPr>
            <w:r>
              <w:t>52</w:t>
            </w:r>
          </w:p>
        </w:tc>
        <w:tc>
          <w:tcPr>
            <w:tcW w:w="5953" w:type="dxa"/>
          </w:tcPr>
          <w:p w:rsidR="004575A7" w:rsidRDefault="004575A7" w:rsidP="00C8582E">
            <w:pPr>
              <w:pStyle w:val="TAL"/>
            </w:pPr>
            <w:r>
              <w:t>B(2...5)</w:t>
            </w:r>
          </w:p>
        </w:tc>
      </w:tr>
      <w:tr w:rsidR="004575A7" w:rsidTr="00C8582E">
        <w:tc>
          <w:tcPr>
            <w:tcW w:w="1630" w:type="dxa"/>
          </w:tcPr>
          <w:p w:rsidR="004575A7" w:rsidRDefault="004575A7" w:rsidP="00C8582E">
            <w:pPr>
              <w:pStyle w:val="TAL"/>
            </w:pPr>
            <w:r>
              <w:t>CTSARCH</w:t>
            </w:r>
          </w:p>
        </w:tc>
        <w:tc>
          <w:tcPr>
            <w:tcW w:w="992" w:type="dxa"/>
          </w:tcPr>
          <w:p w:rsidR="004575A7" w:rsidRDefault="004575A7" w:rsidP="00C8582E">
            <w:pPr>
              <w:pStyle w:val="TAL"/>
            </w:pPr>
          </w:p>
        </w:tc>
        <w:tc>
          <w:tcPr>
            <w:tcW w:w="1134" w:type="dxa"/>
          </w:tcPr>
          <w:p w:rsidR="004575A7" w:rsidRDefault="004575A7" w:rsidP="00C8582E">
            <w:pPr>
              <w:pStyle w:val="TAL"/>
              <w:rPr>
                <w:lang w:val="fr-FR"/>
              </w:rPr>
            </w:pPr>
            <w:r>
              <w:rPr>
                <w:lang w:val="fr-FR"/>
              </w:rPr>
              <w:t>U</w:t>
            </w:r>
          </w:p>
        </w:tc>
        <w:tc>
          <w:tcPr>
            <w:tcW w:w="1276" w:type="dxa"/>
          </w:tcPr>
          <w:p w:rsidR="004575A7" w:rsidRDefault="004575A7" w:rsidP="00C8582E">
            <w:pPr>
              <w:pStyle w:val="TAL"/>
              <w:rPr>
                <w:lang w:val="fr-FR"/>
              </w:rPr>
            </w:pPr>
            <w:r>
              <w:rPr>
                <w:lang w:val="fr-FR"/>
              </w:rPr>
              <w:t>0...7</w:t>
            </w:r>
          </w:p>
        </w:tc>
        <w:tc>
          <w:tcPr>
            <w:tcW w:w="1439" w:type="dxa"/>
          </w:tcPr>
          <w:p w:rsidR="004575A7" w:rsidRDefault="004575A7" w:rsidP="00C8582E">
            <w:pPr>
              <w:pStyle w:val="TAL"/>
              <w:rPr>
                <w:lang w:val="fr-FR"/>
              </w:rPr>
            </w:pPr>
            <w:r>
              <w:rPr>
                <w:lang w:val="fr-FR"/>
              </w:rPr>
              <w:t>C0</w:t>
            </w:r>
          </w:p>
          <w:p w:rsidR="004575A7" w:rsidRDefault="004575A7" w:rsidP="00C8582E">
            <w:pPr>
              <w:pStyle w:val="TAL"/>
              <w:rPr>
                <w:lang w:val="fr-FR"/>
              </w:rPr>
            </w:pPr>
            <w:r>
              <w:rPr>
                <w:lang w:val="fr-FR"/>
              </w:rPr>
              <w:t>C0…</w:t>
            </w:r>
            <w:proofErr w:type="spellStart"/>
            <w:r>
              <w:rPr>
                <w:lang w:val="fr-FR"/>
              </w:rPr>
              <w:t>Cn</w:t>
            </w:r>
            <w:proofErr w:type="spellEnd"/>
          </w:p>
        </w:tc>
        <w:tc>
          <w:tcPr>
            <w:tcW w:w="1150" w:type="dxa"/>
          </w:tcPr>
          <w:p w:rsidR="004575A7" w:rsidRDefault="004575A7" w:rsidP="00C8582E">
            <w:pPr>
              <w:pStyle w:val="TAL"/>
            </w:pPr>
            <w:r>
              <w:t>SB</w:t>
            </w:r>
          </w:p>
        </w:tc>
        <w:tc>
          <w:tcPr>
            <w:tcW w:w="1238" w:type="dxa"/>
          </w:tcPr>
          <w:p w:rsidR="004575A7" w:rsidRDefault="004575A7" w:rsidP="00C8582E">
            <w:pPr>
              <w:pStyle w:val="TAL"/>
            </w:pPr>
            <w:r>
              <w:t>52</w:t>
            </w:r>
          </w:p>
        </w:tc>
        <w:tc>
          <w:tcPr>
            <w:tcW w:w="5953" w:type="dxa"/>
          </w:tcPr>
          <w:p w:rsidR="004575A7" w:rsidRDefault="004575A7" w:rsidP="00C8582E">
            <w:pPr>
              <w:pStyle w:val="TAL"/>
            </w:pPr>
            <w:r>
              <w:t>B0(2)…B7(9)</w:t>
            </w:r>
          </w:p>
          <w:p w:rsidR="004575A7" w:rsidRDefault="004575A7" w:rsidP="00C8582E">
            <w:pPr>
              <w:pStyle w:val="TAL"/>
            </w:pPr>
            <w:r>
              <w:t>B8(10)…B13(15)</w:t>
            </w:r>
          </w:p>
        </w:tc>
      </w:tr>
      <w:tr w:rsidR="004575A7" w:rsidTr="00C8582E">
        <w:tc>
          <w:tcPr>
            <w:tcW w:w="1630" w:type="dxa"/>
          </w:tcPr>
          <w:p w:rsidR="004575A7" w:rsidRDefault="004575A7" w:rsidP="00C8582E">
            <w:pPr>
              <w:pStyle w:val="TAL"/>
            </w:pPr>
            <w:r>
              <w:t>CTSAGCH</w:t>
            </w:r>
          </w:p>
        </w:tc>
        <w:tc>
          <w:tcPr>
            <w:tcW w:w="992" w:type="dxa"/>
          </w:tcPr>
          <w:p w:rsidR="004575A7" w:rsidRDefault="004575A7" w:rsidP="00C8582E">
            <w:pPr>
              <w:pStyle w:val="TAL"/>
            </w:pPr>
          </w:p>
        </w:tc>
        <w:tc>
          <w:tcPr>
            <w:tcW w:w="1134" w:type="dxa"/>
          </w:tcPr>
          <w:p w:rsidR="004575A7" w:rsidRDefault="004575A7" w:rsidP="00C8582E">
            <w:pPr>
              <w:pStyle w:val="TAL"/>
            </w:pPr>
            <w:r>
              <w:t>D</w:t>
            </w:r>
          </w:p>
        </w:tc>
        <w:tc>
          <w:tcPr>
            <w:tcW w:w="1276" w:type="dxa"/>
          </w:tcPr>
          <w:p w:rsidR="004575A7" w:rsidRDefault="004575A7" w:rsidP="00C8582E">
            <w:pPr>
              <w:pStyle w:val="TAL"/>
            </w:pPr>
            <w:r>
              <w:t>0...7</w:t>
            </w:r>
          </w:p>
        </w:tc>
        <w:tc>
          <w:tcPr>
            <w:tcW w:w="1439" w:type="dxa"/>
          </w:tcPr>
          <w:p w:rsidR="004575A7" w:rsidRDefault="004575A7" w:rsidP="00C8582E">
            <w:pPr>
              <w:pStyle w:val="TAL"/>
            </w:pPr>
            <w:r>
              <w:t>C0</w:t>
            </w:r>
          </w:p>
          <w:p w:rsidR="004575A7" w:rsidRDefault="004575A7" w:rsidP="00C8582E">
            <w:pPr>
              <w:pStyle w:val="TAL"/>
            </w:pPr>
            <w:r>
              <w:t>C0…Cn</w:t>
            </w:r>
          </w:p>
        </w:tc>
        <w:tc>
          <w:tcPr>
            <w:tcW w:w="1150" w:type="dxa"/>
          </w:tcPr>
          <w:p w:rsidR="004575A7" w:rsidRDefault="004575A7" w:rsidP="00C8582E">
            <w:pPr>
              <w:pStyle w:val="TAL"/>
            </w:pPr>
            <w:r>
              <w:t>NB</w:t>
            </w:r>
          </w:p>
        </w:tc>
        <w:tc>
          <w:tcPr>
            <w:tcW w:w="1238" w:type="dxa"/>
          </w:tcPr>
          <w:p w:rsidR="004575A7" w:rsidRDefault="004575A7" w:rsidP="00C8582E">
            <w:pPr>
              <w:pStyle w:val="TAL"/>
            </w:pPr>
            <w:r>
              <w:t>52</w:t>
            </w:r>
          </w:p>
        </w:tc>
        <w:tc>
          <w:tcPr>
            <w:tcW w:w="5953" w:type="dxa"/>
          </w:tcPr>
          <w:p w:rsidR="004575A7" w:rsidRDefault="004575A7" w:rsidP="00C8582E">
            <w:pPr>
              <w:pStyle w:val="TAL"/>
            </w:pPr>
            <w:r>
              <w:t>B0(16..19)</w:t>
            </w:r>
          </w:p>
          <w:p w:rsidR="004575A7" w:rsidRDefault="004575A7" w:rsidP="00C8582E">
            <w:pPr>
              <w:pStyle w:val="TAL"/>
            </w:pPr>
            <w:r>
              <w:t>B1(20..23)</w:t>
            </w:r>
          </w:p>
        </w:tc>
      </w:tr>
    </w:tbl>
    <w:p w:rsidR="004575A7" w:rsidRDefault="004575A7" w:rsidP="004575A7">
      <w:pPr>
        <w:pStyle w:val="NF"/>
      </w:pPr>
    </w:p>
    <w:p w:rsidR="004575A7" w:rsidRDefault="004575A7" w:rsidP="004575A7">
      <w:pPr>
        <w:pStyle w:val="NO"/>
      </w:pPr>
      <w:r>
        <w:t>NOTE 1: In CTS, C0 shall be interpreted as CTSBCH RF channel and C0…Cn as the RF channels of the TFH carrier list (refer to 3GPP TS 45.056).</w:t>
      </w:r>
    </w:p>
    <w:p w:rsidR="004575A7" w:rsidRDefault="004575A7" w:rsidP="004575A7">
      <w:pPr>
        <w:pStyle w:val="NO"/>
      </w:pPr>
      <w:r>
        <w:t>NOTE 2: For the precise specification of the timeslot assignment, refer to subclause 6.3.3.1 and 6.3.3.2.</w:t>
      </w:r>
    </w:p>
    <w:p w:rsidR="004575A7" w:rsidRDefault="004575A7" w:rsidP="004575A7">
      <w:pPr>
        <w:pStyle w:val="FP"/>
      </w:pPr>
    </w:p>
    <w:p w:rsidR="004575A7" w:rsidRDefault="004575A7" w:rsidP="004575A7">
      <w:pPr>
        <w:pStyle w:val="TH"/>
      </w:pPr>
      <w:r>
        <w:t xml:space="preserve">Table </w:t>
      </w:r>
      <w:proofErr w:type="gramStart"/>
      <w:r>
        <w:t>9 :</w:t>
      </w:r>
      <w:proofErr w:type="gramEnd"/>
      <w:r>
        <w:t xml:space="preserve"> Mapping of COMPACT logical channels onto physical channels (see subclauses 6.3, 6.4, and 6.5)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8"/>
        <w:gridCol w:w="1170"/>
        <w:gridCol w:w="1260"/>
        <w:gridCol w:w="1440"/>
        <w:gridCol w:w="1440"/>
        <w:gridCol w:w="900"/>
        <w:gridCol w:w="1260"/>
        <w:gridCol w:w="5130"/>
      </w:tblGrid>
      <w:tr w:rsidR="004575A7" w:rsidTr="00C8582E">
        <w:tc>
          <w:tcPr>
            <w:tcW w:w="1458" w:type="dxa"/>
            <w:tcBorders>
              <w:bottom w:val="nil"/>
            </w:tcBorders>
          </w:tcPr>
          <w:p w:rsidR="004575A7" w:rsidRDefault="004575A7" w:rsidP="00C8582E">
            <w:pPr>
              <w:pStyle w:val="TAH"/>
            </w:pPr>
            <w:r>
              <w:t>Channel Designation</w:t>
            </w:r>
          </w:p>
        </w:tc>
        <w:tc>
          <w:tcPr>
            <w:tcW w:w="1170" w:type="dxa"/>
            <w:tcBorders>
              <w:bottom w:val="nil"/>
            </w:tcBorders>
          </w:tcPr>
          <w:p w:rsidR="004575A7" w:rsidRDefault="004575A7" w:rsidP="00C8582E">
            <w:pPr>
              <w:pStyle w:val="TAH"/>
            </w:pPr>
            <w:r>
              <w:t>Sub-</w:t>
            </w:r>
          </w:p>
          <w:p w:rsidR="004575A7" w:rsidRDefault="004575A7" w:rsidP="00C8582E">
            <w:pPr>
              <w:pStyle w:val="TAH"/>
            </w:pPr>
            <w:r>
              <w:t>Channel</w:t>
            </w:r>
          </w:p>
          <w:p w:rsidR="004575A7" w:rsidRDefault="004575A7" w:rsidP="00C8582E">
            <w:pPr>
              <w:pStyle w:val="TAH"/>
            </w:pPr>
            <w:r>
              <w:t>Number</w:t>
            </w:r>
          </w:p>
        </w:tc>
        <w:tc>
          <w:tcPr>
            <w:tcW w:w="1260" w:type="dxa"/>
            <w:tcBorders>
              <w:bottom w:val="nil"/>
            </w:tcBorders>
          </w:tcPr>
          <w:p w:rsidR="004575A7" w:rsidRDefault="004575A7" w:rsidP="00C8582E">
            <w:pPr>
              <w:pStyle w:val="TAH"/>
            </w:pPr>
            <w:r>
              <w:t>Direction</w:t>
            </w:r>
          </w:p>
        </w:tc>
        <w:tc>
          <w:tcPr>
            <w:tcW w:w="1440" w:type="dxa"/>
            <w:tcBorders>
              <w:bottom w:val="nil"/>
            </w:tcBorders>
          </w:tcPr>
          <w:p w:rsidR="004575A7" w:rsidRDefault="004575A7" w:rsidP="00C8582E">
            <w:pPr>
              <w:pStyle w:val="TAH"/>
            </w:pPr>
            <w:r>
              <w:t>Allowable Timeslot Alignment</w:t>
            </w:r>
          </w:p>
        </w:tc>
        <w:tc>
          <w:tcPr>
            <w:tcW w:w="1440" w:type="dxa"/>
            <w:tcBorders>
              <w:bottom w:val="nil"/>
            </w:tcBorders>
          </w:tcPr>
          <w:p w:rsidR="004575A7" w:rsidRDefault="004575A7" w:rsidP="00C8582E">
            <w:pPr>
              <w:pStyle w:val="TAH"/>
            </w:pPr>
            <w:r>
              <w:t>Allowable RF Channel Assignment</w:t>
            </w:r>
          </w:p>
        </w:tc>
        <w:tc>
          <w:tcPr>
            <w:tcW w:w="900" w:type="dxa"/>
            <w:tcBorders>
              <w:bottom w:val="nil"/>
            </w:tcBorders>
          </w:tcPr>
          <w:p w:rsidR="004575A7" w:rsidRDefault="004575A7" w:rsidP="00C8582E">
            <w:pPr>
              <w:pStyle w:val="TAH"/>
            </w:pPr>
            <w:r>
              <w:t>Burst Type</w:t>
            </w:r>
          </w:p>
        </w:tc>
        <w:tc>
          <w:tcPr>
            <w:tcW w:w="1260" w:type="dxa"/>
            <w:tcBorders>
              <w:bottom w:val="nil"/>
            </w:tcBorders>
          </w:tcPr>
          <w:p w:rsidR="004575A7" w:rsidRDefault="004575A7" w:rsidP="00C8582E">
            <w:pPr>
              <w:pStyle w:val="TAH"/>
            </w:pPr>
            <w:r>
              <w:t>Repeat Length in TDMA Frames</w:t>
            </w:r>
          </w:p>
        </w:tc>
        <w:tc>
          <w:tcPr>
            <w:tcW w:w="5130" w:type="dxa"/>
            <w:tcBorders>
              <w:bottom w:val="nil"/>
            </w:tcBorders>
          </w:tcPr>
          <w:p w:rsidR="004575A7" w:rsidRDefault="004575A7" w:rsidP="00C8582E">
            <w:pPr>
              <w:pStyle w:val="TAH"/>
            </w:pPr>
            <w:r>
              <w:t>Interleaved Block TDMA Frame Mapping</w:t>
            </w:r>
          </w:p>
        </w:tc>
      </w:tr>
      <w:tr w:rsidR="004575A7" w:rsidTr="00C8582E">
        <w:tc>
          <w:tcPr>
            <w:tcW w:w="1458" w:type="dxa"/>
          </w:tcPr>
          <w:p w:rsidR="004575A7" w:rsidRDefault="004575A7" w:rsidP="00C8582E">
            <w:pPr>
              <w:pStyle w:val="TAL"/>
            </w:pPr>
            <w:r>
              <w:t>CFCCH</w:t>
            </w:r>
          </w:p>
        </w:tc>
        <w:tc>
          <w:tcPr>
            <w:tcW w:w="1170" w:type="dxa"/>
          </w:tcPr>
          <w:p w:rsidR="004575A7" w:rsidRDefault="004575A7" w:rsidP="00C8582E">
            <w:pPr>
              <w:pStyle w:val="TAL"/>
            </w:pPr>
          </w:p>
        </w:tc>
        <w:tc>
          <w:tcPr>
            <w:tcW w:w="1260" w:type="dxa"/>
          </w:tcPr>
          <w:p w:rsidR="004575A7" w:rsidRDefault="004575A7" w:rsidP="00C8582E">
            <w:pPr>
              <w:pStyle w:val="TAL"/>
            </w:pPr>
            <w:r>
              <w:t>D</w:t>
            </w:r>
          </w:p>
        </w:tc>
        <w:tc>
          <w:tcPr>
            <w:tcW w:w="1440" w:type="dxa"/>
          </w:tcPr>
          <w:p w:rsidR="004575A7" w:rsidRDefault="004575A7" w:rsidP="00C8582E">
            <w:pPr>
              <w:pStyle w:val="TAL"/>
            </w:pPr>
            <w:r>
              <w:t>1, 3, 5, 7</w:t>
            </w:r>
          </w:p>
        </w:tc>
        <w:tc>
          <w:tcPr>
            <w:tcW w:w="1440" w:type="dxa"/>
          </w:tcPr>
          <w:p w:rsidR="004575A7" w:rsidRDefault="004575A7" w:rsidP="00C8582E">
            <w:pPr>
              <w:pStyle w:val="TAL"/>
            </w:pPr>
            <w:r>
              <w:t>C0 … Cn</w:t>
            </w:r>
          </w:p>
        </w:tc>
        <w:tc>
          <w:tcPr>
            <w:tcW w:w="900" w:type="dxa"/>
          </w:tcPr>
          <w:p w:rsidR="004575A7" w:rsidRDefault="004575A7" w:rsidP="00C8582E">
            <w:pPr>
              <w:pStyle w:val="TAL"/>
            </w:pPr>
            <w:r>
              <w:t>FB</w:t>
            </w:r>
          </w:p>
        </w:tc>
        <w:tc>
          <w:tcPr>
            <w:tcW w:w="1260" w:type="dxa"/>
          </w:tcPr>
          <w:p w:rsidR="004575A7" w:rsidRDefault="004575A7" w:rsidP="00C8582E">
            <w:pPr>
              <w:pStyle w:val="TAL"/>
            </w:pPr>
            <w:r>
              <w:t>52</w:t>
            </w:r>
          </w:p>
        </w:tc>
        <w:tc>
          <w:tcPr>
            <w:tcW w:w="5130" w:type="dxa"/>
          </w:tcPr>
          <w:p w:rsidR="004575A7" w:rsidRDefault="004575A7" w:rsidP="00C8582E">
            <w:pPr>
              <w:pStyle w:val="TAL"/>
            </w:pPr>
            <w:r>
              <w:t>B0 (25)</w:t>
            </w:r>
          </w:p>
        </w:tc>
      </w:tr>
      <w:tr w:rsidR="004575A7" w:rsidTr="00C8582E">
        <w:tc>
          <w:tcPr>
            <w:tcW w:w="1458" w:type="dxa"/>
            <w:tcBorders>
              <w:bottom w:val="nil"/>
            </w:tcBorders>
          </w:tcPr>
          <w:p w:rsidR="004575A7" w:rsidRDefault="004575A7" w:rsidP="00C8582E">
            <w:pPr>
              <w:pStyle w:val="TAL"/>
            </w:pPr>
            <w:r>
              <w:t>CSCH</w:t>
            </w:r>
          </w:p>
        </w:tc>
        <w:tc>
          <w:tcPr>
            <w:tcW w:w="1170" w:type="dxa"/>
            <w:tcBorders>
              <w:bottom w:val="nil"/>
            </w:tcBorders>
          </w:tcPr>
          <w:p w:rsidR="004575A7" w:rsidRDefault="004575A7" w:rsidP="00C8582E">
            <w:pPr>
              <w:pStyle w:val="TAL"/>
            </w:pPr>
          </w:p>
        </w:tc>
        <w:tc>
          <w:tcPr>
            <w:tcW w:w="1260" w:type="dxa"/>
            <w:tcBorders>
              <w:bottom w:val="nil"/>
            </w:tcBorders>
          </w:tcPr>
          <w:p w:rsidR="004575A7" w:rsidRDefault="004575A7" w:rsidP="00C8582E">
            <w:pPr>
              <w:pStyle w:val="TAL"/>
            </w:pPr>
            <w:r>
              <w:t>D</w:t>
            </w:r>
          </w:p>
        </w:tc>
        <w:tc>
          <w:tcPr>
            <w:tcW w:w="1440" w:type="dxa"/>
            <w:tcBorders>
              <w:bottom w:val="nil"/>
            </w:tcBorders>
          </w:tcPr>
          <w:p w:rsidR="004575A7" w:rsidRDefault="004575A7" w:rsidP="00C8582E">
            <w:pPr>
              <w:pStyle w:val="TAL"/>
            </w:pPr>
            <w:r>
              <w:t>1, 3, 5, 7</w:t>
            </w:r>
          </w:p>
        </w:tc>
        <w:tc>
          <w:tcPr>
            <w:tcW w:w="1440" w:type="dxa"/>
            <w:tcBorders>
              <w:bottom w:val="nil"/>
            </w:tcBorders>
          </w:tcPr>
          <w:p w:rsidR="004575A7" w:rsidRDefault="004575A7" w:rsidP="00C8582E">
            <w:pPr>
              <w:pStyle w:val="TAL"/>
            </w:pPr>
            <w:r>
              <w:t>C0 … Cn</w:t>
            </w:r>
          </w:p>
        </w:tc>
        <w:tc>
          <w:tcPr>
            <w:tcW w:w="900" w:type="dxa"/>
            <w:tcBorders>
              <w:bottom w:val="nil"/>
            </w:tcBorders>
          </w:tcPr>
          <w:p w:rsidR="004575A7" w:rsidRDefault="004575A7" w:rsidP="00C8582E">
            <w:pPr>
              <w:pStyle w:val="TAL"/>
            </w:pPr>
            <w:r>
              <w:t>SB</w:t>
            </w:r>
          </w:p>
        </w:tc>
        <w:tc>
          <w:tcPr>
            <w:tcW w:w="1260" w:type="dxa"/>
            <w:tcBorders>
              <w:bottom w:val="nil"/>
            </w:tcBorders>
          </w:tcPr>
          <w:p w:rsidR="004575A7" w:rsidRDefault="004575A7" w:rsidP="00C8582E">
            <w:pPr>
              <w:pStyle w:val="TAL"/>
            </w:pPr>
            <w:r>
              <w:t>52</w:t>
            </w:r>
          </w:p>
        </w:tc>
        <w:tc>
          <w:tcPr>
            <w:tcW w:w="5130" w:type="dxa"/>
            <w:tcBorders>
              <w:bottom w:val="nil"/>
            </w:tcBorders>
          </w:tcPr>
          <w:p w:rsidR="004575A7" w:rsidRDefault="004575A7" w:rsidP="00C8582E">
            <w:pPr>
              <w:pStyle w:val="TAL"/>
            </w:pPr>
            <w:r>
              <w:t>B0 (51)</w:t>
            </w:r>
          </w:p>
        </w:tc>
      </w:tr>
      <w:tr w:rsidR="004575A7" w:rsidTr="00C8582E">
        <w:tc>
          <w:tcPr>
            <w:tcW w:w="1458" w:type="dxa"/>
          </w:tcPr>
          <w:p w:rsidR="004575A7" w:rsidRDefault="004575A7" w:rsidP="00C8582E">
            <w:pPr>
              <w:pStyle w:val="TAL"/>
            </w:pPr>
            <w:r>
              <w:t>CPBCCH</w:t>
            </w:r>
          </w:p>
        </w:tc>
        <w:tc>
          <w:tcPr>
            <w:tcW w:w="1170" w:type="dxa"/>
          </w:tcPr>
          <w:p w:rsidR="004575A7" w:rsidRDefault="004575A7" w:rsidP="00C8582E">
            <w:pPr>
              <w:pStyle w:val="TAL"/>
            </w:pPr>
          </w:p>
        </w:tc>
        <w:tc>
          <w:tcPr>
            <w:tcW w:w="1260" w:type="dxa"/>
          </w:tcPr>
          <w:p w:rsidR="004575A7" w:rsidRDefault="004575A7" w:rsidP="00C8582E">
            <w:pPr>
              <w:pStyle w:val="TAL"/>
            </w:pPr>
            <w:r>
              <w:t>D</w:t>
            </w:r>
          </w:p>
        </w:tc>
        <w:tc>
          <w:tcPr>
            <w:tcW w:w="1440" w:type="dxa"/>
          </w:tcPr>
          <w:p w:rsidR="004575A7" w:rsidRDefault="004575A7" w:rsidP="00C8582E">
            <w:pPr>
              <w:pStyle w:val="TAL"/>
            </w:pPr>
            <w:r>
              <w:t>1, 3, 5, 7</w:t>
            </w:r>
          </w:p>
        </w:tc>
        <w:tc>
          <w:tcPr>
            <w:tcW w:w="1440" w:type="dxa"/>
          </w:tcPr>
          <w:p w:rsidR="004575A7" w:rsidRDefault="004575A7" w:rsidP="00C8582E">
            <w:pPr>
              <w:pStyle w:val="TAL"/>
            </w:pPr>
            <w:r>
              <w:t>C0 … Cn</w:t>
            </w:r>
          </w:p>
        </w:tc>
        <w:tc>
          <w:tcPr>
            <w:tcW w:w="900" w:type="dxa"/>
          </w:tcPr>
          <w:p w:rsidR="004575A7" w:rsidRDefault="004575A7" w:rsidP="00C8582E">
            <w:pPr>
              <w:pStyle w:val="TAL"/>
            </w:pPr>
            <w:r>
              <w:t>NB</w:t>
            </w:r>
          </w:p>
        </w:tc>
        <w:tc>
          <w:tcPr>
            <w:tcW w:w="1260" w:type="dxa"/>
          </w:tcPr>
          <w:p w:rsidR="004575A7" w:rsidRDefault="004575A7" w:rsidP="00C8582E">
            <w:pPr>
              <w:pStyle w:val="TAL"/>
            </w:pPr>
            <w:r>
              <w:t>52</w:t>
            </w:r>
          </w:p>
        </w:tc>
        <w:tc>
          <w:tcPr>
            <w:tcW w:w="5130" w:type="dxa"/>
          </w:tcPr>
          <w:p w:rsidR="004575A7" w:rsidRDefault="004575A7" w:rsidP="00C8582E">
            <w:pPr>
              <w:pStyle w:val="TAL"/>
            </w:pPr>
            <w:r>
              <w:t>B0 (0 … 3), B6 (26 … 29), B3 (13 … 16), B9 (39 … 42)</w:t>
            </w:r>
          </w:p>
        </w:tc>
      </w:tr>
      <w:tr w:rsidR="004575A7" w:rsidTr="00C8582E">
        <w:tc>
          <w:tcPr>
            <w:tcW w:w="1458" w:type="dxa"/>
          </w:tcPr>
          <w:p w:rsidR="004575A7" w:rsidRDefault="004575A7" w:rsidP="00C8582E">
            <w:pPr>
              <w:pStyle w:val="TAL"/>
            </w:pPr>
            <w:r>
              <w:t>CPRACH</w:t>
            </w:r>
          </w:p>
        </w:tc>
        <w:tc>
          <w:tcPr>
            <w:tcW w:w="1170" w:type="dxa"/>
          </w:tcPr>
          <w:p w:rsidR="004575A7" w:rsidRDefault="004575A7" w:rsidP="00C8582E">
            <w:pPr>
              <w:pStyle w:val="TAL"/>
            </w:pPr>
          </w:p>
        </w:tc>
        <w:tc>
          <w:tcPr>
            <w:tcW w:w="1260" w:type="dxa"/>
          </w:tcPr>
          <w:p w:rsidR="004575A7" w:rsidRDefault="004575A7" w:rsidP="00C8582E">
            <w:pPr>
              <w:pStyle w:val="TAL"/>
            </w:pPr>
            <w:r>
              <w:t>U</w:t>
            </w:r>
          </w:p>
        </w:tc>
        <w:tc>
          <w:tcPr>
            <w:tcW w:w="1440" w:type="dxa"/>
          </w:tcPr>
          <w:p w:rsidR="004575A7" w:rsidRDefault="004575A7" w:rsidP="00C8582E">
            <w:pPr>
              <w:pStyle w:val="TAL"/>
            </w:pPr>
            <w:r>
              <w:t>1, 3, 5, 7</w:t>
            </w:r>
          </w:p>
        </w:tc>
        <w:tc>
          <w:tcPr>
            <w:tcW w:w="1440" w:type="dxa"/>
          </w:tcPr>
          <w:p w:rsidR="004575A7" w:rsidRDefault="004575A7" w:rsidP="00C8582E">
            <w:pPr>
              <w:pStyle w:val="TAL"/>
            </w:pPr>
            <w:r>
              <w:t>C0 … Cn</w:t>
            </w:r>
          </w:p>
        </w:tc>
        <w:tc>
          <w:tcPr>
            <w:tcW w:w="900" w:type="dxa"/>
          </w:tcPr>
          <w:p w:rsidR="004575A7" w:rsidRDefault="004575A7" w:rsidP="00C8582E">
            <w:pPr>
              <w:pStyle w:val="TAL"/>
            </w:pPr>
            <w:r>
              <w:t>AB</w:t>
            </w:r>
          </w:p>
        </w:tc>
        <w:tc>
          <w:tcPr>
            <w:tcW w:w="1260" w:type="dxa"/>
          </w:tcPr>
          <w:p w:rsidR="004575A7" w:rsidRDefault="004575A7" w:rsidP="00C8582E">
            <w:pPr>
              <w:pStyle w:val="TAL"/>
            </w:pPr>
            <w:r>
              <w:t>52</w:t>
            </w:r>
          </w:p>
        </w:tc>
        <w:tc>
          <w:tcPr>
            <w:tcW w:w="5130" w:type="dxa"/>
          </w:tcPr>
          <w:p w:rsidR="004575A7" w:rsidRDefault="004575A7" w:rsidP="00C8582E">
            <w:pPr>
              <w:pStyle w:val="TAL"/>
            </w:pPr>
            <w:r>
              <w:t>B0 (0) … B11 (11), B12 (13) … B23 (24), B24 (26) … B35 (37),</w:t>
            </w:r>
          </w:p>
          <w:p w:rsidR="004575A7" w:rsidRDefault="004575A7" w:rsidP="00C8582E">
            <w:pPr>
              <w:pStyle w:val="TAL"/>
            </w:pPr>
            <w:r>
              <w:t>B36 (39) … B47 (50)</w:t>
            </w:r>
          </w:p>
        </w:tc>
      </w:tr>
      <w:tr w:rsidR="004575A7" w:rsidTr="00C8582E">
        <w:tc>
          <w:tcPr>
            <w:tcW w:w="1458" w:type="dxa"/>
          </w:tcPr>
          <w:p w:rsidR="004575A7" w:rsidRDefault="004575A7" w:rsidP="00C8582E">
            <w:pPr>
              <w:pStyle w:val="TAL"/>
            </w:pPr>
            <w:r>
              <w:t>CPAGCH, CPPCH</w:t>
            </w:r>
          </w:p>
        </w:tc>
        <w:tc>
          <w:tcPr>
            <w:tcW w:w="1170" w:type="dxa"/>
          </w:tcPr>
          <w:p w:rsidR="004575A7" w:rsidRDefault="004575A7" w:rsidP="00C8582E">
            <w:pPr>
              <w:pStyle w:val="TAL"/>
            </w:pPr>
          </w:p>
        </w:tc>
        <w:tc>
          <w:tcPr>
            <w:tcW w:w="1260" w:type="dxa"/>
          </w:tcPr>
          <w:p w:rsidR="004575A7" w:rsidRDefault="004575A7" w:rsidP="00C8582E">
            <w:pPr>
              <w:pStyle w:val="TAL"/>
            </w:pPr>
            <w:r>
              <w:t>D</w:t>
            </w:r>
          </w:p>
        </w:tc>
        <w:tc>
          <w:tcPr>
            <w:tcW w:w="1440" w:type="dxa"/>
          </w:tcPr>
          <w:p w:rsidR="004575A7" w:rsidRDefault="004575A7" w:rsidP="00C8582E">
            <w:pPr>
              <w:pStyle w:val="TAL"/>
            </w:pPr>
            <w:r>
              <w:t>1, 3, 5, 7</w:t>
            </w:r>
          </w:p>
        </w:tc>
        <w:tc>
          <w:tcPr>
            <w:tcW w:w="1440" w:type="dxa"/>
          </w:tcPr>
          <w:p w:rsidR="004575A7" w:rsidRDefault="004575A7" w:rsidP="00C8582E">
            <w:pPr>
              <w:pStyle w:val="TAL"/>
            </w:pPr>
            <w:r>
              <w:t>C0 … Cn</w:t>
            </w:r>
          </w:p>
        </w:tc>
        <w:tc>
          <w:tcPr>
            <w:tcW w:w="900" w:type="dxa"/>
          </w:tcPr>
          <w:p w:rsidR="004575A7" w:rsidRDefault="004575A7" w:rsidP="00C8582E">
            <w:pPr>
              <w:pStyle w:val="TAL"/>
            </w:pPr>
            <w:r>
              <w:t>NB</w:t>
            </w:r>
          </w:p>
        </w:tc>
        <w:tc>
          <w:tcPr>
            <w:tcW w:w="1260" w:type="dxa"/>
          </w:tcPr>
          <w:p w:rsidR="004575A7" w:rsidRDefault="004575A7" w:rsidP="00C8582E">
            <w:pPr>
              <w:pStyle w:val="TAL"/>
            </w:pPr>
            <w:r>
              <w:t>52</w:t>
            </w:r>
          </w:p>
        </w:tc>
        <w:tc>
          <w:tcPr>
            <w:tcW w:w="5130" w:type="dxa"/>
          </w:tcPr>
          <w:p w:rsidR="004575A7" w:rsidRDefault="004575A7" w:rsidP="00C8582E">
            <w:pPr>
              <w:pStyle w:val="TAL"/>
            </w:pPr>
            <w:r>
              <w:t>B1 (4 … 7), B2 (8 … 11), B3 (13 … 16), B4 (17 … 20), B5 (21 … 24),</w:t>
            </w:r>
          </w:p>
          <w:p w:rsidR="004575A7" w:rsidRDefault="004575A7" w:rsidP="00C8582E">
            <w:pPr>
              <w:pStyle w:val="TAL"/>
            </w:pPr>
            <w:r>
              <w:t>B6 (26 … 29), B7 (30 … 33), B8 (34 … 37), B9 (39 … 42),</w:t>
            </w:r>
          </w:p>
          <w:p w:rsidR="004575A7" w:rsidRDefault="004575A7" w:rsidP="00C8582E">
            <w:pPr>
              <w:pStyle w:val="TAL"/>
            </w:pPr>
            <w:r>
              <w:t>B10 (43 … 46), B11 (47 … 50)</w:t>
            </w:r>
          </w:p>
        </w:tc>
      </w:tr>
    </w:tbl>
    <w:p w:rsidR="004575A7" w:rsidRDefault="004575A7" w:rsidP="004575A7">
      <w:pPr>
        <w:pStyle w:val="FP"/>
      </w:pPr>
    </w:p>
    <w:p w:rsidR="004575A7" w:rsidRDefault="004575A7" w:rsidP="004575A7">
      <w:pPr>
        <w:pStyle w:val="TH"/>
      </w:pPr>
      <w:r>
        <w:br w:type="page"/>
      </w:r>
    </w:p>
    <w:p w:rsidR="004575A7" w:rsidRDefault="004575A7" w:rsidP="004575A7">
      <w:pPr>
        <w:pStyle w:val="TH"/>
      </w:pPr>
      <w:r>
        <w:object w:dxaOrig="14526" w:dyaOrig="69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6.25pt;height:346.25pt" o:ole="" fillcolor="window">
            <v:imagedata r:id="rId18" o:title=""/>
          </v:shape>
          <o:OLEObject Type="Embed" ProgID="Designer" ShapeID="_x0000_i1025" DrawAspect="Content" ObjectID="_1506202370" r:id="rId19"/>
        </w:object>
      </w:r>
    </w:p>
    <w:p w:rsidR="004575A7" w:rsidRDefault="004575A7" w:rsidP="004575A7">
      <w:pPr>
        <w:pStyle w:val="TF"/>
      </w:pPr>
      <w:r>
        <w:t>Figure 1: Mapping of logical channels onto physical channels based on the physical resource</w:t>
      </w:r>
    </w:p>
    <w:p w:rsidR="004575A7" w:rsidRDefault="004575A7" w:rsidP="004575A7">
      <w:pPr>
        <w:pStyle w:val="TH"/>
      </w:pPr>
      <w:r>
        <w:object w:dxaOrig="13622" w:dyaOrig="7463">
          <v:shape id="_x0000_i1026" type="#_x0000_t75" style="width:681.2pt;height:372.5pt" o:ole="" fillcolor="window">
            <v:imagedata r:id="rId20" o:title=""/>
          </v:shape>
          <o:OLEObject Type="Embed" ProgID="Designer" ShapeID="_x0000_i1026" DrawAspect="Content" ObjectID="_1506202371" r:id="rId21"/>
        </w:object>
      </w:r>
    </w:p>
    <w:p w:rsidR="004575A7" w:rsidRDefault="004575A7" w:rsidP="004575A7">
      <w:pPr>
        <w:pStyle w:val="TF"/>
        <w:spacing w:before="240"/>
      </w:pPr>
      <w:r>
        <w:t xml:space="preserve">Figure 2: The structure imposed on the physical resource: Timeslots, TDMA Frames and Radio Frequency </w:t>
      </w:r>
      <w:proofErr w:type="gramStart"/>
      <w:r>
        <w:t>channels</w:t>
      </w:r>
      <w:proofErr w:type="gramEnd"/>
      <w:r>
        <w:br/>
        <w:t>(in this example the cell has an allocation of 4 RF Channels pairs</w:t>
      </w:r>
    </w:p>
    <w:p w:rsidR="004575A7" w:rsidRDefault="004575A7" w:rsidP="004575A7">
      <w:pPr>
        <w:pStyle w:val="TH"/>
        <w:sectPr w:rsidR="004575A7" w:rsidSect="00C8582E">
          <w:headerReference w:type="default" r:id="rId22"/>
          <w:footerReference w:type="default" r:id="rId23"/>
          <w:footnotePr>
            <w:numRestart w:val="eachSect"/>
          </w:footnotePr>
          <w:pgSz w:w="16840" w:h="11907" w:orient="landscape" w:code="9"/>
          <w:pgMar w:top="1134" w:right="1531" w:bottom="850" w:left="1134" w:header="680" w:footer="340" w:gutter="0"/>
          <w:cols w:space="720"/>
          <w:docGrid w:linePitch="272"/>
        </w:sectPr>
      </w:pPr>
    </w:p>
    <w:p w:rsidR="004575A7" w:rsidRDefault="004575A7" w:rsidP="004575A7">
      <w:pPr>
        <w:pStyle w:val="TH"/>
      </w:pPr>
      <w:r>
        <w:object w:dxaOrig="9645" w:dyaOrig="13327">
          <v:shape id="_x0000_i1027" type="#_x0000_t75" style="width:462.7pt;height:639.85pt" o:ole="" fillcolor="window">
            <v:imagedata r:id="rId24" o:title=""/>
          </v:shape>
          <o:OLEObject Type="Embed" ProgID="Designer" ShapeID="_x0000_i1027" DrawAspect="Content" ObjectID="_1506202372" r:id="rId25"/>
        </w:object>
      </w:r>
    </w:p>
    <w:p w:rsidR="004575A7" w:rsidRDefault="004575A7" w:rsidP="004575A7">
      <w:pPr>
        <w:pStyle w:val="TF"/>
      </w:pPr>
      <w:r>
        <w:t>Figure 3: Timeslot and format of bursts</w:t>
      </w:r>
    </w:p>
    <w:p w:rsidR="004575A7" w:rsidRDefault="004575A7" w:rsidP="004575A7">
      <w:pPr>
        <w:pStyle w:val="TH"/>
        <w:sectPr w:rsidR="004575A7" w:rsidSect="00C8582E">
          <w:footerReference w:type="default" r:id="rId26"/>
          <w:footnotePr>
            <w:numRestart w:val="eachSect"/>
          </w:footnotePr>
          <w:pgSz w:w="11907" w:h="16840" w:code="9"/>
          <w:pgMar w:top="1417" w:right="1134" w:bottom="1134" w:left="1134" w:header="850" w:footer="340" w:gutter="0"/>
          <w:cols w:space="720"/>
          <w:docGrid w:linePitch="272"/>
        </w:sectPr>
      </w:pPr>
    </w:p>
    <w:p w:rsidR="004575A7" w:rsidRDefault="004575A7" w:rsidP="004575A7">
      <w:pPr>
        <w:pStyle w:val="TH"/>
      </w:pPr>
      <w:r>
        <w:object w:dxaOrig="13466" w:dyaOrig="5908">
          <v:shape id="_x0000_i1028" type="#_x0000_t75" style="width:673.05pt;height:295.5pt" o:ole="" fillcolor="window">
            <v:imagedata r:id="rId27" o:title=""/>
          </v:shape>
          <o:OLEObject Type="Embed" ProgID="Designer" ShapeID="_x0000_i1028" DrawAspect="Content" ObjectID="_1506202373" r:id="rId28"/>
        </w:object>
      </w:r>
    </w:p>
    <w:p w:rsidR="004575A7" w:rsidRDefault="004575A7" w:rsidP="004575A7">
      <w:pPr>
        <w:pStyle w:val="TF"/>
        <w:rPr>
          <w:b w:val="0"/>
          <w:bCs/>
        </w:rPr>
      </w:pPr>
      <w:r>
        <w:rPr>
          <w:b w:val="0"/>
          <w:bCs/>
        </w:rPr>
        <w:t>(This example of a physical channel is non-hopping using timeslot 0 of every TDMA frame)</w:t>
      </w:r>
    </w:p>
    <w:p w:rsidR="004575A7" w:rsidRDefault="004575A7" w:rsidP="004575A7">
      <w:pPr>
        <w:pStyle w:val="FP"/>
      </w:pPr>
    </w:p>
    <w:p w:rsidR="004575A7" w:rsidRDefault="004575A7" w:rsidP="004575A7">
      <w:pPr>
        <w:pStyle w:val="TF"/>
      </w:pPr>
      <w:r>
        <w:t xml:space="preserve">Figure 4: </w:t>
      </w:r>
      <w:smartTag w:uri="urn:schemas-microsoft-com:office:smarttags" w:element="place">
        <w:r>
          <w:t>Mobile</w:t>
        </w:r>
      </w:smartTag>
      <w:r>
        <w:t xml:space="preserve"> Station usage of physical channel timeslots (For a full-rate hopping traffic channel assigned timeslot 3)</w:t>
      </w:r>
    </w:p>
    <w:p w:rsidR="004575A7" w:rsidRDefault="004575A7" w:rsidP="004575A7">
      <w:pPr>
        <w:pStyle w:val="TH"/>
      </w:pPr>
      <w:r>
        <w:object w:dxaOrig="14322" w:dyaOrig="5865">
          <v:shape id="_x0000_i1029" type="#_x0000_t75" style="width:716.25pt;height:305.55pt" o:ole="" fillcolor="window">
            <v:imagedata r:id="rId29" o:title="" cropbottom="-2514f"/>
          </v:shape>
          <o:OLEObject Type="Embed" ProgID="Designer" ShapeID="_x0000_i1029" DrawAspect="Content" ObjectID="_1506202374" r:id="rId30"/>
        </w:object>
      </w:r>
    </w:p>
    <w:p w:rsidR="004575A7" w:rsidRDefault="004575A7" w:rsidP="004575A7">
      <w:pPr>
        <w:pStyle w:val="TF"/>
        <w:rPr>
          <w:b w:val="0"/>
          <w:bCs/>
        </w:rPr>
      </w:pPr>
      <w:r>
        <w:rPr>
          <w:b w:val="0"/>
          <w:bCs/>
        </w:rPr>
        <w:t>(This example of a physical channel is hopping using 3 of every other TDMA frame)</w:t>
      </w:r>
    </w:p>
    <w:p w:rsidR="004575A7" w:rsidRDefault="004575A7" w:rsidP="004575A7">
      <w:pPr>
        <w:pStyle w:val="FP"/>
        <w:keepNext/>
        <w:jc w:val="center"/>
      </w:pPr>
    </w:p>
    <w:p w:rsidR="004575A7" w:rsidRDefault="004575A7" w:rsidP="004575A7">
      <w:pPr>
        <w:pStyle w:val="TF"/>
      </w:pPr>
      <w:r>
        <w:t>Figure 5: Example of two different physical channels</w:t>
      </w:r>
    </w:p>
    <w:p w:rsidR="004575A7" w:rsidRDefault="004575A7" w:rsidP="004575A7">
      <w:pPr>
        <w:pStyle w:val="TH"/>
        <w:sectPr w:rsidR="004575A7" w:rsidSect="00C8582E">
          <w:footerReference w:type="default" r:id="rId31"/>
          <w:footnotePr>
            <w:numRestart w:val="eachSect"/>
          </w:footnotePr>
          <w:pgSz w:w="16840" w:h="11907" w:orient="landscape" w:code="9"/>
          <w:pgMar w:top="1134" w:right="1531" w:bottom="850" w:left="1134" w:header="680" w:footer="340" w:gutter="0"/>
          <w:cols w:space="720"/>
          <w:docGrid w:linePitch="272"/>
        </w:sectPr>
      </w:pPr>
    </w:p>
    <w:p w:rsidR="004575A7" w:rsidRDefault="004575A7" w:rsidP="004575A7">
      <w:pPr>
        <w:pStyle w:val="TH"/>
      </w:pPr>
    </w:p>
    <w:bookmarkStart w:id="924" w:name="_MON_1057478658"/>
    <w:bookmarkStart w:id="925" w:name="_MON_1057479275"/>
    <w:bookmarkStart w:id="926" w:name="_MON_1057479416"/>
    <w:bookmarkStart w:id="927" w:name="_MON_1057417163"/>
    <w:bookmarkStart w:id="928" w:name="_MON_1057417777"/>
    <w:bookmarkEnd w:id="924"/>
    <w:bookmarkEnd w:id="925"/>
    <w:bookmarkEnd w:id="926"/>
    <w:bookmarkEnd w:id="927"/>
    <w:bookmarkEnd w:id="928"/>
    <w:bookmarkStart w:id="929" w:name="_MON_1057477382"/>
    <w:bookmarkEnd w:id="929"/>
    <w:p w:rsidR="004575A7" w:rsidRDefault="004575A7" w:rsidP="004575A7">
      <w:pPr>
        <w:pStyle w:val="TH"/>
      </w:pPr>
      <w:r>
        <w:object w:dxaOrig="7936" w:dyaOrig="12841">
          <v:shape id="_x0000_i1030" type="#_x0000_t75" style="width:396.95pt;height:641.75pt" o:ole="" fillcolor="window">
            <v:imagedata r:id="rId32" o:title=""/>
          </v:shape>
          <o:OLEObject Type="Embed" ProgID="Word.Picture.8" ShapeID="_x0000_i1030" DrawAspect="Content" ObjectID="_1506202375" r:id="rId33"/>
        </w:object>
      </w:r>
    </w:p>
    <w:p w:rsidR="004575A7" w:rsidRDefault="004575A7" w:rsidP="004575A7">
      <w:pPr>
        <w:pStyle w:val="TF"/>
      </w:pPr>
      <w:r>
        <w:t xml:space="preserve">Figure 6: Block diagram of the frequency hopping algorithm when HSN </w:t>
      </w:r>
      <w:r>
        <w:sym w:font="Symbol" w:char="F0B9"/>
      </w:r>
      <w:r>
        <w:t xml:space="preserve"> 0</w:t>
      </w:r>
    </w:p>
    <w:p w:rsidR="004575A7" w:rsidRDefault="004575A7" w:rsidP="004575A7">
      <w:pPr>
        <w:pStyle w:val="TH"/>
      </w:pPr>
      <w:r>
        <w:rPr>
          <w:noProof/>
          <w:lang w:val="en-US"/>
        </w:rPr>
        <w:lastRenderedPageBreak/>
        <w:drawing>
          <wp:inline distT="0" distB="0" distL="0" distR="0">
            <wp:extent cx="5706110" cy="4206240"/>
            <wp:effectExtent l="0" t="0" r="889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06110" cy="4206240"/>
                    </a:xfrm>
                    <a:prstGeom prst="rect">
                      <a:avLst/>
                    </a:prstGeom>
                    <a:noFill/>
                    <a:ln>
                      <a:noFill/>
                    </a:ln>
                  </pic:spPr>
                </pic:pic>
              </a:graphicData>
            </a:graphic>
          </wp:inline>
        </w:drawing>
      </w:r>
    </w:p>
    <w:p w:rsidR="004575A7" w:rsidRDefault="004575A7" w:rsidP="004575A7">
      <w:pPr>
        <w:pStyle w:val="TF"/>
      </w:pPr>
      <w:bookmarkStart w:id="930" w:name="_Ref425217280"/>
      <w:r>
        <w:t>Figure</w:t>
      </w:r>
      <w:bookmarkEnd w:id="930"/>
      <w:r>
        <w:t xml:space="preserve"> 6a: General structure of hopping sequence generation for CTS</w:t>
      </w:r>
    </w:p>
    <w:p w:rsidR="004575A7" w:rsidRDefault="004575A7" w:rsidP="004575A7">
      <w:pPr>
        <w:pStyle w:val="NF"/>
      </w:pPr>
      <w:r>
        <w:t>NOTE:</w:t>
      </w:r>
      <w:r>
        <w:tab/>
        <w:t xml:space="preserve">Example with vector </w:t>
      </w:r>
      <w:r>
        <w:rPr>
          <w:i/>
          <w:u w:val="single"/>
        </w:rPr>
        <w:t>a</w:t>
      </w:r>
      <w:r>
        <w:t xml:space="preserve"> = (a</w:t>
      </w:r>
      <w:r>
        <w:rPr>
          <w:vertAlign w:val="subscript"/>
        </w:rPr>
        <w:t>0</w:t>
      </w:r>
      <w:r>
        <w:t>, a</w:t>
      </w:r>
      <w:r>
        <w:rPr>
          <w:vertAlign w:val="subscript"/>
        </w:rPr>
        <w:t>1</w:t>
      </w:r>
      <w:r>
        <w:t>, a</w:t>
      </w:r>
      <w:r>
        <w:rPr>
          <w:vertAlign w:val="subscript"/>
        </w:rPr>
        <w:t>2</w:t>
      </w:r>
      <w:r>
        <w:t>, a</w:t>
      </w:r>
      <w:r>
        <w:rPr>
          <w:vertAlign w:val="subscript"/>
        </w:rPr>
        <w:t>3</w:t>
      </w:r>
      <w:r>
        <w:t>) = (5, 8, 2, 11).</w:t>
      </w:r>
    </w:p>
    <w:p w:rsidR="004575A7" w:rsidRDefault="004575A7" w:rsidP="004575A7">
      <w:pPr>
        <w:pStyle w:val="NF"/>
      </w:pPr>
    </w:p>
    <w:p w:rsidR="004575A7" w:rsidRDefault="004575A7" w:rsidP="004575A7">
      <w:pPr>
        <w:pStyle w:val="TH"/>
        <w:sectPr w:rsidR="004575A7" w:rsidSect="00C8582E">
          <w:footerReference w:type="default" r:id="rId35"/>
          <w:footnotePr>
            <w:numRestart w:val="eachSect"/>
          </w:footnotePr>
          <w:pgSz w:w="11907" w:h="16840" w:code="9"/>
          <w:pgMar w:top="1417" w:right="1134" w:bottom="1134" w:left="1134" w:header="850" w:footer="340" w:gutter="0"/>
          <w:cols w:space="720"/>
          <w:docGrid w:linePitch="272"/>
        </w:sectPr>
      </w:pPr>
    </w:p>
    <w:p w:rsidR="004575A7" w:rsidRDefault="004575A7" w:rsidP="004575A7">
      <w:pPr>
        <w:pStyle w:val="TH"/>
      </w:pPr>
      <w:r>
        <w:object w:dxaOrig="13480" w:dyaOrig="7147">
          <v:shape id="_x0000_i1031" type="#_x0000_t75" style="width:674.3pt;height:356.85pt" o:ole="" fillcolor="window">
            <v:imagedata r:id="rId36" o:title=""/>
          </v:shape>
          <o:OLEObject Type="Embed" ProgID="Designer" ShapeID="_x0000_i1031" DrawAspect="Content" ObjectID="_1506202376" r:id="rId37"/>
        </w:object>
      </w:r>
    </w:p>
    <w:p w:rsidR="004575A7" w:rsidRDefault="004575A7" w:rsidP="004575A7">
      <w:pPr>
        <w:pStyle w:val="TF"/>
      </w:pPr>
      <w:r>
        <w:t>Figure 7b: TDMA frame mapping for TCH/HS + SACCH/HS sub-channels 0 and 1</w:t>
      </w:r>
    </w:p>
    <w:p w:rsidR="004575A7" w:rsidRDefault="004575A7" w:rsidP="004575A7">
      <w:pPr>
        <w:pStyle w:val="FP"/>
      </w:pPr>
    </w:p>
    <w:p w:rsidR="004575A7" w:rsidRPr="00012C28" w:rsidRDefault="004575A7" w:rsidP="004575A7">
      <w:pPr>
        <w:pStyle w:val="TH"/>
        <w:rPr>
          <w:lang w:eastAsia="zh-CN"/>
        </w:rPr>
      </w:pPr>
      <w:r w:rsidRPr="00012C28">
        <w:object w:dxaOrig="13120" w:dyaOrig="2536">
          <v:shape id="_x0000_i1032" type="#_x0000_t75" style="width:656.15pt;height:127.1pt" o:ole="">
            <v:imagedata r:id="rId38" o:title=""/>
          </v:shape>
          <o:OLEObject Type="Embed" ProgID="Visio.Drawing.11" ShapeID="_x0000_i1032" DrawAspect="Content" ObjectID="_1506202377" r:id="rId39"/>
        </w:object>
      </w:r>
    </w:p>
    <w:p w:rsidR="004575A7" w:rsidRPr="00012C28" w:rsidRDefault="004575A7" w:rsidP="004575A7">
      <w:pPr>
        <w:pStyle w:val="TF"/>
        <w:rPr>
          <w:lang w:eastAsia="zh-CN"/>
        </w:rPr>
      </w:pPr>
      <w:r w:rsidRPr="00012C28">
        <w:t xml:space="preserve">Figure </w:t>
      </w:r>
      <w:smartTag w:uri="urn:schemas-microsoft-com:office:smarttags" w:element="chmetcnv">
        <w:smartTagPr>
          <w:attr w:name="UnitName" w:val="C"/>
          <w:attr w:name="SourceValue" w:val="7"/>
          <w:attr w:name="HasSpace" w:val="False"/>
          <w:attr w:name="Negative" w:val="False"/>
          <w:attr w:name="NumberType" w:val="1"/>
          <w:attr w:name="TCSC" w:val="0"/>
        </w:smartTagPr>
        <w:r w:rsidRPr="00012C28">
          <w:t>7c</w:t>
        </w:r>
      </w:smartTag>
      <w:r w:rsidRPr="00012C28">
        <w:t>: TDMA frame mapping for TCH/FS + SACCH/FS for VAMOS</w:t>
      </w:r>
      <w:r w:rsidRPr="00012C28">
        <w:rPr>
          <w:rFonts w:hint="eastAsia"/>
          <w:lang w:eastAsia="zh-CN"/>
        </w:rPr>
        <w:t xml:space="preserve"> II </w:t>
      </w:r>
      <w:r>
        <w:rPr>
          <w:lang w:eastAsia="zh-CN"/>
        </w:rPr>
        <w:t xml:space="preserve">and VAMOS III </w:t>
      </w:r>
      <w:r w:rsidRPr="00012C28">
        <w:rPr>
          <w:rFonts w:hint="eastAsia"/>
          <w:lang w:eastAsia="zh-CN"/>
        </w:rPr>
        <w:t>MS when assigned a training sequence in TSC Set 2</w:t>
      </w:r>
      <w:r>
        <w:rPr>
          <w:lang w:eastAsia="zh-CN"/>
        </w:rPr>
        <w:t xml:space="preserve"> or Set 4</w:t>
      </w:r>
    </w:p>
    <w:p w:rsidR="004575A7" w:rsidRPr="00012C28" w:rsidRDefault="004575A7" w:rsidP="004575A7">
      <w:pPr>
        <w:pStyle w:val="FP"/>
        <w:rPr>
          <w:lang w:eastAsia="zh-CN"/>
        </w:rPr>
      </w:pPr>
    </w:p>
    <w:p w:rsidR="004575A7" w:rsidRPr="00012C28" w:rsidRDefault="004575A7" w:rsidP="004575A7">
      <w:pPr>
        <w:pStyle w:val="TH"/>
        <w:rPr>
          <w:lang w:eastAsia="zh-CN"/>
        </w:rPr>
      </w:pPr>
      <w:r w:rsidRPr="00012C28">
        <w:object w:dxaOrig="13498" w:dyaOrig="3848">
          <v:shape id="_x0000_i1033" type="#_x0000_t75" style="width:674.9pt;height:192.85pt" o:ole="">
            <v:imagedata r:id="rId40" o:title=""/>
          </v:shape>
          <o:OLEObject Type="Embed" ProgID="Visio.Drawing.11" ShapeID="_x0000_i1033" DrawAspect="Content" ObjectID="_1506202378" r:id="rId41"/>
        </w:object>
      </w:r>
    </w:p>
    <w:p w:rsidR="004575A7" w:rsidRPr="00AD10F9" w:rsidRDefault="004575A7" w:rsidP="004575A7">
      <w:pPr>
        <w:pStyle w:val="TF"/>
        <w:rPr>
          <w:lang w:val="en-US" w:eastAsia="zh-CN"/>
        </w:rPr>
      </w:pPr>
      <w:r w:rsidRPr="00012C28">
        <w:t>Figure 7</w:t>
      </w:r>
      <w:r w:rsidRPr="00012C28">
        <w:rPr>
          <w:rFonts w:hint="eastAsia"/>
          <w:lang w:val="en-US" w:eastAsia="zh-CN"/>
        </w:rPr>
        <w:t>d</w:t>
      </w:r>
      <w:r w:rsidRPr="00012C28">
        <w:t>: TDMA frame mapping for TCH/HS + SACCH/HS sub-channels 0 and 1</w:t>
      </w:r>
      <w:r w:rsidRPr="00012C28">
        <w:rPr>
          <w:lang w:val="en-US"/>
        </w:rPr>
        <w:t xml:space="preserve"> for VAMOS</w:t>
      </w:r>
      <w:r w:rsidRPr="00012C28">
        <w:rPr>
          <w:rFonts w:hint="eastAsia"/>
          <w:lang w:val="en-US" w:eastAsia="zh-CN"/>
        </w:rPr>
        <w:t xml:space="preserve"> </w:t>
      </w:r>
      <w:r w:rsidRPr="00012C28">
        <w:rPr>
          <w:rFonts w:hint="eastAsia"/>
          <w:lang w:eastAsia="zh-CN"/>
        </w:rPr>
        <w:t xml:space="preserve">II </w:t>
      </w:r>
      <w:r>
        <w:rPr>
          <w:lang w:eastAsia="zh-CN"/>
        </w:rPr>
        <w:t xml:space="preserve">and VAMOS III </w:t>
      </w:r>
      <w:r w:rsidRPr="00012C28">
        <w:rPr>
          <w:rFonts w:hint="eastAsia"/>
          <w:lang w:eastAsia="zh-CN"/>
        </w:rPr>
        <w:t>MS when assigned a training sequence in TSC Set 2</w:t>
      </w:r>
      <w:r>
        <w:rPr>
          <w:lang w:eastAsia="zh-CN"/>
        </w:rPr>
        <w:t xml:space="preserve"> or Set 4</w:t>
      </w:r>
    </w:p>
    <w:p w:rsidR="004575A7" w:rsidRDefault="004575A7" w:rsidP="004575A7">
      <w:pPr>
        <w:pStyle w:val="FP"/>
      </w:pPr>
    </w:p>
    <w:p w:rsidR="004575A7" w:rsidRDefault="004575A7" w:rsidP="004575A7">
      <w:pPr>
        <w:pStyle w:val="TF"/>
      </w:pPr>
      <w:r>
        <w:t>Figure 7: Example of a TDMA frame mapping for traffic channels</w:t>
      </w:r>
    </w:p>
    <w:p w:rsidR="004575A7" w:rsidRDefault="004575A7" w:rsidP="004575A7">
      <w:pPr>
        <w:pStyle w:val="TH"/>
      </w:pPr>
      <w:r>
        <w:br w:type="page"/>
      </w:r>
      <w:bookmarkStart w:id="931" w:name="_GoBack"/>
      <w:r>
        <w:object w:dxaOrig="15321" w:dyaOrig="6194">
          <v:shape id="_x0000_i1034" type="#_x0000_t75" style="width:727.5pt;height:216.65pt" o:ole="" fillcolor="window">
            <v:imagedata r:id="rId42" o:title=""/>
          </v:shape>
          <o:OLEObject Type="Embed" ProgID="Designer" ShapeID="_x0000_i1034" DrawAspect="Content" ObjectID="_1506202379" r:id="rId43"/>
        </w:object>
      </w:r>
      <w:bookmarkEnd w:id="931"/>
    </w:p>
    <w:p w:rsidR="004575A7" w:rsidRDefault="004575A7" w:rsidP="004575A7">
      <w:pPr>
        <w:pStyle w:val="TF"/>
      </w:pPr>
      <w:r>
        <w:t>Figure 8: Example of TDMA Frame mapping for control channels</w:t>
      </w:r>
    </w:p>
    <w:p w:rsidR="004575A7" w:rsidRPr="00EE2F76" w:rsidRDefault="0028169E" w:rsidP="004575A7">
      <w:pPr>
        <w:pStyle w:val="TF"/>
        <w:rPr>
          <w:ins w:id="932" w:author="EAB" w:date="2015-10-02T21:43:00Z"/>
          <w:highlight w:val="lightGray"/>
        </w:rPr>
      </w:pPr>
      <w:ins w:id="933" w:author="EAB r1" w:date="2015-10-13T00:25:00Z">
        <w:r w:rsidRPr="0028169E">
          <w:rPr>
            <w:highlight w:val="green"/>
          </w:rPr>
          <w:object w:dxaOrig="14835" w:dyaOrig="3945">
            <v:shape id="_x0000_i1036" type="#_x0000_t75" style="width:708.1pt;height:188.45pt" o:ole="">
              <v:imagedata r:id="rId44" o:title=""/>
            </v:shape>
            <o:OLEObject Type="Embed" ProgID="Visio.Drawing.15" ShapeID="_x0000_i1036" DrawAspect="Content" ObjectID="_1506202380" r:id="rId45"/>
          </w:object>
        </w:r>
      </w:ins>
    </w:p>
    <w:p w:rsidR="00E25F44" w:rsidRDefault="00E25F44" w:rsidP="004575A7">
      <w:pPr>
        <w:pStyle w:val="TF"/>
        <w:sectPr w:rsidR="00E25F44" w:rsidSect="00C8582E">
          <w:footerReference w:type="default" r:id="rId46"/>
          <w:footnotePr>
            <w:numRestart w:val="eachSect"/>
          </w:footnotePr>
          <w:pgSz w:w="16840" w:h="11907" w:orient="landscape" w:code="9"/>
          <w:pgMar w:top="1134" w:right="1531" w:bottom="850" w:left="1134" w:header="680" w:footer="340" w:gutter="0"/>
          <w:cols w:space="720"/>
          <w:docGrid w:linePitch="272"/>
        </w:sectPr>
      </w:pPr>
      <w:ins w:id="934" w:author="EAB" w:date="2015-10-02T21:43:00Z">
        <w:r w:rsidRPr="00EE2F76">
          <w:rPr>
            <w:highlight w:val="lightGray"/>
          </w:rPr>
          <w:t>Fi</w:t>
        </w:r>
        <w:r w:rsidR="00D22775" w:rsidRPr="00EE2F76">
          <w:rPr>
            <w:highlight w:val="lightGray"/>
          </w:rPr>
          <w:t>gure 8</w:t>
        </w:r>
      </w:ins>
      <w:ins w:id="935" w:author="EAB" w:date="2015-10-02T21:49:00Z">
        <w:r w:rsidR="00BB3E3D" w:rsidRPr="00EE2F76">
          <w:rPr>
            <w:highlight w:val="lightGray"/>
          </w:rPr>
          <w:t>c</w:t>
        </w:r>
      </w:ins>
      <w:ins w:id="936" w:author="EAB" w:date="2015-10-02T21:43:00Z">
        <w:r w:rsidRPr="00EE2F76">
          <w:rPr>
            <w:highlight w:val="lightGray"/>
          </w:rPr>
          <w:t xml:space="preserve">: TDMA Frame mapping for </w:t>
        </w:r>
      </w:ins>
      <w:ins w:id="937" w:author="EAB" w:date="2015-10-02T21:46:00Z">
        <w:r w:rsidR="003A6986" w:rsidRPr="00EE2F76">
          <w:rPr>
            <w:highlight w:val="lightGray"/>
          </w:rPr>
          <w:t>EC-SCH+EC-BCCH+EC-CCCH.</w:t>
        </w:r>
      </w:ins>
    </w:p>
    <w:p w:rsidR="004575A7" w:rsidRDefault="004575A7" w:rsidP="004575A7">
      <w:pPr>
        <w:pStyle w:val="TF"/>
      </w:pPr>
      <w:r>
        <w:lastRenderedPageBreak/>
        <w:t>52 TDMA Frames</w:t>
      </w:r>
    </w:p>
    <w:p w:rsidR="004575A7" w:rsidRDefault="004575A7" w:rsidP="004575A7">
      <w:pPr>
        <w:pStyle w:val="TH"/>
        <w:rPr>
          <w:rFonts w:ascii="Times New Roman" w:hAnsi="Times New Roman"/>
        </w:rPr>
      </w:pPr>
      <w:r>
        <w:rPr>
          <w:noProof/>
          <w:lang w:val="en-US"/>
        </w:rPr>
        <w:drawing>
          <wp:inline distT="0" distB="0" distL="0" distR="0">
            <wp:extent cx="5661660" cy="4318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661660" cy="431800"/>
                    </a:xfrm>
                    <a:prstGeom prst="rect">
                      <a:avLst/>
                    </a:prstGeom>
                    <a:noFill/>
                    <a:ln>
                      <a:noFill/>
                    </a:ln>
                  </pic:spPr>
                </pic:pic>
              </a:graphicData>
            </a:graphic>
          </wp:inline>
        </w:drawing>
      </w:r>
    </w:p>
    <w:p w:rsidR="004575A7" w:rsidRDefault="004575A7" w:rsidP="004575A7">
      <w:pPr>
        <w:pStyle w:val="TF"/>
        <w:rPr>
          <w:b w:val="0"/>
          <w:bCs/>
        </w:rPr>
      </w:pPr>
      <w:r>
        <w:rPr>
          <w:b w:val="0"/>
          <w:bCs/>
        </w:rPr>
        <w:t>X = Idle frame</w:t>
      </w:r>
      <w:r>
        <w:rPr>
          <w:b w:val="0"/>
          <w:bCs/>
        </w:rPr>
        <w:br/>
      </w:r>
      <w:r>
        <w:rPr>
          <w:b w:val="0"/>
          <w:bCs/>
          <w:color w:val="000000"/>
        </w:rPr>
        <w:t>T = Frame used for PTCCH</w:t>
      </w:r>
      <w:r>
        <w:rPr>
          <w:b w:val="0"/>
          <w:bCs/>
        </w:rPr>
        <w:br/>
        <w:t>B0 - B11 = Radio blocks</w:t>
      </w:r>
    </w:p>
    <w:p w:rsidR="004575A7" w:rsidRDefault="004575A7" w:rsidP="004575A7">
      <w:pPr>
        <w:pStyle w:val="TF"/>
      </w:pPr>
      <w:r>
        <w:t>Figure 9: 52- multiframe for PDCHs</w:t>
      </w:r>
      <w:r>
        <w:rPr>
          <w:rFonts w:hint="eastAsia"/>
          <w:lang w:eastAsia="ko-KR"/>
        </w:rPr>
        <w:t xml:space="preserve"> in BTTI configuration</w:t>
      </w:r>
    </w:p>
    <w:p w:rsidR="004575A7" w:rsidRDefault="004575A7" w:rsidP="004575A7"/>
    <w:p w:rsidR="004575A7" w:rsidRDefault="004575A7" w:rsidP="004575A7">
      <w:pPr>
        <w:pStyle w:val="TH"/>
      </w:pPr>
      <w:r>
        <w:rPr>
          <w:noProof/>
          <w:lang w:val="en-US"/>
        </w:rPr>
        <w:drawing>
          <wp:inline distT="0" distB="0" distL="0" distR="0">
            <wp:extent cx="5567045" cy="2340610"/>
            <wp:effectExtent l="0" t="0" r="0" b="2540"/>
            <wp:docPr id="1" name="Picture 1" descr="RTTI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RTTI0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67045" cy="2340610"/>
                    </a:xfrm>
                    <a:prstGeom prst="rect">
                      <a:avLst/>
                    </a:prstGeom>
                    <a:noFill/>
                    <a:ln>
                      <a:noFill/>
                    </a:ln>
                  </pic:spPr>
                </pic:pic>
              </a:graphicData>
            </a:graphic>
          </wp:inline>
        </w:drawing>
      </w:r>
    </w:p>
    <w:p w:rsidR="004575A7" w:rsidRDefault="004575A7" w:rsidP="004575A7">
      <w:pPr>
        <w:pStyle w:val="TF"/>
      </w:pPr>
      <w:r>
        <w:t xml:space="preserve">Figure 9a: 52- multiframe for PDCH-pairs in </w:t>
      </w:r>
      <w:smartTag w:uri="urn:schemas-microsoft-com:office:smarttags" w:element="PersonName">
        <w:r>
          <w:t>RT</w:t>
        </w:r>
      </w:smartTag>
      <w:r>
        <w:t>TI configuration</w:t>
      </w:r>
    </w:p>
    <w:p w:rsidR="004575A7" w:rsidRPr="00EE2F76" w:rsidRDefault="0028169E" w:rsidP="004575A7">
      <w:pPr>
        <w:rPr>
          <w:ins w:id="938" w:author="EAB" w:date="2015-10-02T21:50:00Z"/>
          <w:highlight w:val="lightGray"/>
        </w:rPr>
      </w:pPr>
      <w:ins w:id="939" w:author="EAB r1" w:date="2015-10-13T00:27:00Z">
        <w:r w:rsidRPr="0028169E">
          <w:rPr>
            <w:highlight w:val="green"/>
          </w:rPr>
          <w:object w:dxaOrig="11265" w:dyaOrig="3015">
            <v:shape id="_x0000_i1038" type="#_x0000_t75" style="width:481.45pt;height:128.95pt" o:ole="">
              <v:imagedata r:id="rId49" o:title=""/>
            </v:shape>
            <o:OLEObject Type="Embed" ProgID="Visio.Drawing.15" ShapeID="_x0000_i1038" DrawAspect="Content" ObjectID="_1506202381" r:id="rId50"/>
          </w:object>
        </w:r>
      </w:ins>
    </w:p>
    <w:p w:rsidR="0021651C" w:rsidRPr="00EE2F76" w:rsidRDefault="0021651C" w:rsidP="0021651C">
      <w:pPr>
        <w:pStyle w:val="TF"/>
        <w:rPr>
          <w:ins w:id="940" w:author="EAB" w:date="2015-10-02T21:51:00Z"/>
          <w:highlight w:val="lightGray"/>
        </w:rPr>
      </w:pPr>
      <w:ins w:id="941" w:author="EAB" w:date="2015-10-02T21:50:00Z">
        <w:r w:rsidRPr="00EE2F76">
          <w:rPr>
            <w:highlight w:val="lightGray"/>
          </w:rPr>
          <w:t xml:space="preserve">Figure 9b: 52- multiframe for PDCH in </w:t>
        </w:r>
      </w:ins>
      <w:ins w:id="942" w:author="EAB" w:date="2015-10-02T21:51:00Z">
        <w:r w:rsidRPr="00EE2F76">
          <w:rPr>
            <w:highlight w:val="lightGray"/>
          </w:rPr>
          <w:t>E</w:t>
        </w:r>
      </w:ins>
      <w:ins w:id="943" w:author="EAB" w:date="2015-10-02T21:50:00Z">
        <w:r w:rsidRPr="00EE2F76">
          <w:rPr>
            <w:highlight w:val="lightGray"/>
          </w:rPr>
          <w:t>TTI configuration</w:t>
        </w:r>
      </w:ins>
      <w:ins w:id="944" w:author="EAB" w:date="2015-10-02T21:51:00Z">
        <w:r w:rsidRPr="00EE2F76">
          <w:rPr>
            <w:highlight w:val="lightGray"/>
          </w:rPr>
          <w:t xml:space="preserve"> for CC3.</w:t>
        </w:r>
      </w:ins>
    </w:p>
    <w:p w:rsidR="0021651C" w:rsidRPr="00EE2F76" w:rsidRDefault="0028169E" w:rsidP="0021651C">
      <w:pPr>
        <w:pStyle w:val="TF"/>
        <w:rPr>
          <w:ins w:id="945" w:author="EAB" w:date="2015-10-02T21:51:00Z"/>
          <w:highlight w:val="lightGray"/>
        </w:rPr>
      </w:pPr>
      <w:ins w:id="946" w:author="EAB r1" w:date="2015-10-13T00:27:00Z">
        <w:r w:rsidRPr="0028169E">
          <w:rPr>
            <w:highlight w:val="green"/>
          </w:rPr>
          <w:object w:dxaOrig="11265" w:dyaOrig="3015">
            <v:shape id="_x0000_i1037" type="#_x0000_t75" style="width:481.45pt;height:128.95pt" o:ole="">
              <v:imagedata r:id="rId51" o:title=""/>
            </v:shape>
            <o:OLEObject Type="Embed" ProgID="Visio.Drawing.15" ShapeID="_x0000_i1037" DrawAspect="Content" ObjectID="_1506202382" r:id="rId52"/>
          </w:object>
        </w:r>
      </w:ins>
    </w:p>
    <w:p w:rsidR="000930C5" w:rsidRDefault="000930C5" w:rsidP="0021651C">
      <w:pPr>
        <w:pStyle w:val="TF"/>
      </w:pPr>
      <w:ins w:id="947" w:author="EAB" w:date="2015-10-02T21:51:00Z">
        <w:r w:rsidRPr="00EE2F76">
          <w:rPr>
            <w:highlight w:val="lightGray"/>
          </w:rPr>
          <w:t>Figure 9c: 52- multiframe for PDCH in ETTI configuration for CC4.</w:t>
        </w:r>
      </w:ins>
    </w:p>
    <w:p w:rsidR="004575A7" w:rsidRDefault="004575A7" w:rsidP="004575A7">
      <w:pPr>
        <w:pStyle w:val="TF"/>
      </w:pPr>
      <w:r>
        <w:lastRenderedPageBreak/>
        <w:t>52 TDMA Frames</w:t>
      </w:r>
    </w:p>
    <w:p w:rsidR="004575A7" w:rsidRDefault="004575A7" w:rsidP="004575A7">
      <w:pPr>
        <w:pStyle w:val="TH"/>
      </w:pPr>
      <w:r>
        <w:object w:dxaOrig="8247" w:dyaOrig="1306">
          <v:shape id="_x0000_i1035" type="#_x0000_t75" style="width:413.2pt;height:65.1pt" o:ole="" fillcolor="window">
            <v:imagedata r:id="rId53" o:title=""/>
          </v:shape>
          <o:OLEObject Type="Embed" ProgID="Designer" ShapeID="_x0000_i1035" DrawAspect="Content" ObjectID="_1506202383" r:id="rId54"/>
        </w:object>
      </w:r>
    </w:p>
    <w:p w:rsidR="004575A7" w:rsidRDefault="004575A7" w:rsidP="004575A7">
      <w:pPr>
        <w:pStyle w:val="NF"/>
      </w:pPr>
      <w:r>
        <w:tab/>
      </w:r>
      <w:proofErr w:type="gramStart"/>
      <w:r>
        <w:t>A :</w:t>
      </w:r>
      <w:proofErr w:type="gramEnd"/>
      <w:r>
        <w:t xml:space="preserve"> </w:t>
      </w:r>
      <w:r>
        <w:tab/>
        <w:t>TDMA frame for CTSARCH</w:t>
      </w:r>
    </w:p>
    <w:p w:rsidR="004575A7" w:rsidRDefault="004575A7" w:rsidP="004575A7">
      <w:pPr>
        <w:pStyle w:val="NF"/>
      </w:pPr>
      <w:r>
        <w:tab/>
      </w:r>
      <w:proofErr w:type="gramStart"/>
      <w:r>
        <w:t>B :</w:t>
      </w:r>
      <w:proofErr w:type="gramEnd"/>
      <w:r>
        <w:t xml:space="preserve"> </w:t>
      </w:r>
      <w:r>
        <w:tab/>
        <w:t>TDMA frame for CTSBCH</w:t>
      </w:r>
    </w:p>
    <w:p w:rsidR="004575A7" w:rsidRPr="001E03E7" w:rsidRDefault="004575A7" w:rsidP="004575A7">
      <w:pPr>
        <w:pStyle w:val="NF"/>
      </w:pPr>
      <w:r>
        <w:tab/>
      </w:r>
      <w:proofErr w:type="gramStart"/>
      <w:r w:rsidRPr="001E03E7">
        <w:t>P :</w:t>
      </w:r>
      <w:proofErr w:type="gramEnd"/>
      <w:r w:rsidRPr="001E03E7">
        <w:t xml:space="preserve"> </w:t>
      </w:r>
      <w:r w:rsidRPr="001E03E7">
        <w:tab/>
      </w:r>
      <w:r w:rsidRPr="001E03E7">
        <w:tab/>
        <w:t>TDMA frame for CTSPCH</w:t>
      </w:r>
    </w:p>
    <w:p w:rsidR="004575A7" w:rsidRPr="001E03E7" w:rsidRDefault="004575A7" w:rsidP="004575A7">
      <w:pPr>
        <w:pStyle w:val="NF"/>
      </w:pPr>
      <w:r w:rsidRPr="001E03E7">
        <w:tab/>
      </w:r>
      <w:proofErr w:type="gramStart"/>
      <w:r w:rsidRPr="001E03E7">
        <w:t>G :</w:t>
      </w:r>
      <w:proofErr w:type="gramEnd"/>
      <w:r w:rsidRPr="001E03E7">
        <w:tab/>
      </w:r>
      <w:r w:rsidRPr="001E03E7">
        <w:tab/>
        <w:t>TDMA frame for CTSAGCH</w:t>
      </w:r>
    </w:p>
    <w:p w:rsidR="004575A7" w:rsidRPr="001E03E7" w:rsidRDefault="004575A7" w:rsidP="004575A7">
      <w:pPr>
        <w:pStyle w:val="NF"/>
      </w:pPr>
      <w:r w:rsidRPr="001E03E7">
        <w:tab/>
      </w:r>
      <w:proofErr w:type="gramStart"/>
      <w:r w:rsidRPr="001E03E7">
        <w:t>X :</w:t>
      </w:r>
      <w:proofErr w:type="gramEnd"/>
      <w:r w:rsidRPr="001E03E7">
        <w:tab/>
      </w:r>
      <w:r w:rsidRPr="001E03E7">
        <w:tab/>
        <w:t>Idle frame</w:t>
      </w:r>
    </w:p>
    <w:p w:rsidR="004575A7" w:rsidRPr="001E03E7" w:rsidRDefault="004575A7" w:rsidP="004575A7">
      <w:pPr>
        <w:pStyle w:val="NF"/>
      </w:pPr>
    </w:p>
    <w:p w:rsidR="004575A7" w:rsidRDefault="004575A7" w:rsidP="004575A7">
      <w:pPr>
        <w:pStyle w:val="TF"/>
      </w:pPr>
      <w:r>
        <w:t xml:space="preserve">Figure </w:t>
      </w:r>
      <w:smartTag w:uri="urn:schemas-microsoft-com:office:smarttags" w:element="time">
        <w:smartTagPr>
          <w:attr w:name="Hour" w:val="10"/>
          <w:attr w:name="Minute" w:val="52"/>
        </w:smartTagPr>
        <w:r>
          <w:t>10: 52</w:t>
        </w:r>
      </w:smartTag>
      <w:r>
        <w:t>-multiframe for CTS</w:t>
      </w:r>
    </w:p>
    <w:p w:rsidR="00963DD5" w:rsidRDefault="00963DD5" w:rsidP="00963DD5">
      <w:pPr>
        <w:rPr>
          <w:noProof/>
        </w:rPr>
        <w:sectPr w:rsidR="00963DD5">
          <w:headerReference w:type="even" r:id="rId55"/>
          <w:footnotePr>
            <w:numRestart w:val="eachSect"/>
          </w:footnotePr>
          <w:pgSz w:w="11907" w:h="16840" w:code="9"/>
          <w:pgMar w:top="1418" w:right="1134" w:bottom="1134" w:left="1134" w:header="680" w:footer="567" w:gutter="0"/>
          <w:cols w:space="720"/>
        </w:sect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963DD5" w:rsidRPr="00421D94" w:rsidTr="00C8582E">
        <w:trPr>
          <w:jc w:val="center"/>
        </w:trPr>
        <w:tc>
          <w:tcPr>
            <w:tcW w:w="9855" w:type="dxa"/>
            <w:shd w:val="clear" w:color="auto" w:fill="1F497D"/>
            <w:tcMar>
              <w:top w:w="57" w:type="dxa"/>
            </w:tcMar>
            <w:vAlign w:val="center"/>
          </w:tcPr>
          <w:p w:rsidR="00963DD5" w:rsidRPr="0093430E" w:rsidRDefault="004E51A0" w:rsidP="00C8582E">
            <w:pPr>
              <w:jc w:val="center"/>
              <w:rPr>
                <w:rFonts w:ascii="Cambria" w:eastAsia="SimSun" w:hAnsi="Cambria"/>
                <w:b/>
                <w:color w:val="FFFFFF"/>
                <w:sz w:val="32"/>
              </w:rPr>
            </w:pPr>
            <w:r>
              <w:rPr>
                <w:rFonts w:ascii="Cambria" w:eastAsia="SimSun" w:hAnsi="Cambria"/>
                <w:b/>
                <w:color w:val="FFFFFF"/>
                <w:sz w:val="24"/>
              </w:rPr>
              <w:lastRenderedPageBreak/>
              <w:t xml:space="preserve">End of </w:t>
            </w:r>
            <w:r w:rsidR="00963DD5" w:rsidRPr="0093430E">
              <w:rPr>
                <w:rFonts w:ascii="Cambria" w:eastAsia="SimSun" w:hAnsi="Cambria"/>
                <w:b/>
                <w:color w:val="FFFFFF"/>
                <w:sz w:val="24"/>
              </w:rPr>
              <w:t>modification</w:t>
            </w:r>
            <w:r>
              <w:rPr>
                <w:rFonts w:ascii="Cambria" w:eastAsia="SimSun" w:hAnsi="Cambria"/>
                <w:b/>
                <w:color w:val="FFFFFF"/>
                <w:sz w:val="24"/>
              </w:rPr>
              <w:t>s</w:t>
            </w:r>
          </w:p>
        </w:tc>
      </w:tr>
    </w:tbl>
    <w:p w:rsidR="00963DD5" w:rsidRDefault="00963DD5" w:rsidP="00963DD5">
      <w:pPr>
        <w:pStyle w:val="EW"/>
        <w:rPr>
          <w:lang w:eastAsia="ko-KR"/>
        </w:rPr>
      </w:pPr>
    </w:p>
    <w:p w:rsidR="00963DD5" w:rsidRDefault="00963DD5" w:rsidP="00963DD5">
      <w:pPr>
        <w:pStyle w:val="EW"/>
        <w:rPr>
          <w:lang w:eastAsia="ko-KR"/>
        </w:rPr>
      </w:pPr>
    </w:p>
    <w:sectPr w:rsidR="00963DD5">
      <w:headerReference w:type="even" r:id="rId56"/>
      <w:headerReference w:type="default" r:id="rId57"/>
      <w:headerReference w:type="first" r:id="rId5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17333" w:rsidRDefault="00C17333">
      <w:r>
        <w:separator/>
      </w:r>
    </w:p>
  </w:endnote>
  <w:endnote w:type="continuationSeparator" w:id="0">
    <w:p w:rsidR="00C17333" w:rsidRDefault="00C173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1B06" w:rsidRDefault="00A91B06">
    <w:pPr>
      <w:pStyle w:val="Footer"/>
      <w:rPr>
        <w:noProof w:val="0"/>
      </w:rPr>
    </w:pPr>
    <w:r>
      <w:rPr>
        <w:noProof w:val="0"/>
      </w:rP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1B06" w:rsidRDefault="00A91B06">
    <w:pPr>
      <w:pStyle w:val="Footer"/>
      <w:rPr>
        <w:noProof w:val="0"/>
      </w:rPr>
    </w:pPr>
    <w:r>
      <w:rPr>
        <w:noProof w:val="0"/>
      </w:rP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1B06" w:rsidRDefault="00A91B06">
    <w:pPr>
      <w:pStyle w:val="Footer"/>
      <w:rPr>
        <w:noProof w:val="0"/>
      </w:rPr>
    </w:pPr>
    <w:r>
      <w:rPr>
        <w:noProof w:val="0"/>
      </w:rP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1B06" w:rsidRDefault="00A91B06">
    <w:pPr>
      <w:pStyle w:val="Footer"/>
      <w:rPr>
        <w:noProof w:val="0"/>
      </w:rPr>
    </w:pPr>
    <w:r>
      <w:rPr>
        <w:noProof w:val="0"/>
      </w:rPr>
      <w:t>3GPP</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1B06" w:rsidRDefault="00A91B06">
    <w:pPr>
      <w:pStyle w:val="Footer"/>
      <w:rPr>
        <w:noProof w:val="0"/>
      </w:rPr>
    </w:pPr>
    <w:r>
      <w:rPr>
        <w:noProof w:val="0"/>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17333" w:rsidRDefault="00C17333">
      <w:r>
        <w:separator/>
      </w:r>
    </w:p>
  </w:footnote>
  <w:footnote w:type="continuationSeparator" w:id="0">
    <w:p w:rsidR="00C17333" w:rsidRDefault="00C1733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1B06" w:rsidRDefault="00A91B06">
    <w:r>
      <w:t xml:space="preserve">Page </w:t>
    </w:r>
    <w:r>
      <w:fldChar w:fldCharType="begin"/>
    </w:r>
    <w:r>
      <w:instrText>PAGE</w:instrText>
    </w:r>
    <w:r>
      <w:fldChar w:fldCharType="separate"/>
    </w:r>
    <w:r>
      <w:rPr>
        <w:noProof/>
      </w:rPr>
      <w:t>1</w:t>
    </w:r>
    <w:r>
      <w:fldChar w:fldCharType="end"/>
    </w:r>
    <w:r>
      <w:br/>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1B06" w:rsidRDefault="00A91B0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1B06" w:rsidRDefault="00A91B06">
    <w:r>
      <w:t xml:space="preserve">Page </w:t>
    </w:r>
    <w:r>
      <w:fldChar w:fldCharType="begin"/>
    </w:r>
    <w:r>
      <w:instrText>PAGE</w:instrText>
    </w:r>
    <w:r>
      <w:fldChar w:fldCharType="separate"/>
    </w:r>
    <w:r>
      <w:rPr>
        <w:noProof/>
      </w:rPr>
      <w:t>1</w:t>
    </w:r>
    <w:r>
      <w:fldChar w:fldCharType="end"/>
    </w:r>
    <w:r>
      <w:br/>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1B06" w:rsidRDefault="00A91B06">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1B06" w:rsidRDefault="00A91B06">
    <w:r>
      <w:t xml:space="preserve">Page </w:t>
    </w:r>
    <w:r>
      <w:fldChar w:fldCharType="begin"/>
    </w:r>
    <w:r>
      <w:instrText>PAGE</w:instrText>
    </w:r>
    <w:r>
      <w:fldChar w:fldCharType="separate"/>
    </w:r>
    <w:r>
      <w:rPr>
        <w:noProof/>
      </w:rPr>
      <w:t>1</w:t>
    </w:r>
    <w:r>
      <w:fldChar w:fldCharType="end"/>
    </w:r>
    <w:r>
      <w:b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1B06" w:rsidRDefault="00A91B06">
    <w:r>
      <w:t xml:space="preserve">Page </w:t>
    </w:r>
    <w:r>
      <w:fldChar w:fldCharType="begin"/>
    </w:r>
    <w:r>
      <w:instrText>PAGE</w:instrText>
    </w:r>
    <w:r>
      <w:fldChar w:fldCharType="separate"/>
    </w:r>
    <w:r>
      <w:rPr>
        <w:noProof/>
      </w:rPr>
      <w:t>1</w:t>
    </w:r>
    <w:r>
      <w:fldChar w:fldCharType="end"/>
    </w:r>
    <w:r>
      <w:br/>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1B06" w:rsidRDefault="00A91B06">
    <w:pPr>
      <w:pStyle w:val="Header"/>
      <w:framePr w:wrap="auto" w:vAnchor="text" w:hAnchor="margin" w:xAlign="right" w:y="1"/>
      <w:widowControl/>
    </w:pPr>
    <w:r>
      <w:fldChar w:fldCharType="begin"/>
    </w:r>
    <w:r>
      <w:instrText xml:space="preserve">styleref ZA </w:instrText>
    </w:r>
    <w:r>
      <w:fldChar w:fldCharType="separate"/>
    </w:r>
    <w:r w:rsidR="00122BD1">
      <w:rPr>
        <w:b w:val="0"/>
        <w:bCs/>
        <w:lang w:val="en-US"/>
      </w:rPr>
      <w:t>Error! No text of specified style in document.</w:t>
    </w:r>
    <w:r>
      <w:fldChar w:fldCharType="end"/>
    </w:r>
  </w:p>
  <w:p w:rsidR="00A91B06" w:rsidRDefault="00A91B06">
    <w:pPr>
      <w:pStyle w:val="Header"/>
      <w:framePr w:wrap="auto" w:vAnchor="text" w:hAnchor="margin" w:xAlign="center" w:y="1"/>
      <w:widowControl/>
    </w:pPr>
    <w:r>
      <w:fldChar w:fldCharType="begin"/>
    </w:r>
    <w:r>
      <w:instrText xml:space="preserve">page </w:instrText>
    </w:r>
    <w:r>
      <w:fldChar w:fldCharType="separate"/>
    </w:r>
    <w:r w:rsidR="00122BD1">
      <w:t>46</w:t>
    </w:r>
    <w:r>
      <w:fldChar w:fldCharType="end"/>
    </w:r>
  </w:p>
  <w:p w:rsidR="00A91B06" w:rsidRDefault="00A91B06">
    <w:pPr>
      <w:pStyle w:val="Header"/>
      <w:framePr w:wrap="auto" w:vAnchor="text" w:hAnchor="margin" w:y="1"/>
      <w:widowControl/>
    </w:pPr>
    <w:r>
      <w:fldChar w:fldCharType="begin"/>
    </w:r>
    <w:r>
      <w:instrText xml:space="preserve">styleref ZGSM </w:instrText>
    </w:r>
    <w:r>
      <w:fldChar w:fldCharType="separate"/>
    </w:r>
    <w:r w:rsidR="00122BD1">
      <w:rPr>
        <w:b w:val="0"/>
        <w:bCs/>
        <w:lang w:val="en-US"/>
      </w:rPr>
      <w:t>Error! No text of specified style in document.</w:t>
    </w:r>
    <w:r>
      <w:fldChar w:fldCharType="end"/>
    </w:r>
  </w:p>
  <w:p w:rsidR="00A91B06" w:rsidRDefault="00A91B06">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1B06" w:rsidRDefault="00A91B06">
    <w:r>
      <w:t xml:space="preserve">Page </w:t>
    </w:r>
    <w:r>
      <w:fldChar w:fldCharType="begin"/>
    </w:r>
    <w:r>
      <w:instrText>PAGE</w:instrText>
    </w:r>
    <w:r>
      <w:fldChar w:fldCharType="separate"/>
    </w:r>
    <w:r>
      <w:rPr>
        <w:noProof/>
      </w:rPr>
      <w:t>1</w:t>
    </w:r>
    <w:r>
      <w:fldChar w:fldCharType="end"/>
    </w:r>
    <w:r>
      <w:br/>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1B06" w:rsidRDefault="00A91B06">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1B06" w:rsidRDefault="00A91B06">
    <w:pPr>
      <w:pStyle w:val="Header"/>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2232383"/>
    <w:multiLevelType w:val="hybridMultilevel"/>
    <w:tmpl w:val="0F1CF67C"/>
    <w:lvl w:ilvl="0" w:tplc="E480C4E4">
      <w:start w:val="30"/>
      <w:numFmt w:val="lowerRoman"/>
      <w:lvlText w:val="%1)"/>
      <w:lvlJc w:val="left"/>
      <w:pPr>
        <w:tabs>
          <w:tab w:val="num" w:pos="1544"/>
        </w:tabs>
        <w:ind w:left="1004" w:hanging="1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A5061FC"/>
    <w:multiLevelType w:val="hybridMultilevel"/>
    <w:tmpl w:val="9D6E2100"/>
    <w:lvl w:ilvl="0" w:tplc="02469C0E">
      <w:start w:val="1"/>
      <w:numFmt w:val="lowerRoman"/>
      <w:lvlText w:val="%1)"/>
      <w:lvlJc w:val="left"/>
      <w:pPr>
        <w:tabs>
          <w:tab w:val="num" w:pos="1828"/>
        </w:tabs>
        <w:ind w:left="1288" w:hanging="18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
    <w:nsid w:val="10B102D8"/>
    <w:multiLevelType w:val="hybridMultilevel"/>
    <w:tmpl w:val="E21283EA"/>
    <w:lvl w:ilvl="0" w:tplc="6F3A8140">
      <w:start w:val="1"/>
      <w:numFmt w:val="lowerRoman"/>
      <w:lvlText w:val="%1)"/>
      <w:lvlJc w:val="left"/>
      <w:pPr>
        <w:ind w:left="1004" w:hanging="72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nsid w:val="10C15FE7"/>
    <w:multiLevelType w:val="multilevel"/>
    <w:tmpl w:val="B62668A0"/>
    <w:lvl w:ilvl="0">
      <w:start w:val="1"/>
      <w:numFmt w:val="bullet"/>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
    <w:nsid w:val="11052BBF"/>
    <w:multiLevelType w:val="hybridMultilevel"/>
    <w:tmpl w:val="CF20A4C0"/>
    <w:lvl w:ilvl="0" w:tplc="02469C0E">
      <w:start w:val="1"/>
      <w:numFmt w:val="lowerRoman"/>
      <w:lvlText w:val="%1)"/>
      <w:lvlJc w:val="left"/>
      <w:pPr>
        <w:tabs>
          <w:tab w:val="num" w:pos="1828"/>
        </w:tabs>
        <w:ind w:left="1288" w:hanging="18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6">
    <w:nsid w:val="18A65163"/>
    <w:multiLevelType w:val="singleLevel"/>
    <w:tmpl w:val="0BC046FE"/>
    <w:lvl w:ilvl="0">
      <w:start w:val="6"/>
      <w:numFmt w:val="bullet"/>
      <w:lvlText w:val="-"/>
      <w:lvlJc w:val="left"/>
      <w:pPr>
        <w:tabs>
          <w:tab w:val="num" w:pos="644"/>
        </w:tabs>
        <w:ind w:left="644" w:hanging="360"/>
      </w:pPr>
      <w:rPr>
        <w:rFonts w:hint="default"/>
      </w:rPr>
    </w:lvl>
  </w:abstractNum>
  <w:abstractNum w:abstractNumId="7">
    <w:nsid w:val="19186D3D"/>
    <w:multiLevelType w:val="singleLevel"/>
    <w:tmpl w:val="094C160A"/>
    <w:lvl w:ilvl="0">
      <w:start w:val="1"/>
      <w:numFmt w:val="lowerLetter"/>
      <w:lvlText w:val="%1)"/>
      <w:lvlJc w:val="left"/>
      <w:pPr>
        <w:tabs>
          <w:tab w:val="num" w:pos="360"/>
        </w:tabs>
        <w:ind w:left="360" w:hanging="360"/>
      </w:pPr>
      <w:rPr>
        <w:rFonts w:hint="default"/>
      </w:rPr>
    </w:lvl>
  </w:abstractNum>
  <w:abstractNum w:abstractNumId="8">
    <w:nsid w:val="1DF03135"/>
    <w:multiLevelType w:val="hybridMultilevel"/>
    <w:tmpl w:val="D24A1F5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
    <w:nsid w:val="1F0E21D2"/>
    <w:multiLevelType w:val="hybridMultilevel"/>
    <w:tmpl w:val="649E980E"/>
    <w:lvl w:ilvl="0" w:tplc="02469C0E">
      <w:start w:val="1"/>
      <w:numFmt w:val="lowerRoman"/>
      <w:lvlText w:val="%1)"/>
      <w:lvlJc w:val="left"/>
      <w:pPr>
        <w:tabs>
          <w:tab w:val="num" w:pos="1544"/>
        </w:tabs>
        <w:ind w:left="1004" w:hanging="18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0">
    <w:nsid w:val="292F3BA5"/>
    <w:multiLevelType w:val="hybridMultilevel"/>
    <w:tmpl w:val="AECC602A"/>
    <w:lvl w:ilvl="0" w:tplc="04090001">
      <w:start w:val="1"/>
      <w:numFmt w:val="bullet"/>
      <w:lvlText w:val=""/>
      <w:lvlJc w:val="left"/>
      <w:pPr>
        <w:tabs>
          <w:tab w:val="num" w:pos="1008"/>
        </w:tabs>
        <w:ind w:left="1008" w:hanging="360"/>
      </w:pPr>
      <w:rPr>
        <w:rFonts w:ascii="Symbol" w:hAnsi="Symbol" w:hint="default"/>
      </w:rPr>
    </w:lvl>
    <w:lvl w:ilvl="1" w:tplc="04090003" w:tentative="1">
      <w:start w:val="1"/>
      <w:numFmt w:val="bullet"/>
      <w:lvlText w:val="o"/>
      <w:lvlJc w:val="left"/>
      <w:pPr>
        <w:tabs>
          <w:tab w:val="num" w:pos="1728"/>
        </w:tabs>
        <w:ind w:left="1728" w:hanging="360"/>
      </w:pPr>
      <w:rPr>
        <w:rFonts w:ascii="Courier New" w:hAnsi="Courier New" w:hint="default"/>
      </w:rPr>
    </w:lvl>
    <w:lvl w:ilvl="2" w:tplc="04090005" w:tentative="1">
      <w:start w:val="1"/>
      <w:numFmt w:val="bullet"/>
      <w:lvlText w:val=""/>
      <w:lvlJc w:val="left"/>
      <w:pPr>
        <w:tabs>
          <w:tab w:val="num" w:pos="2448"/>
        </w:tabs>
        <w:ind w:left="2448" w:hanging="360"/>
      </w:pPr>
      <w:rPr>
        <w:rFonts w:ascii="Wingdings" w:hAnsi="Wingdings" w:hint="default"/>
      </w:rPr>
    </w:lvl>
    <w:lvl w:ilvl="3" w:tplc="04090001" w:tentative="1">
      <w:start w:val="1"/>
      <w:numFmt w:val="bullet"/>
      <w:lvlText w:val=""/>
      <w:lvlJc w:val="left"/>
      <w:pPr>
        <w:tabs>
          <w:tab w:val="num" w:pos="3168"/>
        </w:tabs>
        <w:ind w:left="3168" w:hanging="360"/>
      </w:pPr>
      <w:rPr>
        <w:rFonts w:ascii="Symbol" w:hAnsi="Symbol" w:hint="default"/>
      </w:rPr>
    </w:lvl>
    <w:lvl w:ilvl="4" w:tplc="04090003" w:tentative="1">
      <w:start w:val="1"/>
      <w:numFmt w:val="bullet"/>
      <w:lvlText w:val="o"/>
      <w:lvlJc w:val="left"/>
      <w:pPr>
        <w:tabs>
          <w:tab w:val="num" w:pos="3888"/>
        </w:tabs>
        <w:ind w:left="3888" w:hanging="360"/>
      </w:pPr>
      <w:rPr>
        <w:rFonts w:ascii="Courier New" w:hAnsi="Courier New" w:hint="default"/>
      </w:rPr>
    </w:lvl>
    <w:lvl w:ilvl="5" w:tplc="04090005" w:tentative="1">
      <w:start w:val="1"/>
      <w:numFmt w:val="bullet"/>
      <w:lvlText w:val=""/>
      <w:lvlJc w:val="left"/>
      <w:pPr>
        <w:tabs>
          <w:tab w:val="num" w:pos="4608"/>
        </w:tabs>
        <w:ind w:left="4608" w:hanging="360"/>
      </w:pPr>
      <w:rPr>
        <w:rFonts w:ascii="Wingdings" w:hAnsi="Wingdings" w:hint="default"/>
      </w:rPr>
    </w:lvl>
    <w:lvl w:ilvl="6" w:tplc="04090001" w:tentative="1">
      <w:start w:val="1"/>
      <w:numFmt w:val="bullet"/>
      <w:lvlText w:val=""/>
      <w:lvlJc w:val="left"/>
      <w:pPr>
        <w:tabs>
          <w:tab w:val="num" w:pos="5328"/>
        </w:tabs>
        <w:ind w:left="5328" w:hanging="360"/>
      </w:pPr>
      <w:rPr>
        <w:rFonts w:ascii="Symbol" w:hAnsi="Symbol" w:hint="default"/>
      </w:rPr>
    </w:lvl>
    <w:lvl w:ilvl="7" w:tplc="04090003" w:tentative="1">
      <w:start w:val="1"/>
      <w:numFmt w:val="bullet"/>
      <w:lvlText w:val="o"/>
      <w:lvlJc w:val="left"/>
      <w:pPr>
        <w:tabs>
          <w:tab w:val="num" w:pos="6048"/>
        </w:tabs>
        <w:ind w:left="6048" w:hanging="360"/>
      </w:pPr>
      <w:rPr>
        <w:rFonts w:ascii="Courier New" w:hAnsi="Courier New" w:hint="default"/>
      </w:rPr>
    </w:lvl>
    <w:lvl w:ilvl="8" w:tplc="04090005" w:tentative="1">
      <w:start w:val="1"/>
      <w:numFmt w:val="bullet"/>
      <w:lvlText w:val=""/>
      <w:lvlJc w:val="left"/>
      <w:pPr>
        <w:tabs>
          <w:tab w:val="num" w:pos="6768"/>
        </w:tabs>
        <w:ind w:left="6768" w:hanging="360"/>
      </w:pPr>
      <w:rPr>
        <w:rFonts w:ascii="Wingdings" w:hAnsi="Wingdings" w:hint="default"/>
      </w:rPr>
    </w:lvl>
  </w:abstractNum>
  <w:abstractNum w:abstractNumId="11">
    <w:nsid w:val="29F978E9"/>
    <w:multiLevelType w:val="multilevel"/>
    <w:tmpl w:val="9C7E1708"/>
    <w:lvl w:ilvl="0">
      <w:start w:val="1"/>
      <w:numFmt w:val="bullet"/>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nsid w:val="2E9675FC"/>
    <w:multiLevelType w:val="hybridMultilevel"/>
    <w:tmpl w:val="074C58A0"/>
    <w:lvl w:ilvl="0" w:tplc="02469C0E">
      <w:start w:val="1"/>
      <w:numFmt w:val="lowerRoman"/>
      <w:lvlText w:val="%1)"/>
      <w:lvlJc w:val="left"/>
      <w:pPr>
        <w:tabs>
          <w:tab w:val="num" w:pos="1828"/>
        </w:tabs>
        <w:ind w:left="1288" w:hanging="18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3">
    <w:nsid w:val="30F44DF1"/>
    <w:multiLevelType w:val="hybridMultilevel"/>
    <w:tmpl w:val="CD42FD8A"/>
    <w:lvl w:ilvl="0" w:tplc="2318AAAA">
      <w:start w:val="1"/>
      <w:numFmt w:val="lowerRoman"/>
      <w:lvlText w:val="%1)"/>
      <w:lvlJc w:val="left"/>
      <w:pPr>
        <w:ind w:left="1004" w:hanging="72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nsid w:val="32FF18FF"/>
    <w:multiLevelType w:val="singleLevel"/>
    <w:tmpl w:val="6E7CEAFC"/>
    <w:lvl w:ilvl="0">
      <w:numFmt w:val="bullet"/>
      <w:pStyle w:val="IBL"/>
      <w:lvlText w:val="-"/>
      <w:lvlJc w:val="left"/>
      <w:pPr>
        <w:tabs>
          <w:tab w:val="num" w:pos="644"/>
        </w:tabs>
        <w:ind w:left="644" w:hanging="360"/>
      </w:pPr>
      <w:rPr>
        <w:rFonts w:hint="default"/>
      </w:rPr>
    </w:lvl>
  </w:abstractNum>
  <w:abstractNum w:abstractNumId="15">
    <w:nsid w:val="337120BD"/>
    <w:multiLevelType w:val="singleLevel"/>
    <w:tmpl w:val="A23AFFF2"/>
    <w:lvl w:ilvl="0">
      <w:numFmt w:val="bullet"/>
      <w:pStyle w:val="IB2"/>
      <w:lvlText w:val="-"/>
      <w:lvlJc w:val="left"/>
      <w:pPr>
        <w:tabs>
          <w:tab w:val="num" w:pos="360"/>
        </w:tabs>
        <w:ind w:left="360" w:hanging="360"/>
      </w:pPr>
      <w:rPr>
        <w:rFonts w:hint="default"/>
      </w:rPr>
    </w:lvl>
  </w:abstractNum>
  <w:abstractNum w:abstractNumId="16">
    <w:nsid w:val="35C80964"/>
    <w:multiLevelType w:val="multilevel"/>
    <w:tmpl w:val="05D88C4E"/>
    <w:lvl w:ilvl="0">
      <w:start w:val="1"/>
      <w:numFmt w:val="decimal"/>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nsid w:val="4BFF2FDC"/>
    <w:multiLevelType w:val="singleLevel"/>
    <w:tmpl w:val="7E4E059C"/>
    <w:lvl w:ilvl="0">
      <w:start w:val="1"/>
      <w:numFmt w:val="lowerLetter"/>
      <w:lvlText w:val="%1)"/>
      <w:legacy w:legacy="1" w:legacySpace="0" w:legacyIndent="283"/>
      <w:lvlJc w:val="left"/>
      <w:pPr>
        <w:ind w:left="567" w:hanging="283"/>
      </w:pPr>
    </w:lvl>
  </w:abstractNum>
  <w:abstractNum w:abstractNumId="18">
    <w:nsid w:val="4EE97956"/>
    <w:multiLevelType w:val="hybridMultilevel"/>
    <w:tmpl w:val="EA7C4CD6"/>
    <w:lvl w:ilvl="0" w:tplc="1364462E">
      <w:start w:val="2"/>
      <w:numFmt w:val="bullet"/>
      <w:lvlText w:val="-"/>
      <w:lvlJc w:val="left"/>
      <w:pPr>
        <w:tabs>
          <w:tab w:val="num" w:pos="644"/>
        </w:tabs>
        <w:ind w:left="644" w:hanging="360"/>
      </w:pPr>
      <w:rPr>
        <w:rFonts w:ascii="Arial" w:eastAsia="Times New Roman" w:hAnsi="Arial" w:cs="Aria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nsid w:val="4F2D3CBA"/>
    <w:multiLevelType w:val="multilevel"/>
    <w:tmpl w:val="EFA4108A"/>
    <w:lvl w:ilvl="0">
      <w:start w:val="1"/>
      <w:numFmt w:val="lowerLetter"/>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
    <w:nsid w:val="53274361"/>
    <w:multiLevelType w:val="hybridMultilevel"/>
    <w:tmpl w:val="81DC731C"/>
    <w:lvl w:ilvl="0" w:tplc="C55A9CE4">
      <w:start w:val="5"/>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1">
    <w:nsid w:val="58F5744A"/>
    <w:multiLevelType w:val="hybridMultilevel"/>
    <w:tmpl w:val="0CCE8B76"/>
    <w:lvl w:ilvl="0" w:tplc="FFFFFFFF">
      <w:numFmt w:val="bullet"/>
      <w:pStyle w:val="IBN"/>
      <w:lvlText w:val="-"/>
      <w:lvlJc w:val="left"/>
      <w:pPr>
        <w:tabs>
          <w:tab w:val="num" w:pos="360"/>
        </w:tabs>
        <w:ind w:left="360" w:hanging="36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nsid w:val="5FD37B5F"/>
    <w:multiLevelType w:val="hybridMultilevel"/>
    <w:tmpl w:val="112066E4"/>
    <w:lvl w:ilvl="0" w:tplc="13D8CCA2">
      <w:numFmt w:val="bullet"/>
      <w:pStyle w:val="IB1"/>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nsid w:val="68321235"/>
    <w:multiLevelType w:val="hybridMultilevel"/>
    <w:tmpl w:val="443043C0"/>
    <w:lvl w:ilvl="0" w:tplc="02469C0E">
      <w:start w:val="1"/>
      <w:numFmt w:val="lowerRoman"/>
      <w:lvlText w:val="%1)"/>
      <w:lvlJc w:val="left"/>
      <w:pPr>
        <w:tabs>
          <w:tab w:val="num" w:pos="1544"/>
        </w:tabs>
        <w:ind w:left="1004" w:hanging="1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6CC8062C"/>
    <w:multiLevelType w:val="singleLevel"/>
    <w:tmpl w:val="070824AE"/>
    <w:lvl w:ilvl="0">
      <w:numFmt w:val="bullet"/>
      <w:lvlText w:val="-"/>
      <w:lvlJc w:val="left"/>
      <w:pPr>
        <w:tabs>
          <w:tab w:val="num" w:pos="927"/>
        </w:tabs>
        <w:ind w:left="927" w:hanging="360"/>
      </w:pPr>
      <w:rPr>
        <w:rFonts w:hint="default"/>
      </w:rPr>
    </w:lvl>
  </w:abstractNum>
  <w:abstractNum w:abstractNumId="25">
    <w:nsid w:val="79156C54"/>
    <w:multiLevelType w:val="multilevel"/>
    <w:tmpl w:val="509E308C"/>
    <w:lvl w:ilvl="0">
      <w:start w:val="1"/>
      <w:numFmt w:val="bullet"/>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6">
    <w:nsid w:val="7DEF1A6D"/>
    <w:multiLevelType w:val="hybridMultilevel"/>
    <w:tmpl w:val="E38E6E62"/>
    <w:lvl w:ilvl="0" w:tplc="68EA736E">
      <w:start w:val="5"/>
      <w:numFmt w:val="bullet"/>
      <w:lvlText w:val="-"/>
      <w:lvlJc w:val="left"/>
      <w:pPr>
        <w:ind w:left="720" w:hanging="360"/>
      </w:pPr>
      <w:rPr>
        <w:rFonts w:ascii="Times New Roman" w:eastAsia="Times New Roman"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FD435C3"/>
    <w:multiLevelType w:val="hybridMultilevel"/>
    <w:tmpl w:val="7B68A6A4"/>
    <w:lvl w:ilvl="0" w:tplc="44084850">
      <w:start w:val="1"/>
      <w:numFmt w:val="lowerRoman"/>
      <w:lvlText w:val="%1)"/>
      <w:lvlJc w:val="left"/>
      <w:pPr>
        <w:ind w:left="1004" w:hanging="72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26"/>
  </w:num>
  <w:num w:numId="2">
    <w:abstractNumId w:val="22"/>
  </w:num>
  <w:num w:numId="3">
    <w:abstractNumId w:val="15"/>
  </w:num>
  <w:num w:numId="4">
    <w:abstractNumId w:val="7"/>
  </w:num>
  <w:num w:numId="5">
    <w:abstractNumId w:val="21"/>
  </w:num>
  <w:num w:numId="6">
    <w:abstractNumId w:val="14"/>
  </w:num>
  <w:num w:numId="7">
    <w:abstractNumId w:val="10"/>
  </w:num>
  <w:num w:numId="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24"/>
  </w:num>
  <w:num w:numId="10">
    <w:abstractNumId w:val="2"/>
  </w:num>
  <w:num w:numId="11">
    <w:abstractNumId w:val="3"/>
  </w:num>
  <w:num w:numId="12">
    <w:abstractNumId w:val="5"/>
  </w:num>
  <w:num w:numId="13">
    <w:abstractNumId w:val="20"/>
  </w:num>
  <w:num w:numId="14">
    <w:abstractNumId w:val="23"/>
  </w:num>
  <w:num w:numId="15">
    <w:abstractNumId w:val="11"/>
  </w:num>
  <w:num w:numId="16">
    <w:abstractNumId w:val="25"/>
  </w:num>
  <w:num w:numId="17">
    <w:abstractNumId w:val="4"/>
  </w:num>
  <w:num w:numId="18">
    <w:abstractNumId w:val="16"/>
  </w:num>
  <w:num w:numId="19">
    <w:abstractNumId w:val="19"/>
  </w:num>
  <w:num w:numId="20">
    <w:abstractNumId w:val="6"/>
  </w:num>
  <w:num w:numId="21">
    <w:abstractNumId w:val="17"/>
  </w:num>
  <w:num w:numId="22">
    <w:abstractNumId w:val="9"/>
  </w:num>
  <w:num w:numId="23">
    <w:abstractNumId w:val="12"/>
  </w:num>
  <w:num w:numId="24">
    <w:abstractNumId w:val="8"/>
  </w:num>
  <w:num w:numId="25">
    <w:abstractNumId w:val="18"/>
  </w:num>
  <w:num w:numId="26">
    <w:abstractNumId w:val="27"/>
  </w:num>
  <w:num w:numId="27">
    <w:abstractNumId w:val="13"/>
  </w:num>
  <w:num w:numId="2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098A"/>
    <w:rsid w:val="000012AC"/>
    <w:rsid w:val="000046AC"/>
    <w:rsid w:val="00004D1E"/>
    <w:rsid w:val="00007992"/>
    <w:rsid w:val="00011075"/>
    <w:rsid w:val="000111CD"/>
    <w:rsid w:val="00011614"/>
    <w:rsid w:val="00011D07"/>
    <w:rsid w:val="00012D8D"/>
    <w:rsid w:val="000159F7"/>
    <w:rsid w:val="00015B78"/>
    <w:rsid w:val="000173F4"/>
    <w:rsid w:val="000212A0"/>
    <w:rsid w:val="000217A4"/>
    <w:rsid w:val="00022E4A"/>
    <w:rsid w:val="00024650"/>
    <w:rsid w:val="00026800"/>
    <w:rsid w:val="00027055"/>
    <w:rsid w:val="00027B8A"/>
    <w:rsid w:val="00032412"/>
    <w:rsid w:val="00032A3F"/>
    <w:rsid w:val="0003318A"/>
    <w:rsid w:val="00034EA1"/>
    <w:rsid w:val="00036B74"/>
    <w:rsid w:val="000409BC"/>
    <w:rsid w:val="0004323F"/>
    <w:rsid w:val="000446CD"/>
    <w:rsid w:val="00044B01"/>
    <w:rsid w:val="000450E4"/>
    <w:rsid w:val="000458C8"/>
    <w:rsid w:val="00050753"/>
    <w:rsid w:val="00050BBF"/>
    <w:rsid w:val="00051099"/>
    <w:rsid w:val="00052ACA"/>
    <w:rsid w:val="00052C8F"/>
    <w:rsid w:val="00054375"/>
    <w:rsid w:val="00056854"/>
    <w:rsid w:val="00057F8E"/>
    <w:rsid w:val="000603EC"/>
    <w:rsid w:val="00060743"/>
    <w:rsid w:val="00060F07"/>
    <w:rsid w:val="000622C7"/>
    <w:rsid w:val="00062E31"/>
    <w:rsid w:val="00063422"/>
    <w:rsid w:val="00063C6A"/>
    <w:rsid w:val="000645F5"/>
    <w:rsid w:val="0006648C"/>
    <w:rsid w:val="000749B3"/>
    <w:rsid w:val="00075C49"/>
    <w:rsid w:val="000767CF"/>
    <w:rsid w:val="000811EE"/>
    <w:rsid w:val="000830D9"/>
    <w:rsid w:val="00083589"/>
    <w:rsid w:val="00084D21"/>
    <w:rsid w:val="0008660F"/>
    <w:rsid w:val="000878B1"/>
    <w:rsid w:val="00087AA6"/>
    <w:rsid w:val="00087F90"/>
    <w:rsid w:val="000907D8"/>
    <w:rsid w:val="000916B9"/>
    <w:rsid w:val="000919E1"/>
    <w:rsid w:val="000922C4"/>
    <w:rsid w:val="000930C5"/>
    <w:rsid w:val="00093CE6"/>
    <w:rsid w:val="00094EF0"/>
    <w:rsid w:val="000A2867"/>
    <w:rsid w:val="000A4A1D"/>
    <w:rsid w:val="000A51BF"/>
    <w:rsid w:val="000A6394"/>
    <w:rsid w:val="000A7AC2"/>
    <w:rsid w:val="000A7E6B"/>
    <w:rsid w:val="000B13CE"/>
    <w:rsid w:val="000B45ED"/>
    <w:rsid w:val="000B498D"/>
    <w:rsid w:val="000C038A"/>
    <w:rsid w:val="000C0428"/>
    <w:rsid w:val="000C21CE"/>
    <w:rsid w:val="000C3F29"/>
    <w:rsid w:val="000C4338"/>
    <w:rsid w:val="000C4BE8"/>
    <w:rsid w:val="000C6598"/>
    <w:rsid w:val="000C6C34"/>
    <w:rsid w:val="000C78DA"/>
    <w:rsid w:val="000C7F74"/>
    <w:rsid w:val="000D0C36"/>
    <w:rsid w:val="000D7BDF"/>
    <w:rsid w:val="000D7E2F"/>
    <w:rsid w:val="000E453E"/>
    <w:rsid w:val="000E47FD"/>
    <w:rsid w:val="000E4D33"/>
    <w:rsid w:val="000E51E4"/>
    <w:rsid w:val="000E6FF6"/>
    <w:rsid w:val="000E73C7"/>
    <w:rsid w:val="000F0A09"/>
    <w:rsid w:val="000F1557"/>
    <w:rsid w:val="000F557E"/>
    <w:rsid w:val="000F586D"/>
    <w:rsid w:val="001007A5"/>
    <w:rsid w:val="001013BB"/>
    <w:rsid w:val="00102CC6"/>
    <w:rsid w:val="00105B51"/>
    <w:rsid w:val="00107346"/>
    <w:rsid w:val="00107466"/>
    <w:rsid w:val="00112B5E"/>
    <w:rsid w:val="00112CF6"/>
    <w:rsid w:val="00112DE0"/>
    <w:rsid w:val="0011348D"/>
    <w:rsid w:val="00114463"/>
    <w:rsid w:val="001149D4"/>
    <w:rsid w:val="00115817"/>
    <w:rsid w:val="00115FE5"/>
    <w:rsid w:val="00116385"/>
    <w:rsid w:val="00116C6E"/>
    <w:rsid w:val="001175A4"/>
    <w:rsid w:val="001207B0"/>
    <w:rsid w:val="00120B68"/>
    <w:rsid w:val="00120BB9"/>
    <w:rsid w:val="00120F17"/>
    <w:rsid w:val="001217B1"/>
    <w:rsid w:val="00122BD1"/>
    <w:rsid w:val="0012433F"/>
    <w:rsid w:val="00126580"/>
    <w:rsid w:val="0013087C"/>
    <w:rsid w:val="00130A6D"/>
    <w:rsid w:val="00130AA0"/>
    <w:rsid w:val="00131C5C"/>
    <w:rsid w:val="00131C8D"/>
    <w:rsid w:val="00135940"/>
    <w:rsid w:val="00136400"/>
    <w:rsid w:val="00136BE3"/>
    <w:rsid w:val="00136BEF"/>
    <w:rsid w:val="00144B82"/>
    <w:rsid w:val="00145D43"/>
    <w:rsid w:val="001463FE"/>
    <w:rsid w:val="00146C59"/>
    <w:rsid w:val="00151856"/>
    <w:rsid w:val="00152246"/>
    <w:rsid w:val="00153ECF"/>
    <w:rsid w:val="0015666C"/>
    <w:rsid w:val="001602DE"/>
    <w:rsid w:val="001606CD"/>
    <w:rsid w:val="001639A8"/>
    <w:rsid w:val="001644C8"/>
    <w:rsid w:val="00167021"/>
    <w:rsid w:val="00181DB9"/>
    <w:rsid w:val="0018315F"/>
    <w:rsid w:val="00184AE1"/>
    <w:rsid w:val="001856EE"/>
    <w:rsid w:val="00185A92"/>
    <w:rsid w:val="00185B13"/>
    <w:rsid w:val="00191E7F"/>
    <w:rsid w:val="0019227D"/>
    <w:rsid w:val="00192C46"/>
    <w:rsid w:val="001953A2"/>
    <w:rsid w:val="001A0260"/>
    <w:rsid w:val="001A3C30"/>
    <w:rsid w:val="001A42DF"/>
    <w:rsid w:val="001A4CA1"/>
    <w:rsid w:val="001A514F"/>
    <w:rsid w:val="001A6B0E"/>
    <w:rsid w:val="001A73D6"/>
    <w:rsid w:val="001A7B60"/>
    <w:rsid w:val="001A7DCE"/>
    <w:rsid w:val="001B2C0B"/>
    <w:rsid w:val="001B2C73"/>
    <w:rsid w:val="001B3314"/>
    <w:rsid w:val="001B356F"/>
    <w:rsid w:val="001B46F5"/>
    <w:rsid w:val="001B4F4A"/>
    <w:rsid w:val="001B570F"/>
    <w:rsid w:val="001B6501"/>
    <w:rsid w:val="001B7A65"/>
    <w:rsid w:val="001C0AC0"/>
    <w:rsid w:val="001C1C4D"/>
    <w:rsid w:val="001C4EEF"/>
    <w:rsid w:val="001C4F13"/>
    <w:rsid w:val="001C7205"/>
    <w:rsid w:val="001D0A49"/>
    <w:rsid w:val="001D2E10"/>
    <w:rsid w:val="001D4476"/>
    <w:rsid w:val="001D5C80"/>
    <w:rsid w:val="001D73E8"/>
    <w:rsid w:val="001E3EEC"/>
    <w:rsid w:val="001E41F3"/>
    <w:rsid w:val="001E4DE1"/>
    <w:rsid w:val="001E5F5E"/>
    <w:rsid w:val="001E7109"/>
    <w:rsid w:val="001E7FC7"/>
    <w:rsid w:val="001F1254"/>
    <w:rsid w:val="001F13F9"/>
    <w:rsid w:val="001F19BB"/>
    <w:rsid w:val="001F1AEF"/>
    <w:rsid w:val="001F4B6A"/>
    <w:rsid w:val="001F5501"/>
    <w:rsid w:val="001F566C"/>
    <w:rsid w:val="001F653E"/>
    <w:rsid w:val="001F7B22"/>
    <w:rsid w:val="00200950"/>
    <w:rsid w:val="00201739"/>
    <w:rsid w:val="00201C4F"/>
    <w:rsid w:val="0020234D"/>
    <w:rsid w:val="00202642"/>
    <w:rsid w:val="00206539"/>
    <w:rsid w:val="00207664"/>
    <w:rsid w:val="00212E24"/>
    <w:rsid w:val="00213361"/>
    <w:rsid w:val="00213D95"/>
    <w:rsid w:val="00214827"/>
    <w:rsid w:val="0021651C"/>
    <w:rsid w:val="002165C5"/>
    <w:rsid w:val="00217F38"/>
    <w:rsid w:val="00225007"/>
    <w:rsid w:val="0022696A"/>
    <w:rsid w:val="002310D9"/>
    <w:rsid w:val="00234D22"/>
    <w:rsid w:val="00236564"/>
    <w:rsid w:val="002373B6"/>
    <w:rsid w:val="00237754"/>
    <w:rsid w:val="00237F5C"/>
    <w:rsid w:val="00240C95"/>
    <w:rsid w:val="00241B93"/>
    <w:rsid w:val="00242BA6"/>
    <w:rsid w:val="00242F4E"/>
    <w:rsid w:val="002434C2"/>
    <w:rsid w:val="00244231"/>
    <w:rsid w:val="002448E6"/>
    <w:rsid w:val="00244B53"/>
    <w:rsid w:val="0024614B"/>
    <w:rsid w:val="00247ABA"/>
    <w:rsid w:val="0025114E"/>
    <w:rsid w:val="002560EF"/>
    <w:rsid w:val="0025677F"/>
    <w:rsid w:val="00256BAD"/>
    <w:rsid w:val="0026004D"/>
    <w:rsid w:val="00261829"/>
    <w:rsid w:val="002659E9"/>
    <w:rsid w:val="00270C60"/>
    <w:rsid w:val="00271D2C"/>
    <w:rsid w:val="00275D12"/>
    <w:rsid w:val="0027692A"/>
    <w:rsid w:val="00276AA8"/>
    <w:rsid w:val="00280335"/>
    <w:rsid w:val="002809C5"/>
    <w:rsid w:val="0028108A"/>
    <w:rsid w:val="0028169E"/>
    <w:rsid w:val="002829F0"/>
    <w:rsid w:val="00282E31"/>
    <w:rsid w:val="00283EAC"/>
    <w:rsid w:val="0028423C"/>
    <w:rsid w:val="00285FFE"/>
    <w:rsid w:val="002860C4"/>
    <w:rsid w:val="00291C30"/>
    <w:rsid w:val="00292979"/>
    <w:rsid w:val="00295239"/>
    <w:rsid w:val="00296B7E"/>
    <w:rsid w:val="002A528D"/>
    <w:rsid w:val="002A6043"/>
    <w:rsid w:val="002A627E"/>
    <w:rsid w:val="002A69FA"/>
    <w:rsid w:val="002B17FD"/>
    <w:rsid w:val="002B5741"/>
    <w:rsid w:val="002B62D8"/>
    <w:rsid w:val="002C08E9"/>
    <w:rsid w:val="002C0CA4"/>
    <w:rsid w:val="002C2FE1"/>
    <w:rsid w:val="002C3042"/>
    <w:rsid w:val="002C3F3E"/>
    <w:rsid w:val="002C69DF"/>
    <w:rsid w:val="002D2EF9"/>
    <w:rsid w:val="002D4E9B"/>
    <w:rsid w:val="002D5DFB"/>
    <w:rsid w:val="002D7376"/>
    <w:rsid w:val="002E1745"/>
    <w:rsid w:val="002E6A8D"/>
    <w:rsid w:val="002E7AA9"/>
    <w:rsid w:val="002F0C0F"/>
    <w:rsid w:val="002F1023"/>
    <w:rsid w:val="002F73E1"/>
    <w:rsid w:val="00301036"/>
    <w:rsid w:val="0030321B"/>
    <w:rsid w:val="0030438A"/>
    <w:rsid w:val="00305409"/>
    <w:rsid w:val="0030548C"/>
    <w:rsid w:val="003061D5"/>
    <w:rsid w:val="00306E83"/>
    <w:rsid w:val="00314A00"/>
    <w:rsid w:val="00314D3C"/>
    <w:rsid w:val="00314FA0"/>
    <w:rsid w:val="003153DE"/>
    <w:rsid w:val="00317998"/>
    <w:rsid w:val="00317B83"/>
    <w:rsid w:val="00317F1B"/>
    <w:rsid w:val="00322E33"/>
    <w:rsid w:val="00324CC4"/>
    <w:rsid w:val="00327409"/>
    <w:rsid w:val="003275FE"/>
    <w:rsid w:val="0032764A"/>
    <w:rsid w:val="003304CF"/>
    <w:rsid w:val="003306AF"/>
    <w:rsid w:val="00330CF9"/>
    <w:rsid w:val="00330DF2"/>
    <w:rsid w:val="00334BDD"/>
    <w:rsid w:val="0033759D"/>
    <w:rsid w:val="003376D4"/>
    <w:rsid w:val="003468A2"/>
    <w:rsid w:val="00347699"/>
    <w:rsid w:val="00347FD4"/>
    <w:rsid w:val="00354010"/>
    <w:rsid w:val="00355B10"/>
    <w:rsid w:val="003608D2"/>
    <w:rsid w:val="00361EFC"/>
    <w:rsid w:val="00363223"/>
    <w:rsid w:val="00364474"/>
    <w:rsid w:val="00364C3D"/>
    <w:rsid w:val="0036656D"/>
    <w:rsid w:val="00367D7D"/>
    <w:rsid w:val="003708EC"/>
    <w:rsid w:val="003722E4"/>
    <w:rsid w:val="0037346D"/>
    <w:rsid w:val="003736BC"/>
    <w:rsid w:val="003758FA"/>
    <w:rsid w:val="00377886"/>
    <w:rsid w:val="00377EE9"/>
    <w:rsid w:val="00384485"/>
    <w:rsid w:val="00384ED0"/>
    <w:rsid w:val="003856BB"/>
    <w:rsid w:val="0038745A"/>
    <w:rsid w:val="00391540"/>
    <w:rsid w:val="00393612"/>
    <w:rsid w:val="00394337"/>
    <w:rsid w:val="00395AF3"/>
    <w:rsid w:val="0039730A"/>
    <w:rsid w:val="00397E38"/>
    <w:rsid w:val="00397E74"/>
    <w:rsid w:val="003A0531"/>
    <w:rsid w:val="003A11DB"/>
    <w:rsid w:val="003A1A07"/>
    <w:rsid w:val="003A6986"/>
    <w:rsid w:val="003A7D38"/>
    <w:rsid w:val="003B0F11"/>
    <w:rsid w:val="003B246A"/>
    <w:rsid w:val="003B3934"/>
    <w:rsid w:val="003B393F"/>
    <w:rsid w:val="003C267D"/>
    <w:rsid w:val="003C32C1"/>
    <w:rsid w:val="003C32D1"/>
    <w:rsid w:val="003C36FC"/>
    <w:rsid w:val="003C70D9"/>
    <w:rsid w:val="003C7DDA"/>
    <w:rsid w:val="003D085C"/>
    <w:rsid w:val="003D26E4"/>
    <w:rsid w:val="003D2EBA"/>
    <w:rsid w:val="003D4E13"/>
    <w:rsid w:val="003D5ECD"/>
    <w:rsid w:val="003D6BDE"/>
    <w:rsid w:val="003E1A36"/>
    <w:rsid w:val="003E3AF6"/>
    <w:rsid w:val="003E4DA2"/>
    <w:rsid w:val="003E68EE"/>
    <w:rsid w:val="003F1D94"/>
    <w:rsid w:val="003F288F"/>
    <w:rsid w:val="003F2E46"/>
    <w:rsid w:val="003F5014"/>
    <w:rsid w:val="003F7BAE"/>
    <w:rsid w:val="004017C3"/>
    <w:rsid w:val="0040438A"/>
    <w:rsid w:val="00407F7D"/>
    <w:rsid w:val="00411A54"/>
    <w:rsid w:val="00413E99"/>
    <w:rsid w:val="00413FCA"/>
    <w:rsid w:val="00415EF9"/>
    <w:rsid w:val="00420164"/>
    <w:rsid w:val="004242F1"/>
    <w:rsid w:val="0042440C"/>
    <w:rsid w:val="0042466D"/>
    <w:rsid w:val="00426C37"/>
    <w:rsid w:val="00431D32"/>
    <w:rsid w:val="00432BC5"/>
    <w:rsid w:val="00432DD1"/>
    <w:rsid w:val="00433614"/>
    <w:rsid w:val="00433BD9"/>
    <w:rsid w:val="004348FA"/>
    <w:rsid w:val="00434C0E"/>
    <w:rsid w:val="00435795"/>
    <w:rsid w:val="00435806"/>
    <w:rsid w:val="00437B9C"/>
    <w:rsid w:val="00437BE2"/>
    <w:rsid w:val="004451B3"/>
    <w:rsid w:val="0044764F"/>
    <w:rsid w:val="00447CFB"/>
    <w:rsid w:val="00455626"/>
    <w:rsid w:val="004575A7"/>
    <w:rsid w:val="0046257F"/>
    <w:rsid w:val="00462795"/>
    <w:rsid w:val="004663E4"/>
    <w:rsid w:val="004673ED"/>
    <w:rsid w:val="0046761E"/>
    <w:rsid w:val="004729B7"/>
    <w:rsid w:val="00473EAF"/>
    <w:rsid w:val="00474B0C"/>
    <w:rsid w:val="00475395"/>
    <w:rsid w:val="00476756"/>
    <w:rsid w:val="00476B9D"/>
    <w:rsid w:val="0047706A"/>
    <w:rsid w:val="00480CDC"/>
    <w:rsid w:val="00481C93"/>
    <w:rsid w:val="00482E49"/>
    <w:rsid w:val="0048371B"/>
    <w:rsid w:val="004843BD"/>
    <w:rsid w:val="00487B16"/>
    <w:rsid w:val="004933CE"/>
    <w:rsid w:val="0049446B"/>
    <w:rsid w:val="004A0580"/>
    <w:rsid w:val="004A06A8"/>
    <w:rsid w:val="004A0BEF"/>
    <w:rsid w:val="004A213D"/>
    <w:rsid w:val="004A35F8"/>
    <w:rsid w:val="004A391C"/>
    <w:rsid w:val="004A6311"/>
    <w:rsid w:val="004A78FD"/>
    <w:rsid w:val="004B0A9E"/>
    <w:rsid w:val="004B373E"/>
    <w:rsid w:val="004B3F53"/>
    <w:rsid w:val="004B493C"/>
    <w:rsid w:val="004B75B7"/>
    <w:rsid w:val="004C01C7"/>
    <w:rsid w:val="004C2148"/>
    <w:rsid w:val="004C23A7"/>
    <w:rsid w:val="004C4DCC"/>
    <w:rsid w:val="004C5E3B"/>
    <w:rsid w:val="004D33D7"/>
    <w:rsid w:val="004D381F"/>
    <w:rsid w:val="004D5058"/>
    <w:rsid w:val="004D5B51"/>
    <w:rsid w:val="004D5B6C"/>
    <w:rsid w:val="004D5D4E"/>
    <w:rsid w:val="004D6FDF"/>
    <w:rsid w:val="004D71F2"/>
    <w:rsid w:val="004E1C65"/>
    <w:rsid w:val="004E51A0"/>
    <w:rsid w:val="004E53E3"/>
    <w:rsid w:val="004F0917"/>
    <w:rsid w:val="004F11AE"/>
    <w:rsid w:val="004F2F75"/>
    <w:rsid w:val="004F450E"/>
    <w:rsid w:val="004F49E6"/>
    <w:rsid w:val="004F6F98"/>
    <w:rsid w:val="00500E9B"/>
    <w:rsid w:val="00502CE6"/>
    <w:rsid w:val="00503189"/>
    <w:rsid w:val="005070E9"/>
    <w:rsid w:val="00511606"/>
    <w:rsid w:val="0051376B"/>
    <w:rsid w:val="00513D91"/>
    <w:rsid w:val="00514430"/>
    <w:rsid w:val="0051580D"/>
    <w:rsid w:val="00515A9F"/>
    <w:rsid w:val="00517B6E"/>
    <w:rsid w:val="00521D49"/>
    <w:rsid w:val="00523273"/>
    <w:rsid w:val="00523803"/>
    <w:rsid w:val="00523E19"/>
    <w:rsid w:val="00523E44"/>
    <w:rsid w:val="005251EA"/>
    <w:rsid w:val="00534876"/>
    <w:rsid w:val="00534F1D"/>
    <w:rsid w:val="00535D5B"/>
    <w:rsid w:val="005362FC"/>
    <w:rsid w:val="00537880"/>
    <w:rsid w:val="00543EB5"/>
    <w:rsid w:val="0054438D"/>
    <w:rsid w:val="00544D75"/>
    <w:rsid w:val="0054760C"/>
    <w:rsid w:val="005565AA"/>
    <w:rsid w:val="00556870"/>
    <w:rsid w:val="00556AC7"/>
    <w:rsid w:val="0055759D"/>
    <w:rsid w:val="00560326"/>
    <w:rsid w:val="00560E7F"/>
    <w:rsid w:val="00561391"/>
    <w:rsid w:val="00562781"/>
    <w:rsid w:val="005631AF"/>
    <w:rsid w:val="0056511B"/>
    <w:rsid w:val="00570105"/>
    <w:rsid w:val="00571771"/>
    <w:rsid w:val="00576889"/>
    <w:rsid w:val="00577690"/>
    <w:rsid w:val="005777FE"/>
    <w:rsid w:val="0058214D"/>
    <w:rsid w:val="00582A83"/>
    <w:rsid w:val="00583A15"/>
    <w:rsid w:val="00583C48"/>
    <w:rsid w:val="00584CEE"/>
    <w:rsid w:val="00585797"/>
    <w:rsid w:val="00585CAA"/>
    <w:rsid w:val="00586E87"/>
    <w:rsid w:val="00590221"/>
    <w:rsid w:val="005913C9"/>
    <w:rsid w:val="00591973"/>
    <w:rsid w:val="00592D74"/>
    <w:rsid w:val="005947C9"/>
    <w:rsid w:val="00594A21"/>
    <w:rsid w:val="00594EC6"/>
    <w:rsid w:val="00596CBF"/>
    <w:rsid w:val="00597ECA"/>
    <w:rsid w:val="005A1026"/>
    <w:rsid w:val="005A13D8"/>
    <w:rsid w:val="005A16AD"/>
    <w:rsid w:val="005A2144"/>
    <w:rsid w:val="005A2501"/>
    <w:rsid w:val="005A3154"/>
    <w:rsid w:val="005A406F"/>
    <w:rsid w:val="005A589D"/>
    <w:rsid w:val="005A6BC9"/>
    <w:rsid w:val="005B06F4"/>
    <w:rsid w:val="005B1EB6"/>
    <w:rsid w:val="005B3A54"/>
    <w:rsid w:val="005B4BCE"/>
    <w:rsid w:val="005B4ED5"/>
    <w:rsid w:val="005B7AE4"/>
    <w:rsid w:val="005C1468"/>
    <w:rsid w:val="005C1687"/>
    <w:rsid w:val="005C4714"/>
    <w:rsid w:val="005C5061"/>
    <w:rsid w:val="005C525E"/>
    <w:rsid w:val="005D2EBC"/>
    <w:rsid w:val="005D56E8"/>
    <w:rsid w:val="005E2C44"/>
    <w:rsid w:val="005E4250"/>
    <w:rsid w:val="005E6DD0"/>
    <w:rsid w:val="005E76DB"/>
    <w:rsid w:val="005F0926"/>
    <w:rsid w:val="005F1362"/>
    <w:rsid w:val="005F382C"/>
    <w:rsid w:val="005F6043"/>
    <w:rsid w:val="00600C29"/>
    <w:rsid w:val="006037E0"/>
    <w:rsid w:val="006040D0"/>
    <w:rsid w:val="00604B2D"/>
    <w:rsid w:val="0061017B"/>
    <w:rsid w:val="006108BD"/>
    <w:rsid w:val="00613CCA"/>
    <w:rsid w:val="0061481F"/>
    <w:rsid w:val="006164C9"/>
    <w:rsid w:val="00617B68"/>
    <w:rsid w:val="00621188"/>
    <w:rsid w:val="00623270"/>
    <w:rsid w:val="00623761"/>
    <w:rsid w:val="0062376A"/>
    <w:rsid w:val="00625112"/>
    <w:rsid w:val="006257ED"/>
    <w:rsid w:val="00631C4B"/>
    <w:rsid w:val="00631EC4"/>
    <w:rsid w:val="00632BE1"/>
    <w:rsid w:val="00633055"/>
    <w:rsid w:val="006337EF"/>
    <w:rsid w:val="00634D93"/>
    <w:rsid w:val="00636F95"/>
    <w:rsid w:val="006372A8"/>
    <w:rsid w:val="00637E92"/>
    <w:rsid w:val="006411E4"/>
    <w:rsid w:val="00642071"/>
    <w:rsid w:val="006420EA"/>
    <w:rsid w:val="006429B9"/>
    <w:rsid w:val="006442A4"/>
    <w:rsid w:val="006450AD"/>
    <w:rsid w:val="00645A0D"/>
    <w:rsid w:val="00650C4B"/>
    <w:rsid w:val="00651C65"/>
    <w:rsid w:val="00653277"/>
    <w:rsid w:val="006538FF"/>
    <w:rsid w:val="0065655E"/>
    <w:rsid w:val="0065772D"/>
    <w:rsid w:val="00657A74"/>
    <w:rsid w:val="0066383B"/>
    <w:rsid w:val="006710E1"/>
    <w:rsid w:val="00671AE0"/>
    <w:rsid w:val="00674C9D"/>
    <w:rsid w:val="00676C07"/>
    <w:rsid w:val="00677C40"/>
    <w:rsid w:val="00680CD9"/>
    <w:rsid w:val="00685BEC"/>
    <w:rsid w:val="00687AC0"/>
    <w:rsid w:val="00695808"/>
    <w:rsid w:val="006A1148"/>
    <w:rsid w:val="006A14F7"/>
    <w:rsid w:val="006A4236"/>
    <w:rsid w:val="006B0453"/>
    <w:rsid w:val="006B18F7"/>
    <w:rsid w:val="006B2A94"/>
    <w:rsid w:val="006B46FB"/>
    <w:rsid w:val="006B79AF"/>
    <w:rsid w:val="006C20D3"/>
    <w:rsid w:val="006C7183"/>
    <w:rsid w:val="006D069A"/>
    <w:rsid w:val="006D2490"/>
    <w:rsid w:val="006D27B0"/>
    <w:rsid w:val="006D4A6E"/>
    <w:rsid w:val="006D511D"/>
    <w:rsid w:val="006D5156"/>
    <w:rsid w:val="006D5612"/>
    <w:rsid w:val="006D6C0B"/>
    <w:rsid w:val="006D6F20"/>
    <w:rsid w:val="006D7508"/>
    <w:rsid w:val="006D7B3A"/>
    <w:rsid w:val="006D7C31"/>
    <w:rsid w:val="006E1814"/>
    <w:rsid w:val="006E21FB"/>
    <w:rsid w:val="006E3536"/>
    <w:rsid w:val="006F1578"/>
    <w:rsid w:val="006F39D4"/>
    <w:rsid w:val="006F4208"/>
    <w:rsid w:val="006F6D27"/>
    <w:rsid w:val="006F7821"/>
    <w:rsid w:val="00700043"/>
    <w:rsid w:val="00702FD8"/>
    <w:rsid w:val="00712687"/>
    <w:rsid w:val="007128B1"/>
    <w:rsid w:val="00713A51"/>
    <w:rsid w:val="007158C7"/>
    <w:rsid w:val="00715C8C"/>
    <w:rsid w:val="007164CD"/>
    <w:rsid w:val="00716922"/>
    <w:rsid w:val="00721CA8"/>
    <w:rsid w:val="007250B8"/>
    <w:rsid w:val="00727D96"/>
    <w:rsid w:val="00730897"/>
    <w:rsid w:val="007309D7"/>
    <w:rsid w:val="00730B09"/>
    <w:rsid w:val="007323F8"/>
    <w:rsid w:val="00734D3A"/>
    <w:rsid w:val="00736DCD"/>
    <w:rsid w:val="00747E10"/>
    <w:rsid w:val="007510B1"/>
    <w:rsid w:val="007565A3"/>
    <w:rsid w:val="00756CB6"/>
    <w:rsid w:val="00757A71"/>
    <w:rsid w:val="00761998"/>
    <w:rsid w:val="00762599"/>
    <w:rsid w:val="0077118D"/>
    <w:rsid w:val="007759FB"/>
    <w:rsid w:val="0077606C"/>
    <w:rsid w:val="007765CA"/>
    <w:rsid w:val="00777095"/>
    <w:rsid w:val="007773BF"/>
    <w:rsid w:val="00777DEC"/>
    <w:rsid w:val="007807F2"/>
    <w:rsid w:val="0078098C"/>
    <w:rsid w:val="0078693B"/>
    <w:rsid w:val="0078727C"/>
    <w:rsid w:val="00790414"/>
    <w:rsid w:val="00790AD7"/>
    <w:rsid w:val="0079179B"/>
    <w:rsid w:val="00792342"/>
    <w:rsid w:val="0079258F"/>
    <w:rsid w:val="00795F5E"/>
    <w:rsid w:val="00796EA9"/>
    <w:rsid w:val="007971A8"/>
    <w:rsid w:val="007A0E75"/>
    <w:rsid w:val="007A134B"/>
    <w:rsid w:val="007A185C"/>
    <w:rsid w:val="007A1E22"/>
    <w:rsid w:val="007A1EA4"/>
    <w:rsid w:val="007A33F2"/>
    <w:rsid w:val="007A5E0C"/>
    <w:rsid w:val="007A6359"/>
    <w:rsid w:val="007A7D07"/>
    <w:rsid w:val="007B13F4"/>
    <w:rsid w:val="007B16C1"/>
    <w:rsid w:val="007B2F31"/>
    <w:rsid w:val="007B3AE1"/>
    <w:rsid w:val="007B4E73"/>
    <w:rsid w:val="007B512A"/>
    <w:rsid w:val="007B6650"/>
    <w:rsid w:val="007C03EF"/>
    <w:rsid w:val="007C1641"/>
    <w:rsid w:val="007C2097"/>
    <w:rsid w:val="007C348E"/>
    <w:rsid w:val="007C39D1"/>
    <w:rsid w:val="007C43D8"/>
    <w:rsid w:val="007C4975"/>
    <w:rsid w:val="007C5CCB"/>
    <w:rsid w:val="007C6F89"/>
    <w:rsid w:val="007D1A40"/>
    <w:rsid w:val="007D448F"/>
    <w:rsid w:val="007D5DB3"/>
    <w:rsid w:val="007D6A07"/>
    <w:rsid w:val="007D6D50"/>
    <w:rsid w:val="007D6DF5"/>
    <w:rsid w:val="007D74F9"/>
    <w:rsid w:val="007E21BA"/>
    <w:rsid w:val="007E34F3"/>
    <w:rsid w:val="007E595F"/>
    <w:rsid w:val="007E5D95"/>
    <w:rsid w:val="007E754A"/>
    <w:rsid w:val="007F093B"/>
    <w:rsid w:val="007F0EFB"/>
    <w:rsid w:val="007F1912"/>
    <w:rsid w:val="007F3077"/>
    <w:rsid w:val="007F3ACC"/>
    <w:rsid w:val="007F7A15"/>
    <w:rsid w:val="00802CAF"/>
    <w:rsid w:val="0080732C"/>
    <w:rsid w:val="00807665"/>
    <w:rsid w:val="00811E02"/>
    <w:rsid w:val="00812EC5"/>
    <w:rsid w:val="00813882"/>
    <w:rsid w:val="00814B23"/>
    <w:rsid w:val="008168BB"/>
    <w:rsid w:val="008175B5"/>
    <w:rsid w:val="0082091F"/>
    <w:rsid w:val="00821AD1"/>
    <w:rsid w:val="008236B7"/>
    <w:rsid w:val="0082478C"/>
    <w:rsid w:val="00826488"/>
    <w:rsid w:val="00826F9D"/>
    <w:rsid w:val="008277D9"/>
    <w:rsid w:val="008279FA"/>
    <w:rsid w:val="0083079F"/>
    <w:rsid w:val="008345AF"/>
    <w:rsid w:val="00834BD8"/>
    <w:rsid w:val="00840FEE"/>
    <w:rsid w:val="008439CD"/>
    <w:rsid w:val="00843CD8"/>
    <w:rsid w:val="00846755"/>
    <w:rsid w:val="00847B77"/>
    <w:rsid w:val="00853E59"/>
    <w:rsid w:val="00857C4B"/>
    <w:rsid w:val="008600F9"/>
    <w:rsid w:val="008606CD"/>
    <w:rsid w:val="0086122A"/>
    <w:rsid w:val="00861776"/>
    <w:rsid w:val="008626E7"/>
    <w:rsid w:val="00864B3D"/>
    <w:rsid w:val="0086626C"/>
    <w:rsid w:val="00866F98"/>
    <w:rsid w:val="00870EE7"/>
    <w:rsid w:val="00870EFE"/>
    <w:rsid w:val="00871427"/>
    <w:rsid w:val="00871CE3"/>
    <w:rsid w:val="008725A3"/>
    <w:rsid w:val="00875645"/>
    <w:rsid w:val="0087662D"/>
    <w:rsid w:val="008770CC"/>
    <w:rsid w:val="00881511"/>
    <w:rsid w:val="00882255"/>
    <w:rsid w:val="00882E43"/>
    <w:rsid w:val="0088495F"/>
    <w:rsid w:val="00885714"/>
    <w:rsid w:val="0089085D"/>
    <w:rsid w:val="00890BD1"/>
    <w:rsid w:val="0089182C"/>
    <w:rsid w:val="00895943"/>
    <w:rsid w:val="00896533"/>
    <w:rsid w:val="008978D7"/>
    <w:rsid w:val="008A18C3"/>
    <w:rsid w:val="008A326F"/>
    <w:rsid w:val="008A4658"/>
    <w:rsid w:val="008A49E8"/>
    <w:rsid w:val="008A4A70"/>
    <w:rsid w:val="008B1E3E"/>
    <w:rsid w:val="008B4EEB"/>
    <w:rsid w:val="008B66DF"/>
    <w:rsid w:val="008B6CC9"/>
    <w:rsid w:val="008C3582"/>
    <w:rsid w:val="008C38B3"/>
    <w:rsid w:val="008C685E"/>
    <w:rsid w:val="008D6A1B"/>
    <w:rsid w:val="008E06DC"/>
    <w:rsid w:val="008E2E54"/>
    <w:rsid w:val="008E59BF"/>
    <w:rsid w:val="008E60DA"/>
    <w:rsid w:val="008E6257"/>
    <w:rsid w:val="008E71C3"/>
    <w:rsid w:val="008F1BE0"/>
    <w:rsid w:val="008F4BA3"/>
    <w:rsid w:val="008F5D8C"/>
    <w:rsid w:val="008F5DC6"/>
    <w:rsid w:val="008F686C"/>
    <w:rsid w:val="009018CF"/>
    <w:rsid w:val="00901FB3"/>
    <w:rsid w:val="009034CE"/>
    <w:rsid w:val="00903EAF"/>
    <w:rsid w:val="0090493D"/>
    <w:rsid w:val="009075DF"/>
    <w:rsid w:val="009079C9"/>
    <w:rsid w:val="0091223D"/>
    <w:rsid w:val="00916509"/>
    <w:rsid w:val="009165DE"/>
    <w:rsid w:val="00922B7B"/>
    <w:rsid w:val="00922D97"/>
    <w:rsid w:val="009305E6"/>
    <w:rsid w:val="00930A2B"/>
    <w:rsid w:val="00940DED"/>
    <w:rsid w:val="009410B3"/>
    <w:rsid w:val="00943A0D"/>
    <w:rsid w:val="0094425B"/>
    <w:rsid w:val="00945102"/>
    <w:rsid w:val="009456CC"/>
    <w:rsid w:val="0095017F"/>
    <w:rsid w:val="009520D1"/>
    <w:rsid w:val="009534CB"/>
    <w:rsid w:val="00954D4B"/>
    <w:rsid w:val="0096252E"/>
    <w:rsid w:val="00963DD5"/>
    <w:rsid w:val="009641AE"/>
    <w:rsid w:val="00965E92"/>
    <w:rsid w:val="009701B0"/>
    <w:rsid w:val="00971497"/>
    <w:rsid w:val="00972561"/>
    <w:rsid w:val="00973F11"/>
    <w:rsid w:val="009750EF"/>
    <w:rsid w:val="0097557A"/>
    <w:rsid w:val="00976894"/>
    <w:rsid w:val="009777D9"/>
    <w:rsid w:val="00977F68"/>
    <w:rsid w:val="009807BE"/>
    <w:rsid w:val="00983396"/>
    <w:rsid w:val="00983A1E"/>
    <w:rsid w:val="00984904"/>
    <w:rsid w:val="00984A9C"/>
    <w:rsid w:val="0099123F"/>
    <w:rsid w:val="00991B88"/>
    <w:rsid w:val="0099356B"/>
    <w:rsid w:val="009942C3"/>
    <w:rsid w:val="00994743"/>
    <w:rsid w:val="00994AFC"/>
    <w:rsid w:val="00995682"/>
    <w:rsid w:val="00995842"/>
    <w:rsid w:val="0099592F"/>
    <w:rsid w:val="009A01CF"/>
    <w:rsid w:val="009A17C8"/>
    <w:rsid w:val="009A25D1"/>
    <w:rsid w:val="009A3187"/>
    <w:rsid w:val="009A40F7"/>
    <w:rsid w:val="009A513C"/>
    <w:rsid w:val="009A579D"/>
    <w:rsid w:val="009B6A2C"/>
    <w:rsid w:val="009C0390"/>
    <w:rsid w:val="009C0F0E"/>
    <w:rsid w:val="009C7C0C"/>
    <w:rsid w:val="009D01CA"/>
    <w:rsid w:val="009D06A1"/>
    <w:rsid w:val="009D1F60"/>
    <w:rsid w:val="009D2F32"/>
    <w:rsid w:val="009D3191"/>
    <w:rsid w:val="009D5854"/>
    <w:rsid w:val="009D65A2"/>
    <w:rsid w:val="009D7013"/>
    <w:rsid w:val="009E3297"/>
    <w:rsid w:val="009E3497"/>
    <w:rsid w:val="009E372C"/>
    <w:rsid w:val="009E3E8E"/>
    <w:rsid w:val="009E42FE"/>
    <w:rsid w:val="009F04D4"/>
    <w:rsid w:val="009F276A"/>
    <w:rsid w:val="009F5987"/>
    <w:rsid w:val="009F6001"/>
    <w:rsid w:val="009F687D"/>
    <w:rsid w:val="009F734F"/>
    <w:rsid w:val="00A007ED"/>
    <w:rsid w:val="00A021D1"/>
    <w:rsid w:val="00A02C49"/>
    <w:rsid w:val="00A03B04"/>
    <w:rsid w:val="00A05AC4"/>
    <w:rsid w:val="00A12EC8"/>
    <w:rsid w:val="00A133CB"/>
    <w:rsid w:val="00A15290"/>
    <w:rsid w:val="00A15A20"/>
    <w:rsid w:val="00A17160"/>
    <w:rsid w:val="00A17BAC"/>
    <w:rsid w:val="00A20891"/>
    <w:rsid w:val="00A22130"/>
    <w:rsid w:val="00A246B6"/>
    <w:rsid w:val="00A2484C"/>
    <w:rsid w:val="00A252B2"/>
    <w:rsid w:val="00A26B66"/>
    <w:rsid w:val="00A32C90"/>
    <w:rsid w:val="00A32FE2"/>
    <w:rsid w:val="00A3431C"/>
    <w:rsid w:val="00A343D4"/>
    <w:rsid w:val="00A34E95"/>
    <w:rsid w:val="00A35403"/>
    <w:rsid w:val="00A35978"/>
    <w:rsid w:val="00A35DBB"/>
    <w:rsid w:val="00A36AD2"/>
    <w:rsid w:val="00A375EE"/>
    <w:rsid w:val="00A414B4"/>
    <w:rsid w:val="00A42A80"/>
    <w:rsid w:val="00A43152"/>
    <w:rsid w:val="00A43C5A"/>
    <w:rsid w:val="00A46847"/>
    <w:rsid w:val="00A47E70"/>
    <w:rsid w:val="00A500BC"/>
    <w:rsid w:val="00A53457"/>
    <w:rsid w:val="00A54992"/>
    <w:rsid w:val="00A55020"/>
    <w:rsid w:val="00A61C6E"/>
    <w:rsid w:val="00A6273B"/>
    <w:rsid w:val="00A63741"/>
    <w:rsid w:val="00A64E73"/>
    <w:rsid w:val="00A70901"/>
    <w:rsid w:val="00A7147E"/>
    <w:rsid w:val="00A7671C"/>
    <w:rsid w:val="00A81A9B"/>
    <w:rsid w:val="00A83823"/>
    <w:rsid w:val="00A84AF7"/>
    <w:rsid w:val="00A85521"/>
    <w:rsid w:val="00A86C58"/>
    <w:rsid w:val="00A9181B"/>
    <w:rsid w:val="00A9189B"/>
    <w:rsid w:val="00A91B06"/>
    <w:rsid w:val="00A924E9"/>
    <w:rsid w:val="00A943FD"/>
    <w:rsid w:val="00A952D8"/>
    <w:rsid w:val="00A955E0"/>
    <w:rsid w:val="00A959F7"/>
    <w:rsid w:val="00AA0832"/>
    <w:rsid w:val="00AA1857"/>
    <w:rsid w:val="00AA275B"/>
    <w:rsid w:val="00AA3BE9"/>
    <w:rsid w:val="00AA7A63"/>
    <w:rsid w:val="00AA7AD1"/>
    <w:rsid w:val="00AB0373"/>
    <w:rsid w:val="00AB084E"/>
    <w:rsid w:val="00AB1F8B"/>
    <w:rsid w:val="00AB27F4"/>
    <w:rsid w:val="00AB38DD"/>
    <w:rsid w:val="00AB51F5"/>
    <w:rsid w:val="00AC0534"/>
    <w:rsid w:val="00AC26AA"/>
    <w:rsid w:val="00AC3731"/>
    <w:rsid w:val="00AC3793"/>
    <w:rsid w:val="00AC3F5C"/>
    <w:rsid w:val="00AC56B3"/>
    <w:rsid w:val="00AC7DF6"/>
    <w:rsid w:val="00AD1CD8"/>
    <w:rsid w:val="00AD3BCF"/>
    <w:rsid w:val="00AD3DC6"/>
    <w:rsid w:val="00AD7A98"/>
    <w:rsid w:val="00AE096C"/>
    <w:rsid w:val="00AE11BC"/>
    <w:rsid w:val="00AE1FF3"/>
    <w:rsid w:val="00AE2616"/>
    <w:rsid w:val="00AE5017"/>
    <w:rsid w:val="00AE5DE0"/>
    <w:rsid w:val="00AE6AA4"/>
    <w:rsid w:val="00AE6AE9"/>
    <w:rsid w:val="00AE7939"/>
    <w:rsid w:val="00AE7EA6"/>
    <w:rsid w:val="00AF075F"/>
    <w:rsid w:val="00AF15FD"/>
    <w:rsid w:val="00AF5A2C"/>
    <w:rsid w:val="00AF7B1E"/>
    <w:rsid w:val="00B01019"/>
    <w:rsid w:val="00B01394"/>
    <w:rsid w:val="00B025D1"/>
    <w:rsid w:val="00B02FAB"/>
    <w:rsid w:val="00B03CED"/>
    <w:rsid w:val="00B0458F"/>
    <w:rsid w:val="00B04797"/>
    <w:rsid w:val="00B04E08"/>
    <w:rsid w:val="00B05E07"/>
    <w:rsid w:val="00B07048"/>
    <w:rsid w:val="00B07DE9"/>
    <w:rsid w:val="00B10F3A"/>
    <w:rsid w:val="00B11C9D"/>
    <w:rsid w:val="00B1599C"/>
    <w:rsid w:val="00B15FCD"/>
    <w:rsid w:val="00B165B4"/>
    <w:rsid w:val="00B17FC0"/>
    <w:rsid w:val="00B21AF7"/>
    <w:rsid w:val="00B258BB"/>
    <w:rsid w:val="00B26471"/>
    <w:rsid w:val="00B266DC"/>
    <w:rsid w:val="00B31291"/>
    <w:rsid w:val="00B31935"/>
    <w:rsid w:val="00B31E7E"/>
    <w:rsid w:val="00B3230D"/>
    <w:rsid w:val="00B359C9"/>
    <w:rsid w:val="00B369AA"/>
    <w:rsid w:val="00B36B80"/>
    <w:rsid w:val="00B37298"/>
    <w:rsid w:val="00B45C84"/>
    <w:rsid w:val="00B503F6"/>
    <w:rsid w:val="00B54D6B"/>
    <w:rsid w:val="00B5569B"/>
    <w:rsid w:val="00B55F99"/>
    <w:rsid w:val="00B55FE4"/>
    <w:rsid w:val="00B57CFC"/>
    <w:rsid w:val="00B57E08"/>
    <w:rsid w:val="00B60E39"/>
    <w:rsid w:val="00B614FA"/>
    <w:rsid w:val="00B64E38"/>
    <w:rsid w:val="00B652EA"/>
    <w:rsid w:val="00B6579E"/>
    <w:rsid w:val="00B65C51"/>
    <w:rsid w:val="00B67741"/>
    <w:rsid w:val="00B67B97"/>
    <w:rsid w:val="00B70951"/>
    <w:rsid w:val="00B71CD9"/>
    <w:rsid w:val="00B72052"/>
    <w:rsid w:val="00B75255"/>
    <w:rsid w:val="00B76670"/>
    <w:rsid w:val="00B76D32"/>
    <w:rsid w:val="00B81283"/>
    <w:rsid w:val="00B84B88"/>
    <w:rsid w:val="00B863D4"/>
    <w:rsid w:val="00B9554E"/>
    <w:rsid w:val="00B96564"/>
    <w:rsid w:val="00B965B5"/>
    <w:rsid w:val="00B968C8"/>
    <w:rsid w:val="00B97E72"/>
    <w:rsid w:val="00BA056D"/>
    <w:rsid w:val="00BA0D2E"/>
    <w:rsid w:val="00BA141D"/>
    <w:rsid w:val="00BA1B89"/>
    <w:rsid w:val="00BA2085"/>
    <w:rsid w:val="00BA2409"/>
    <w:rsid w:val="00BA2B16"/>
    <w:rsid w:val="00BA3C75"/>
    <w:rsid w:val="00BA3EC5"/>
    <w:rsid w:val="00BA4B5A"/>
    <w:rsid w:val="00BA4D4C"/>
    <w:rsid w:val="00BA5BAC"/>
    <w:rsid w:val="00BA7F56"/>
    <w:rsid w:val="00BB0ED2"/>
    <w:rsid w:val="00BB180E"/>
    <w:rsid w:val="00BB2D6B"/>
    <w:rsid w:val="00BB3798"/>
    <w:rsid w:val="00BB3E3D"/>
    <w:rsid w:val="00BB5DFC"/>
    <w:rsid w:val="00BC26CE"/>
    <w:rsid w:val="00BC42EE"/>
    <w:rsid w:val="00BC45C5"/>
    <w:rsid w:val="00BC5053"/>
    <w:rsid w:val="00BD26DD"/>
    <w:rsid w:val="00BD279D"/>
    <w:rsid w:val="00BD398C"/>
    <w:rsid w:val="00BD5177"/>
    <w:rsid w:val="00BD6BB8"/>
    <w:rsid w:val="00BD76AB"/>
    <w:rsid w:val="00BD7B9B"/>
    <w:rsid w:val="00BE0E4A"/>
    <w:rsid w:val="00BE3381"/>
    <w:rsid w:val="00BE37EA"/>
    <w:rsid w:val="00BE4260"/>
    <w:rsid w:val="00BF3C79"/>
    <w:rsid w:val="00C02E99"/>
    <w:rsid w:val="00C04C3D"/>
    <w:rsid w:val="00C05900"/>
    <w:rsid w:val="00C05CD9"/>
    <w:rsid w:val="00C06745"/>
    <w:rsid w:val="00C1066B"/>
    <w:rsid w:val="00C15DF8"/>
    <w:rsid w:val="00C15FCE"/>
    <w:rsid w:val="00C17333"/>
    <w:rsid w:val="00C22636"/>
    <w:rsid w:val="00C22AE7"/>
    <w:rsid w:val="00C23C35"/>
    <w:rsid w:val="00C26763"/>
    <w:rsid w:val="00C26772"/>
    <w:rsid w:val="00C27DA6"/>
    <w:rsid w:val="00C3196E"/>
    <w:rsid w:val="00C34CCE"/>
    <w:rsid w:val="00C35504"/>
    <w:rsid w:val="00C36428"/>
    <w:rsid w:val="00C427BA"/>
    <w:rsid w:val="00C43D14"/>
    <w:rsid w:val="00C4499C"/>
    <w:rsid w:val="00C44A35"/>
    <w:rsid w:val="00C46250"/>
    <w:rsid w:val="00C467B6"/>
    <w:rsid w:val="00C50EC1"/>
    <w:rsid w:val="00C5164C"/>
    <w:rsid w:val="00C53AA9"/>
    <w:rsid w:val="00C57402"/>
    <w:rsid w:val="00C613AB"/>
    <w:rsid w:val="00C64082"/>
    <w:rsid w:val="00C64953"/>
    <w:rsid w:val="00C64FC5"/>
    <w:rsid w:val="00C6663D"/>
    <w:rsid w:val="00C66DAA"/>
    <w:rsid w:val="00C67398"/>
    <w:rsid w:val="00C678F9"/>
    <w:rsid w:val="00C71E73"/>
    <w:rsid w:val="00C72499"/>
    <w:rsid w:val="00C725BE"/>
    <w:rsid w:val="00C727E6"/>
    <w:rsid w:val="00C7312D"/>
    <w:rsid w:val="00C737C3"/>
    <w:rsid w:val="00C7417D"/>
    <w:rsid w:val="00C744CB"/>
    <w:rsid w:val="00C75420"/>
    <w:rsid w:val="00C806DC"/>
    <w:rsid w:val="00C82CEC"/>
    <w:rsid w:val="00C83F78"/>
    <w:rsid w:val="00C8442A"/>
    <w:rsid w:val="00C8582E"/>
    <w:rsid w:val="00C859DB"/>
    <w:rsid w:val="00C868EF"/>
    <w:rsid w:val="00C86924"/>
    <w:rsid w:val="00C86F4A"/>
    <w:rsid w:val="00C90994"/>
    <w:rsid w:val="00C90A53"/>
    <w:rsid w:val="00C9155F"/>
    <w:rsid w:val="00C94611"/>
    <w:rsid w:val="00C94E70"/>
    <w:rsid w:val="00C9568B"/>
    <w:rsid w:val="00C95985"/>
    <w:rsid w:val="00C97E88"/>
    <w:rsid w:val="00CA32B1"/>
    <w:rsid w:val="00CA3EAD"/>
    <w:rsid w:val="00CA5110"/>
    <w:rsid w:val="00CA71A9"/>
    <w:rsid w:val="00CA7E1E"/>
    <w:rsid w:val="00CB019F"/>
    <w:rsid w:val="00CB0F94"/>
    <w:rsid w:val="00CB13BA"/>
    <w:rsid w:val="00CB2DB8"/>
    <w:rsid w:val="00CB3E85"/>
    <w:rsid w:val="00CB4916"/>
    <w:rsid w:val="00CB7045"/>
    <w:rsid w:val="00CB76CA"/>
    <w:rsid w:val="00CB7D9F"/>
    <w:rsid w:val="00CC3A27"/>
    <w:rsid w:val="00CC5026"/>
    <w:rsid w:val="00CC5AB4"/>
    <w:rsid w:val="00CC782F"/>
    <w:rsid w:val="00CD1840"/>
    <w:rsid w:val="00CD1D1E"/>
    <w:rsid w:val="00CD4A07"/>
    <w:rsid w:val="00CD6A01"/>
    <w:rsid w:val="00CD72D6"/>
    <w:rsid w:val="00CE5973"/>
    <w:rsid w:val="00CE7DEA"/>
    <w:rsid w:val="00CF05E3"/>
    <w:rsid w:val="00CF2BE9"/>
    <w:rsid w:val="00CF395A"/>
    <w:rsid w:val="00D0194B"/>
    <w:rsid w:val="00D03F9A"/>
    <w:rsid w:val="00D05016"/>
    <w:rsid w:val="00D05DD6"/>
    <w:rsid w:val="00D06A89"/>
    <w:rsid w:val="00D07459"/>
    <w:rsid w:val="00D103F6"/>
    <w:rsid w:val="00D11F59"/>
    <w:rsid w:val="00D135FA"/>
    <w:rsid w:val="00D13916"/>
    <w:rsid w:val="00D156B7"/>
    <w:rsid w:val="00D15DCE"/>
    <w:rsid w:val="00D165B8"/>
    <w:rsid w:val="00D16C0C"/>
    <w:rsid w:val="00D2045E"/>
    <w:rsid w:val="00D22775"/>
    <w:rsid w:val="00D23BA2"/>
    <w:rsid w:val="00D25A3F"/>
    <w:rsid w:val="00D2664B"/>
    <w:rsid w:val="00D26DEC"/>
    <w:rsid w:val="00D304D3"/>
    <w:rsid w:val="00D306DF"/>
    <w:rsid w:val="00D30791"/>
    <w:rsid w:val="00D360D0"/>
    <w:rsid w:val="00D4037C"/>
    <w:rsid w:val="00D42364"/>
    <w:rsid w:val="00D42FEC"/>
    <w:rsid w:val="00D43B09"/>
    <w:rsid w:val="00D467A9"/>
    <w:rsid w:val="00D46F50"/>
    <w:rsid w:val="00D470B2"/>
    <w:rsid w:val="00D47B68"/>
    <w:rsid w:val="00D50DA1"/>
    <w:rsid w:val="00D54A76"/>
    <w:rsid w:val="00D56477"/>
    <w:rsid w:val="00D61327"/>
    <w:rsid w:val="00D62140"/>
    <w:rsid w:val="00D623A2"/>
    <w:rsid w:val="00D66034"/>
    <w:rsid w:val="00D7190E"/>
    <w:rsid w:val="00D72E04"/>
    <w:rsid w:val="00D74222"/>
    <w:rsid w:val="00D74CC2"/>
    <w:rsid w:val="00D756FA"/>
    <w:rsid w:val="00D76AD4"/>
    <w:rsid w:val="00D77444"/>
    <w:rsid w:val="00D822F2"/>
    <w:rsid w:val="00D82F25"/>
    <w:rsid w:val="00D93FD7"/>
    <w:rsid w:val="00D9799C"/>
    <w:rsid w:val="00DA06A3"/>
    <w:rsid w:val="00DA485F"/>
    <w:rsid w:val="00DA61CD"/>
    <w:rsid w:val="00DA62EF"/>
    <w:rsid w:val="00DA63D8"/>
    <w:rsid w:val="00DA6DD5"/>
    <w:rsid w:val="00DB00B4"/>
    <w:rsid w:val="00DB2BA5"/>
    <w:rsid w:val="00DB431A"/>
    <w:rsid w:val="00DB4684"/>
    <w:rsid w:val="00DB4ED1"/>
    <w:rsid w:val="00DB52ED"/>
    <w:rsid w:val="00DC09A7"/>
    <w:rsid w:val="00DC1044"/>
    <w:rsid w:val="00DC5524"/>
    <w:rsid w:val="00DC5B41"/>
    <w:rsid w:val="00DC6067"/>
    <w:rsid w:val="00DD07A8"/>
    <w:rsid w:val="00DD0DBB"/>
    <w:rsid w:val="00DD4E2C"/>
    <w:rsid w:val="00DD551F"/>
    <w:rsid w:val="00DD67CB"/>
    <w:rsid w:val="00DD699C"/>
    <w:rsid w:val="00DD75CE"/>
    <w:rsid w:val="00DD7E1A"/>
    <w:rsid w:val="00DE1BB9"/>
    <w:rsid w:val="00DE2DFA"/>
    <w:rsid w:val="00DE34CF"/>
    <w:rsid w:val="00DE4CD9"/>
    <w:rsid w:val="00DE6780"/>
    <w:rsid w:val="00DE7C1C"/>
    <w:rsid w:val="00DF0BA8"/>
    <w:rsid w:val="00DF1728"/>
    <w:rsid w:val="00DF25FF"/>
    <w:rsid w:val="00DF3A73"/>
    <w:rsid w:val="00DF45EF"/>
    <w:rsid w:val="00DF47C9"/>
    <w:rsid w:val="00E0162A"/>
    <w:rsid w:val="00E01C9E"/>
    <w:rsid w:val="00E02E0E"/>
    <w:rsid w:val="00E02F98"/>
    <w:rsid w:val="00E03D48"/>
    <w:rsid w:val="00E104EB"/>
    <w:rsid w:val="00E10B1B"/>
    <w:rsid w:val="00E10E09"/>
    <w:rsid w:val="00E14484"/>
    <w:rsid w:val="00E15128"/>
    <w:rsid w:val="00E20195"/>
    <w:rsid w:val="00E2121E"/>
    <w:rsid w:val="00E2189D"/>
    <w:rsid w:val="00E23F1E"/>
    <w:rsid w:val="00E25206"/>
    <w:rsid w:val="00E25F44"/>
    <w:rsid w:val="00E264E0"/>
    <w:rsid w:val="00E309C7"/>
    <w:rsid w:val="00E34738"/>
    <w:rsid w:val="00E35974"/>
    <w:rsid w:val="00E44CA7"/>
    <w:rsid w:val="00E45828"/>
    <w:rsid w:val="00E533B8"/>
    <w:rsid w:val="00E54777"/>
    <w:rsid w:val="00E54829"/>
    <w:rsid w:val="00E5501B"/>
    <w:rsid w:val="00E550A1"/>
    <w:rsid w:val="00E55233"/>
    <w:rsid w:val="00E5706A"/>
    <w:rsid w:val="00E60920"/>
    <w:rsid w:val="00E6111E"/>
    <w:rsid w:val="00E62B47"/>
    <w:rsid w:val="00E63467"/>
    <w:rsid w:val="00E6606F"/>
    <w:rsid w:val="00E710BB"/>
    <w:rsid w:val="00E710DB"/>
    <w:rsid w:val="00E7189A"/>
    <w:rsid w:val="00E72D6A"/>
    <w:rsid w:val="00E72DC9"/>
    <w:rsid w:val="00E747E5"/>
    <w:rsid w:val="00E749E3"/>
    <w:rsid w:val="00E752D2"/>
    <w:rsid w:val="00E76705"/>
    <w:rsid w:val="00E818C4"/>
    <w:rsid w:val="00E81D10"/>
    <w:rsid w:val="00E827F9"/>
    <w:rsid w:val="00E8330F"/>
    <w:rsid w:val="00E838B5"/>
    <w:rsid w:val="00E83E47"/>
    <w:rsid w:val="00E86117"/>
    <w:rsid w:val="00E91829"/>
    <w:rsid w:val="00E91D3A"/>
    <w:rsid w:val="00E92C2D"/>
    <w:rsid w:val="00E93FFC"/>
    <w:rsid w:val="00E96D25"/>
    <w:rsid w:val="00E97933"/>
    <w:rsid w:val="00EA0A1B"/>
    <w:rsid w:val="00EA3D0A"/>
    <w:rsid w:val="00EA5461"/>
    <w:rsid w:val="00EA5DE7"/>
    <w:rsid w:val="00EB2014"/>
    <w:rsid w:val="00EB2907"/>
    <w:rsid w:val="00EB45D8"/>
    <w:rsid w:val="00EB4E6B"/>
    <w:rsid w:val="00EC1319"/>
    <w:rsid w:val="00EC15D4"/>
    <w:rsid w:val="00EC493D"/>
    <w:rsid w:val="00EC54E3"/>
    <w:rsid w:val="00EC5DD4"/>
    <w:rsid w:val="00EC6388"/>
    <w:rsid w:val="00EC67F5"/>
    <w:rsid w:val="00ED0627"/>
    <w:rsid w:val="00ED22FB"/>
    <w:rsid w:val="00ED5900"/>
    <w:rsid w:val="00EE0933"/>
    <w:rsid w:val="00EE244D"/>
    <w:rsid w:val="00EE2662"/>
    <w:rsid w:val="00EE2F76"/>
    <w:rsid w:val="00EE5344"/>
    <w:rsid w:val="00EE54ED"/>
    <w:rsid w:val="00EE6D41"/>
    <w:rsid w:val="00EE7BAE"/>
    <w:rsid w:val="00EE7D7C"/>
    <w:rsid w:val="00EF1544"/>
    <w:rsid w:val="00EF1F4C"/>
    <w:rsid w:val="00EF467C"/>
    <w:rsid w:val="00EF552B"/>
    <w:rsid w:val="00EF6214"/>
    <w:rsid w:val="00EF65E5"/>
    <w:rsid w:val="00F00F1F"/>
    <w:rsid w:val="00F01714"/>
    <w:rsid w:val="00F03B3A"/>
    <w:rsid w:val="00F03C0E"/>
    <w:rsid w:val="00F0450A"/>
    <w:rsid w:val="00F047DB"/>
    <w:rsid w:val="00F05B46"/>
    <w:rsid w:val="00F0656C"/>
    <w:rsid w:val="00F06A6B"/>
    <w:rsid w:val="00F12DFB"/>
    <w:rsid w:val="00F1427D"/>
    <w:rsid w:val="00F15EEE"/>
    <w:rsid w:val="00F17D2C"/>
    <w:rsid w:val="00F2159C"/>
    <w:rsid w:val="00F25D98"/>
    <w:rsid w:val="00F26432"/>
    <w:rsid w:val="00F300FB"/>
    <w:rsid w:val="00F30144"/>
    <w:rsid w:val="00F31B73"/>
    <w:rsid w:val="00F32E3C"/>
    <w:rsid w:val="00F331B8"/>
    <w:rsid w:val="00F33923"/>
    <w:rsid w:val="00F343F2"/>
    <w:rsid w:val="00F35846"/>
    <w:rsid w:val="00F3713D"/>
    <w:rsid w:val="00F41D1B"/>
    <w:rsid w:val="00F43311"/>
    <w:rsid w:val="00F433D1"/>
    <w:rsid w:val="00F4344D"/>
    <w:rsid w:val="00F44B74"/>
    <w:rsid w:val="00F46E35"/>
    <w:rsid w:val="00F50668"/>
    <w:rsid w:val="00F50904"/>
    <w:rsid w:val="00F52129"/>
    <w:rsid w:val="00F5315F"/>
    <w:rsid w:val="00F5395F"/>
    <w:rsid w:val="00F55F36"/>
    <w:rsid w:val="00F56F1F"/>
    <w:rsid w:val="00F604FC"/>
    <w:rsid w:val="00F60DEB"/>
    <w:rsid w:val="00F66184"/>
    <w:rsid w:val="00F669F8"/>
    <w:rsid w:val="00F66DA4"/>
    <w:rsid w:val="00F67688"/>
    <w:rsid w:val="00F7106B"/>
    <w:rsid w:val="00F71D5A"/>
    <w:rsid w:val="00F72623"/>
    <w:rsid w:val="00F7450C"/>
    <w:rsid w:val="00F745B3"/>
    <w:rsid w:val="00F801CA"/>
    <w:rsid w:val="00F852AB"/>
    <w:rsid w:val="00F86BE2"/>
    <w:rsid w:val="00F87404"/>
    <w:rsid w:val="00F876AA"/>
    <w:rsid w:val="00F87876"/>
    <w:rsid w:val="00F9001E"/>
    <w:rsid w:val="00F910D5"/>
    <w:rsid w:val="00F96306"/>
    <w:rsid w:val="00F97DBD"/>
    <w:rsid w:val="00FA0739"/>
    <w:rsid w:val="00FA34CB"/>
    <w:rsid w:val="00FA59C7"/>
    <w:rsid w:val="00FA7E24"/>
    <w:rsid w:val="00FB191B"/>
    <w:rsid w:val="00FB2735"/>
    <w:rsid w:val="00FB591D"/>
    <w:rsid w:val="00FB6386"/>
    <w:rsid w:val="00FB6D12"/>
    <w:rsid w:val="00FC6EED"/>
    <w:rsid w:val="00FC7F63"/>
    <w:rsid w:val="00FD2224"/>
    <w:rsid w:val="00FD3B19"/>
    <w:rsid w:val="00FD3CC7"/>
    <w:rsid w:val="00FE4BD4"/>
    <w:rsid w:val="00FE59D7"/>
    <w:rsid w:val="00FE697D"/>
    <w:rsid w:val="00FF2BAB"/>
    <w:rsid w:val="00FF2C87"/>
    <w:rsid w:val="00FF35DE"/>
    <w:rsid w:val="00FF7198"/>
    <w:rsid w:val="00FF75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PersonName"/>
  <w:smartTagType w:namespaceuri="urn:schemas-microsoft-com:office:smarttags" w:name="time"/>
  <w:smartTagType w:namespaceuri="urn:schemas-microsoft-com:office:smarttags" w:name="place"/>
  <w:smartTagType w:namespaceuri="urn:schemas-microsoft-com:office:smarttags" w:name="chsdat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BodyText3">
    <w:name w:val="Body Text 3"/>
    <w:basedOn w:val="Normal"/>
    <w:link w:val="BodyText3Char"/>
    <w:rsid w:val="004729B7"/>
    <w:pPr>
      <w:keepNext/>
      <w:keepLines/>
      <w:overflowPunct w:val="0"/>
      <w:autoSpaceDE w:val="0"/>
      <w:autoSpaceDN w:val="0"/>
      <w:adjustRightInd w:val="0"/>
      <w:textAlignment w:val="baseline"/>
    </w:pPr>
    <w:rPr>
      <w:color w:val="000000"/>
    </w:rPr>
  </w:style>
  <w:style w:type="character" w:customStyle="1" w:styleId="BodyText3Char">
    <w:name w:val="Body Text 3 Char"/>
    <w:link w:val="BodyText3"/>
    <w:rsid w:val="004729B7"/>
    <w:rPr>
      <w:rFonts w:ascii="Times New Roman" w:hAnsi="Times New Roman"/>
      <w:color w:val="000000"/>
      <w:lang w:val="en-GB"/>
    </w:rPr>
  </w:style>
  <w:style w:type="character" w:customStyle="1" w:styleId="Heading4Char">
    <w:name w:val="Heading 4 Char"/>
    <w:link w:val="Heading4"/>
    <w:rsid w:val="0086626C"/>
    <w:rPr>
      <w:rFonts w:ascii="Arial" w:hAnsi="Arial"/>
      <w:sz w:val="24"/>
      <w:lang w:val="en-GB"/>
    </w:rPr>
  </w:style>
  <w:style w:type="paragraph" w:styleId="BodyText">
    <w:name w:val="Body Text"/>
    <w:basedOn w:val="Normal"/>
    <w:link w:val="BodyTextChar"/>
    <w:rsid w:val="00CB4916"/>
    <w:pPr>
      <w:spacing w:after="120"/>
    </w:pPr>
  </w:style>
  <w:style w:type="character" w:customStyle="1" w:styleId="BodyTextChar">
    <w:name w:val="Body Text Char"/>
    <w:basedOn w:val="DefaultParagraphFont"/>
    <w:link w:val="BodyText"/>
    <w:rsid w:val="00CB4916"/>
    <w:rPr>
      <w:rFonts w:ascii="Times New Roman" w:hAnsi="Times New Roman"/>
      <w:lang w:val="en-GB"/>
    </w:rPr>
  </w:style>
  <w:style w:type="paragraph" w:styleId="Revision">
    <w:name w:val="Revision"/>
    <w:hidden/>
    <w:uiPriority w:val="99"/>
    <w:semiHidden/>
    <w:rsid w:val="00882E43"/>
    <w:rPr>
      <w:rFonts w:ascii="Times New Roman" w:hAnsi="Times New Roman"/>
      <w:lang w:val="en-GB"/>
    </w:rPr>
  </w:style>
  <w:style w:type="character" w:customStyle="1" w:styleId="B1Char">
    <w:name w:val="B1 Char"/>
    <w:link w:val="B1"/>
    <w:rsid w:val="00AC0534"/>
    <w:rPr>
      <w:rFonts w:ascii="Times New Roman" w:hAnsi="Times New Roman"/>
      <w:lang w:val="en-GB"/>
    </w:rPr>
  </w:style>
  <w:style w:type="character" w:customStyle="1" w:styleId="NOChar">
    <w:name w:val="NO Char"/>
    <w:link w:val="NO"/>
    <w:rsid w:val="007773BF"/>
    <w:rPr>
      <w:rFonts w:ascii="Times New Roman" w:hAnsi="Times New Roman"/>
      <w:lang w:val="en-GB"/>
    </w:rPr>
  </w:style>
  <w:style w:type="character" w:customStyle="1" w:styleId="TACChar">
    <w:name w:val="TAC Char"/>
    <w:link w:val="TAC"/>
    <w:rsid w:val="007773BF"/>
    <w:rPr>
      <w:rFonts w:ascii="Arial" w:hAnsi="Arial"/>
      <w:sz w:val="18"/>
      <w:lang w:val="en-GB"/>
    </w:rPr>
  </w:style>
  <w:style w:type="character" w:customStyle="1" w:styleId="TAHChar">
    <w:name w:val="TAH Char"/>
    <w:link w:val="TAH"/>
    <w:rsid w:val="007773BF"/>
    <w:rPr>
      <w:rFonts w:ascii="Arial" w:hAnsi="Arial"/>
      <w:b/>
      <w:sz w:val="18"/>
      <w:lang w:val="en-GB"/>
    </w:rPr>
  </w:style>
  <w:style w:type="character" w:customStyle="1" w:styleId="THChar">
    <w:name w:val="TH Char"/>
    <w:link w:val="TH"/>
    <w:locked/>
    <w:rsid w:val="007773BF"/>
    <w:rPr>
      <w:rFonts w:ascii="Arial" w:hAnsi="Arial"/>
      <w:b/>
      <w:lang w:val="en-GB"/>
    </w:rPr>
  </w:style>
  <w:style w:type="character" w:customStyle="1" w:styleId="Heading3Char">
    <w:name w:val="Heading 3 Char"/>
    <w:basedOn w:val="DefaultParagraphFont"/>
    <w:link w:val="Heading3"/>
    <w:rsid w:val="003B393F"/>
    <w:rPr>
      <w:rFonts w:ascii="Arial" w:hAnsi="Arial"/>
      <w:sz w:val="28"/>
      <w:lang w:val="en-GB"/>
    </w:rPr>
  </w:style>
  <w:style w:type="character" w:customStyle="1" w:styleId="PropfontSuperscript8">
    <w:name w:val="Prop.font Superscript 8"/>
    <w:rsid w:val="0046257F"/>
    <w:rPr>
      <w:rFonts w:ascii="Helvetica" w:hAnsi="Helvetica"/>
      <w:position w:val="6"/>
      <w:sz w:val="16"/>
    </w:rPr>
  </w:style>
  <w:style w:type="paragraph" w:customStyle="1" w:styleId="Liste">
    <w:name w:val="Liste"/>
    <w:basedOn w:val="Normal"/>
    <w:rsid w:val="0046257F"/>
    <w:pPr>
      <w:overflowPunct w:val="0"/>
      <w:autoSpaceDE w:val="0"/>
      <w:autoSpaceDN w:val="0"/>
      <w:adjustRightInd w:val="0"/>
      <w:ind w:left="568" w:hanging="284"/>
      <w:textAlignment w:val="baseline"/>
    </w:pPr>
  </w:style>
  <w:style w:type="paragraph" w:customStyle="1" w:styleId="Pieddepage">
    <w:name w:val="Pied de page"/>
    <w:basedOn w:val="Normal"/>
    <w:rsid w:val="0046257F"/>
    <w:pPr>
      <w:overflowPunct w:val="0"/>
      <w:autoSpaceDE w:val="0"/>
      <w:autoSpaceDN w:val="0"/>
      <w:adjustRightInd w:val="0"/>
      <w:textAlignment w:val="baseline"/>
    </w:pPr>
  </w:style>
  <w:style w:type="paragraph" w:customStyle="1" w:styleId="HO">
    <w:name w:val="HO"/>
    <w:basedOn w:val="Normal"/>
    <w:rsid w:val="0046257F"/>
    <w:pPr>
      <w:overflowPunct w:val="0"/>
      <w:autoSpaceDE w:val="0"/>
      <w:autoSpaceDN w:val="0"/>
      <w:adjustRightInd w:val="0"/>
      <w:spacing w:after="0"/>
      <w:jc w:val="right"/>
      <w:textAlignment w:val="baseline"/>
    </w:pPr>
    <w:rPr>
      <w:b/>
    </w:rPr>
  </w:style>
  <w:style w:type="paragraph" w:customStyle="1" w:styleId="HE">
    <w:name w:val="HE"/>
    <w:basedOn w:val="Normal"/>
    <w:rsid w:val="003A11DB"/>
    <w:pPr>
      <w:overflowPunct w:val="0"/>
      <w:autoSpaceDE w:val="0"/>
      <w:autoSpaceDN w:val="0"/>
      <w:adjustRightInd w:val="0"/>
      <w:spacing w:after="0"/>
      <w:textAlignment w:val="baseline"/>
    </w:pPr>
    <w:rPr>
      <w:b/>
    </w:rPr>
  </w:style>
  <w:style w:type="paragraph" w:customStyle="1" w:styleId="Normal0">
    <w:name w:val="Normal_"/>
    <w:basedOn w:val="Normal"/>
    <w:semiHidden/>
    <w:rsid w:val="00963DD5"/>
    <w:pPr>
      <w:spacing w:after="160" w:line="240" w:lineRule="exact"/>
    </w:pPr>
    <w:rPr>
      <w:rFonts w:ascii="Arial" w:eastAsia="SimSun" w:hAnsi="Arial" w:cs="Arial"/>
      <w:lang w:val="en-US"/>
    </w:rPr>
  </w:style>
  <w:style w:type="character" w:customStyle="1" w:styleId="TALChar">
    <w:name w:val="TAL Char"/>
    <w:link w:val="TAL"/>
    <w:rsid w:val="006A1148"/>
    <w:rPr>
      <w:rFonts w:ascii="Arial" w:hAnsi="Arial"/>
      <w:sz w:val="18"/>
      <w:lang w:val="en-GB"/>
    </w:rPr>
  </w:style>
  <w:style w:type="character" w:customStyle="1" w:styleId="TANChar">
    <w:name w:val="TAN Char"/>
    <w:link w:val="TAN"/>
    <w:rsid w:val="004575A7"/>
    <w:rPr>
      <w:rFonts w:ascii="Arial" w:hAnsi="Arial"/>
      <w:sz w:val="18"/>
      <w:lang w:val="en-GB"/>
    </w:rPr>
  </w:style>
  <w:style w:type="paragraph" w:customStyle="1" w:styleId="IB3">
    <w:name w:val="IB3"/>
    <w:basedOn w:val="Normal"/>
    <w:rsid w:val="004575A7"/>
    <w:pPr>
      <w:tabs>
        <w:tab w:val="left" w:pos="851"/>
      </w:tabs>
      <w:overflowPunct w:val="0"/>
      <w:autoSpaceDE w:val="0"/>
      <w:autoSpaceDN w:val="0"/>
      <w:adjustRightInd w:val="0"/>
      <w:ind w:left="851" w:hanging="567"/>
      <w:textAlignment w:val="baseline"/>
    </w:pPr>
  </w:style>
  <w:style w:type="paragraph" w:customStyle="1" w:styleId="IB1">
    <w:name w:val="IB1"/>
    <w:basedOn w:val="Normal"/>
    <w:rsid w:val="004575A7"/>
    <w:pPr>
      <w:numPr>
        <w:numId w:val="2"/>
      </w:numPr>
      <w:tabs>
        <w:tab w:val="left" w:pos="284"/>
      </w:tabs>
      <w:overflowPunct w:val="0"/>
      <w:autoSpaceDE w:val="0"/>
      <w:autoSpaceDN w:val="0"/>
      <w:adjustRightInd w:val="0"/>
      <w:textAlignment w:val="baseline"/>
    </w:pPr>
  </w:style>
  <w:style w:type="paragraph" w:customStyle="1" w:styleId="IB2">
    <w:name w:val="IB2"/>
    <w:basedOn w:val="Normal"/>
    <w:rsid w:val="004575A7"/>
    <w:pPr>
      <w:numPr>
        <w:numId w:val="3"/>
      </w:numPr>
      <w:tabs>
        <w:tab w:val="left" w:pos="567"/>
      </w:tabs>
      <w:overflowPunct w:val="0"/>
      <w:autoSpaceDE w:val="0"/>
      <w:autoSpaceDN w:val="0"/>
      <w:adjustRightInd w:val="0"/>
      <w:ind w:left="568" w:hanging="284"/>
      <w:textAlignment w:val="baseline"/>
    </w:pPr>
  </w:style>
  <w:style w:type="paragraph" w:customStyle="1" w:styleId="IBN">
    <w:name w:val="IBN"/>
    <w:basedOn w:val="Normal"/>
    <w:rsid w:val="004575A7"/>
    <w:pPr>
      <w:numPr>
        <w:numId w:val="5"/>
      </w:numPr>
      <w:tabs>
        <w:tab w:val="left" w:pos="567"/>
      </w:tabs>
      <w:overflowPunct w:val="0"/>
      <w:autoSpaceDE w:val="0"/>
      <w:autoSpaceDN w:val="0"/>
      <w:adjustRightInd w:val="0"/>
      <w:ind w:left="568" w:hanging="284"/>
      <w:textAlignment w:val="baseline"/>
    </w:pPr>
  </w:style>
  <w:style w:type="paragraph" w:customStyle="1" w:styleId="IBL">
    <w:name w:val="IBL"/>
    <w:basedOn w:val="Normal"/>
    <w:rsid w:val="004575A7"/>
    <w:pPr>
      <w:numPr>
        <w:numId w:val="6"/>
      </w:numPr>
      <w:tabs>
        <w:tab w:val="left" w:pos="284"/>
      </w:tabs>
      <w:overflowPunct w:val="0"/>
      <w:autoSpaceDE w:val="0"/>
      <w:autoSpaceDN w:val="0"/>
      <w:adjustRightInd w:val="0"/>
      <w:textAlignment w:val="baseline"/>
    </w:pPr>
  </w:style>
  <w:style w:type="paragraph" w:customStyle="1" w:styleId="WP">
    <w:name w:val="WP"/>
    <w:basedOn w:val="Normal"/>
    <w:rsid w:val="004575A7"/>
    <w:pPr>
      <w:overflowPunct w:val="0"/>
      <w:autoSpaceDE w:val="0"/>
      <w:autoSpaceDN w:val="0"/>
      <w:adjustRightInd w:val="0"/>
      <w:spacing w:after="0"/>
      <w:jc w:val="both"/>
      <w:textAlignment w:val="baseline"/>
    </w:pPr>
    <w:rPr>
      <w:rFonts w:ascii="Arial" w:hAnsi="Arial"/>
    </w:rPr>
  </w:style>
  <w:style w:type="character" w:styleId="PageNumber">
    <w:name w:val="page number"/>
    <w:basedOn w:val="DefaultParagraphFont"/>
    <w:rsid w:val="004575A7"/>
  </w:style>
  <w:style w:type="table" w:styleId="TableGrid">
    <w:name w:val="Table Grid"/>
    <w:basedOn w:val="TableNormal"/>
    <w:rsid w:val="004575A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
    <w:name w:val="Char Char1"/>
    <w:basedOn w:val="Normal"/>
    <w:semiHidden/>
    <w:rsid w:val="004575A7"/>
    <w:pPr>
      <w:spacing w:after="160" w:line="240" w:lineRule="exact"/>
    </w:pPr>
    <w:rPr>
      <w:rFonts w:ascii="Arial" w:eastAsia="Batang" w:hAnsi="Arial"/>
      <w:szCs w:val="22"/>
      <w:lang w:val="en-US"/>
    </w:rPr>
  </w:style>
  <w:style w:type="character" w:customStyle="1" w:styleId="CommentTextChar">
    <w:name w:val="Comment Text Char"/>
    <w:basedOn w:val="DefaultParagraphFont"/>
    <w:link w:val="CommentText"/>
    <w:semiHidden/>
    <w:rsid w:val="00591973"/>
    <w:rPr>
      <w:rFonts w:ascii="Times New Roman" w:hAnsi="Times New Roman"/>
      <w:lang w:val="en-GB"/>
    </w:rPr>
  </w:style>
  <w:style w:type="character" w:customStyle="1" w:styleId="B2Char">
    <w:name w:val="B2 Char"/>
    <w:link w:val="B2"/>
    <w:rsid w:val="00591973"/>
    <w:rPr>
      <w:rFonts w:ascii="Times New Roman" w:hAnsi="Times New Roman"/>
      <w:lang w:val="en-GB"/>
    </w:rPr>
  </w:style>
  <w:style w:type="paragraph" w:styleId="Caption">
    <w:name w:val="caption"/>
    <w:basedOn w:val="Normal"/>
    <w:next w:val="Normal"/>
    <w:qFormat/>
    <w:rsid w:val="003C70D9"/>
    <w:pPr>
      <w:spacing w:after="200" w:line="276" w:lineRule="auto"/>
      <w:ind w:left="432" w:right="471"/>
      <w:jc w:val="center"/>
    </w:pPr>
    <w:rPr>
      <w:rFonts w:ascii="Calibri" w:eastAsia="Calibri" w:hAnsi="Calibri"/>
      <w:b/>
      <w:sz w:val="22"/>
      <w:szCs w:val="22"/>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BodyText3">
    <w:name w:val="Body Text 3"/>
    <w:basedOn w:val="Normal"/>
    <w:link w:val="BodyText3Char"/>
    <w:rsid w:val="004729B7"/>
    <w:pPr>
      <w:keepNext/>
      <w:keepLines/>
      <w:overflowPunct w:val="0"/>
      <w:autoSpaceDE w:val="0"/>
      <w:autoSpaceDN w:val="0"/>
      <w:adjustRightInd w:val="0"/>
      <w:textAlignment w:val="baseline"/>
    </w:pPr>
    <w:rPr>
      <w:color w:val="000000"/>
    </w:rPr>
  </w:style>
  <w:style w:type="character" w:customStyle="1" w:styleId="BodyText3Char">
    <w:name w:val="Body Text 3 Char"/>
    <w:link w:val="BodyText3"/>
    <w:rsid w:val="004729B7"/>
    <w:rPr>
      <w:rFonts w:ascii="Times New Roman" w:hAnsi="Times New Roman"/>
      <w:color w:val="000000"/>
      <w:lang w:val="en-GB"/>
    </w:rPr>
  </w:style>
  <w:style w:type="character" w:customStyle="1" w:styleId="Heading4Char">
    <w:name w:val="Heading 4 Char"/>
    <w:link w:val="Heading4"/>
    <w:rsid w:val="0086626C"/>
    <w:rPr>
      <w:rFonts w:ascii="Arial" w:hAnsi="Arial"/>
      <w:sz w:val="24"/>
      <w:lang w:val="en-GB"/>
    </w:rPr>
  </w:style>
  <w:style w:type="paragraph" w:styleId="BodyText">
    <w:name w:val="Body Text"/>
    <w:basedOn w:val="Normal"/>
    <w:link w:val="BodyTextChar"/>
    <w:rsid w:val="00CB4916"/>
    <w:pPr>
      <w:spacing w:after="120"/>
    </w:pPr>
  </w:style>
  <w:style w:type="character" w:customStyle="1" w:styleId="BodyTextChar">
    <w:name w:val="Body Text Char"/>
    <w:basedOn w:val="DefaultParagraphFont"/>
    <w:link w:val="BodyText"/>
    <w:rsid w:val="00CB4916"/>
    <w:rPr>
      <w:rFonts w:ascii="Times New Roman" w:hAnsi="Times New Roman"/>
      <w:lang w:val="en-GB"/>
    </w:rPr>
  </w:style>
  <w:style w:type="paragraph" w:styleId="Revision">
    <w:name w:val="Revision"/>
    <w:hidden/>
    <w:uiPriority w:val="99"/>
    <w:semiHidden/>
    <w:rsid w:val="00882E43"/>
    <w:rPr>
      <w:rFonts w:ascii="Times New Roman" w:hAnsi="Times New Roman"/>
      <w:lang w:val="en-GB"/>
    </w:rPr>
  </w:style>
  <w:style w:type="character" w:customStyle="1" w:styleId="B1Char">
    <w:name w:val="B1 Char"/>
    <w:link w:val="B1"/>
    <w:rsid w:val="00AC0534"/>
    <w:rPr>
      <w:rFonts w:ascii="Times New Roman" w:hAnsi="Times New Roman"/>
      <w:lang w:val="en-GB"/>
    </w:rPr>
  </w:style>
  <w:style w:type="character" w:customStyle="1" w:styleId="NOChar">
    <w:name w:val="NO Char"/>
    <w:link w:val="NO"/>
    <w:rsid w:val="007773BF"/>
    <w:rPr>
      <w:rFonts w:ascii="Times New Roman" w:hAnsi="Times New Roman"/>
      <w:lang w:val="en-GB"/>
    </w:rPr>
  </w:style>
  <w:style w:type="character" w:customStyle="1" w:styleId="TACChar">
    <w:name w:val="TAC Char"/>
    <w:link w:val="TAC"/>
    <w:rsid w:val="007773BF"/>
    <w:rPr>
      <w:rFonts w:ascii="Arial" w:hAnsi="Arial"/>
      <w:sz w:val="18"/>
      <w:lang w:val="en-GB"/>
    </w:rPr>
  </w:style>
  <w:style w:type="character" w:customStyle="1" w:styleId="TAHChar">
    <w:name w:val="TAH Char"/>
    <w:link w:val="TAH"/>
    <w:rsid w:val="007773BF"/>
    <w:rPr>
      <w:rFonts w:ascii="Arial" w:hAnsi="Arial"/>
      <w:b/>
      <w:sz w:val="18"/>
      <w:lang w:val="en-GB"/>
    </w:rPr>
  </w:style>
  <w:style w:type="character" w:customStyle="1" w:styleId="THChar">
    <w:name w:val="TH Char"/>
    <w:link w:val="TH"/>
    <w:locked/>
    <w:rsid w:val="007773BF"/>
    <w:rPr>
      <w:rFonts w:ascii="Arial" w:hAnsi="Arial"/>
      <w:b/>
      <w:lang w:val="en-GB"/>
    </w:rPr>
  </w:style>
  <w:style w:type="character" w:customStyle="1" w:styleId="Heading3Char">
    <w:name w:val="Heading 3 Char"/>
    <w:basedOn w:val="DefaultParagraphFont"/>
    <w:link w:val="Heading3"/>
    <w:rsid w:val="003B393F"/>
    <w:rPr>
      <w:rFonts w:ascii="Arial" w:hAnsi="Arial"/>
      <w:sz w:val="28"/>
      <w:lang w:val="en-GB"/>
    </w:rPr>
  </w:style>
  <w:style w:type="character" w:customStyle="1" w:styleId="PropfontSuperscript8">
    <w:name w:val="Prop.font Superscript 8"/>
    <w:rsid w:val="0046257F"/>
    <w:rPr>
      <w:rFonts w:ascii="Helvetica" w:hAnsi="Helvetica"/>
      <w:position w:val="6"/>
      <w:sz w:val="16"/>
    </w:rPr>
  </w:style>
  <w:style w:type="paragraph" w:customStyle="1" w:styleId="Liste">
    <w:name w:val="Liste"/>
    <w:basedOn w:val="Normal"/>
    <w:rsid w:val="0046257F"/>
    <w:pPr>
      <w:overflowPunct w:val="0"/>
      <w:autoSpaceDE w:val="0"/>
      <w:autoSpaceDN w:val="0"/>
      <w:adjustRightInd w:val="0"/>
      <w:ind w:left="568" w:hanging="284"/>
      <w:textAlignment w:val="baseline"/>
    </w:pPr>
  </w:style>
  <w:style w:type="paragraph" w:customStyle="1" w:styleId="Pieddepage">
    <w:name w:val="Pied de page"/>
    <w:basedOn w:val="Normal"/>
    <w:rsid w:val="0046257F"/>
    <w:pPr>
      <w:overflowPunct w:val="0"/>
      <w:autoSpaceDE w:val="0"/>
      <w:autoSpaceDN w:val="0"/>
      <w:adjustRightInd w:val="0"/>
      <w:textAlignment w:val="baseline"/>
    </w:pPr>
  </w:style>
  <w:style w:type="paragraph" w:customStyle="1" w:styleId="HO">
    <w:name w:val="HO"/>
    <w:basedOn w:val="Normal"/>
    <w:rsid w:val="0046257F"/>
    <w:pPr>
      <w:overflowPunct w:val="0"/>
      <w:autoSpaceDE w:val="0"/>
      <w:autoSpaceDN w:val="0"/>
      <w:adjustRightInd w:val="0"/>
      <w:spacing w:after="0"/>
      <w:jc w:val="right"/>
      <w:textAlignment w:val="baseline"/>
    </w:pPr>
    <w:rPr>
      <w:b/>
    </w:rPr>
  </w:style>
  <w:style w:type="paragraph" w:customStyle="1" w:styleId="HE">
    <w:name w:val="HE"/>
    <w:basedOn w:val="Normal"/>
    <w:rsid w:val="003A11DB"/>
    <w:pPr>
      <w:overflowPunct w:val="0"/>
      <w:autoSpaceDE w:val="0"/>
      <w:autoSpaceDN w:val="0"/>
      <w:adjustRightInd w:val="0"/>
      <w:spacing w:after="0"/>
      <w:textAlignment w:val="baseline"/>
    </w:pPr>
    <w:rPr>
      <w:b/>
    </w:rPr>
  </w:style>
  <w:style w:type="paragraph" w:customStyle="1" w:styleId="Normal0">
    <w:name w:val="Normal_"/>
    <w:basedOn w:val="Normal"/>
    <w:semiHidden/>
    <w:rsid w:val="00963DD5"/>
    <w:pPr>
      <w:spacing w:after="160" w:line="240" w:lineRule="exact"/>
    </w:pPr>
    <w:rPr>
      <w:rFonts w:ascii="Arial" w:eastAsia="SimSun" w:hAnsi="Arial" w:cs="Arial"/>
      <w:lang w:val="en-US"/>
    </w:rPr>
  </w:style>
  <w:style w:type="character" w:customStyle="1" w:styleId="TALChar">
    <w:name w:val="TAL Char"/>
    <w:link w:val="TAL"/>
    <w:rsid w:val="006A1148"/>
    <w:rPr>
      <w:rFonts w:ascii="Arial" w:hAnsi="Arial"/>
      <w:sz w:val="18"/>
      <w:lang w:val="en-GB"/>
    </w:rPr>
  </w:style>
  <w:style w:type="character" w:customStyle="1" w:styleId="TANChar">
    <w:name w:val="TAN Char"/>
    <w:link w:val="TAN"/>
    <w:rsid w:val="004575A7"/>
    <w:rPr>
      <w:rFonts w:ascii="Arial" w:hAnsi="Arial"/>
      <w:sz w:val="18"/>
      <w:lang w:val="en-GB"/>
    </w:rPr>
  </w:style>
  <w:style w:type="paragraph" w:customStyle="1" w:styleId="IB3">
    <w:name w:val="IB3"/>
    <w:basedOn w:val="Normal"/>
    <w:rsid w:val="004575A7"/>
    <w:pPr>
      <w:tabs>
        <w:tab w:val="left" w:pos="851"/>
      </w:tabs>
      <w:overflowPunct w:val="0"/>
      <w:autoSpaceDE w:val="0"/>
      <w:autoSpaceDN w:val="0"/>
      <w:adjustRightInd w:val="0"/>
      <w:ind w:left="851" w:hanging="567"/>
      <w:textAlignment w:val="baseline"/>
    </w:pPr>
  </w:style>
  <w:style w:type="paragraph" w:customStyle="1" w:styleId="IB1">
    <w:name w:val="IB1"/>
    <w:basedOn w:val="Normal"/>
    <w:rsid w:val="004575A7"/>
    <w:pPr>
      <w:numPr>
        <w:numId w:val="2"/>
      </w:numPr>
      <w:tabs>
        <w:tab w:val="left" w:pos="284"/>
      </w:tabs>
      <w:overflowPunct w:val="0"/>
      <w:autoSpaceDE w:val="0"/>
      <w:autoSpaceDN w:val="0"/>
      <w:adjustRightInd w:val="0"/>
      <w:textAlignment w:val="baseline"/>
    </w:pPr>
  </w:style>
  <w:style w:type="paragraph" w:customStyle="1" w:styleId="IB2">
    <w:name w:val="IB2"/>
    <w:basedOn w:val="Normal"/>
    <w:rsid w:val="004575A7"/>
    <w:pPr>
      <w:numPr>
        <w:numId w:val="3"/>
      </w:numPr>
      <w:tabs>
        <w:tab w:val="left" w:pos="567"/>
      </w:tabs>
      <w:overflowPunct w:val="0"/>
      <w:autoSpaceDE w:val="0"/>
      <w:autoSpaceDN w:val="0"/>
      <w:adjustRightInd w:val="0"/>
      <w:ind w:left="568" w:hanging="284"/>
      <w:textAlignment w:val="baseline"/>
    </w:pPr>
  </w:style>
  <w:style w:type="paragraph" w:customStyle="1" w:styleId="IBN">
    <w:name w:val="IBN"/>
    <w:basedOn w:val="Normal"/>
    <w:rsid w:val="004575A7"/>
    <w:pPr>
      <w:numPr>
        <w:numId w:val="5"/>
      </w:numPr>
      <w:tabs>
        <w:tab w:val="left" w:pos="567"/>
      </w:tabs>
      <w:overflowPunct w:val="0"/>
      <w:autoSpaceDE w:val="0"/>
      <w:autoSpaceDN w:val="0"/>
      <w:adjustRightInd w:val="0"/>
      <w:ind w:left="568" w:hanging="284"/>
      <w:textAlignment w:val="baseline"/>
    </w:pPr>
  </w:style>
  <w:style w:type="paragraph" w:customStyle="1" w:styleId="IBL">
    <w:name w:val="IBL"/>
    <w:basedOn w:val="Normal"/>
    <w:rsid w:val="004575A7"/>
    <w:pPr>
      <w:numPr>
        <w:numId w:val="6"/>
      </w:numPr>
      <w:tabs>
        <w:tab w:val="left" w:pos="284"/>
      </w:tabs>
      <w:overflowPunct w:val="0"/>
      <w:autoSpaceDE w:val="0"/>
      <w:autoSpaceDN w:val="0"/>
      <w:adjustRightInd w:val="0"/>
      <w:textAlignment w:val="baseline"/>
    </w:pPr>
  </w:style>
  <w:style w:type="paragraph" w:customStyle="1" w:styleId="WP">
    <w:name w:val="WP"/>
    <w:basedOn w:val="Normal"/>
    <w:rsid w:val="004575A7"/>
    <w:pPr>
      <w:overflowPunct w:val="0"/>
      <w:autoSpaceDE w:val="0"/>
      <w:autoSpaceDN w:val="0"/>
      <w:adjustRightInd w:val="0"/>
      <w:spacing w:after="0"/>
      <w:jc w:val="both"/>
      <w:textAlignment w:val="baseline"/>
    </w:pPr>
    <w:rPr>
      <w:rFonts w:ascii="Arial" w:hAnsi="Arial"/>
    </w:rPr>
  </w:style>
  <w:style w:type="character" w:styleId="PageNumber">
    <w:name w:val="page number"/>
    <w:basedOn w:val="DefaultParagraphFont"/>
    <w:rsid w:val="004575A7"/>
  </w:style>
  <w:style w:type="table" w:styleId="TableGrid">
    <w:name w:val="Table Grid"/>
    <w:basedOn w:val="TableNormal"/>
    <w:rsid w:val="004575A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
    <w:name w:val="Char Char1"/>
    <w:basedOn w:val="Normal"/>
    <w:semiHidden/>
    <w:rsid w:val="004575A7"/>
    <w:pPr>
      <w:spacing w:after="160" w:line="240" w:lineRule="exact"/>
    </w:pPr>
    <w:rPr>
      <w:rFonts w:ascii="Arial" w:eastAsia="Batang" w:hAnsi="Arial"/>
      <w:szCs w:val="22"/>
      <w:lang w:val="en-US"/>
    </w:rPr>
  </w:style>
  <w:style w:type="character" w:customStyle="1" w:styleId="CommentTextChar">
    <w:name w:val="Comment Text Char"/>
    <w:basedOn w:val="DefaultParagraphFont"/>
    <w:link w:val="CommentText"/>
    <w:semiHidden/>
    <w:rsid w:val="00591973"/>
    <w:rPr>
      <w:rFonts w:ascii="Times New Roman" w:hAnsi="Times New Roman"/>
      <w:lang w:val="en-GB"/>
    </w:rPr>
  </w:style>
  <w:style w:type="character" w:customStyle="1" w:styleId="B2Char">
    <w:name w:val="B2 Char"/>
    <w:link w:val="B2"/>
    <w:rsid w:val="00591973"/>
    <w:rPr>
      <w:rFonts w:ascii="Times New Roman" w:hAnsi="Times New Roman"/>
      <w:lang w:val="en-GB"/>
    </w:rPr>
  </w:style>
  <w:style w:type="paragraph" w:styleId="Caption">
    <w:name w:val="caption"/>
    <w:basedOn w:val="Normal"/>
    <w:next w:val="Normal"/>
    <w:qFormat/>
    <w:rsid w:val="003C70D9"/>
    <w:pPr>
      <w:spacing w:after="200" w:line="276" w:lineRule="auto"/>
      <w:ind w:left="432" w:right="471"/>
      <w:jc w:val="center"/>
    </w:pPr>
    <w:rPr>
      <w:rFonts w:ascii="Calibri" w:eastAsia="Calibri" w:hAnsi="Calibri"/>
      <w:b/>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20544610">
      <w:bodyDiv w:val="1"/>
      <w:marLeft w:val="0"/>
      <w:marRight w:val="0"/>
      <w:marTop w:val="0"/>
      <w:marBottom w:val="0"/>
      <w:divBdr>
        <w:top w:val="none" w:sz="0" w:space="0" w:color="auto"/>
        <w:left w:val="none" w:sz="0" w:space="0" w:color="auto"/>
        <w:bottom w:val="none" w:sz="0" w:space="0" w:color="auto"/>
        <w:right w:val="none" w:sz="0" w:space="0" w:color="auto"/>
      </w:divBdr>
    </w:div>
    <w:div w:id="17983362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1.wmf"/><Relationship Id="rId26" Type="http://schemas.openxmlformats.org/officeDocument/2006/relationships/footer" Target="footer2.xml"/><Relationship Id="rId39" Type="http://schemas.openxmlformats.org/officeDocument/2006/relationships/oleObject" Target="embeddings/Microsoft_Visio_2003-2010_Drawing1.vsd"/><Relationship Id="rId21" Type="http://schemas.openxmlformats.org/officeDocument/2006/relationships/oleObject" Target="embeddings/oleObject2.bin"/><Relationship Id="rId34" Type="http://schemas.openxmlformats.org/officeDocument/2006/relationships/image" Target="media/image7.wmf"/><Relationship Id="rId42" Type="http://schemas.openxmlformats.org/officeDocument/2006/relationships/image" Target="media/image11.wmf"/><Relationship Id="rId47" Type="http://schemas.openxmlformats.org/officeDocument/2006/relationships/image" Target="media/image13.wmf"/><Relationship Id="rId50" Type="http://schemas.openxmlformats.org/officeDocument/2006/relationships/package" Target="embeddings/Microsoft_Visio_Drawing2.vsdx"/><Relationship Id="rId55" Type="http://schemas.openxmlformats.org/officeDocument/2006/relationships/header" Target="header7.xml"/><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header" Target="header5.xml"/><Relationship Id="rId25" Type="http://schemas.openxmlformats.org/officeDocument/2006/relationships/oleObject" Target="embeddings/oleObject3.bin"/><Relationship Id="rId33" Type="http://schemas.openxmlformats.org/officeDocument/2006/relationships/oleObject" Target="embeddings/oleObject6.bin"/><Relationship Id="rId38" Type="http://schemas.openxmlformats.org/officeDocument/2006/relationships/image" Target="media/image9.emf"/><Relationship Id="rId46" Type="http://schemas.openxmlformats.org/officeDocument/2006/relationships/footer" Target="footer5.xml"/><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eader" Target="header4.xml"/><Relationship Id="rId20" Type="http://schemas.openxmlformats.org/officeDocument/2006/relationships/image" Target="media/image2.wmf"/><Relationship Id="rId29" Type="http://schemas.openxmlformats.org/officeDocument/2006/relationships/image" Target="media/image5.wmf"/><Relationship Id="rId41" Type="http://schemas.openxmlformats.org/officeDocument/2006/relationships/oleObject" Target="embeddings/Microsoft_Visio_2003-2010_Drawing2.vsd"/><Relationship Id="rId54" Type="http://schemas.openxmlformats.org/officeDocument/2006/relationships/oleObject" Target="embeddings/oleObject9.bin"/><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image" Target="media/image3.wmf"/><Relationship Id="rId32" Type="http://schemas.openxmlformats.org/officeDocument/2006/relationships/image" Target="media/image6.wmf"/><Relationship Id="rId37" Type="http://schemas.openxmlformats.org/officeDocument/2006/relationships/oleObject" Target="embeddings/oleObject7.bin"/><Relationship Id="rId40" Type="http://schemas.openxmlformats.org/officeDocument/2006/relationships/image" Target="media/image10.emf"/><Relationship Id="rId45" Type="http://schemas.openxmlformats.org/officeDocument/2006/relationships/package" Target="embeddings/Microsoft_Visio_Drawing1.vsdx"/><Relationship Id="rId53" Type="http://schemas.openxmlformats.org/officeDocument/2006/relationships/image" Target="media/image17.wmf"/><Relationship Id="rId58" Type="http://schemas.openxmlformats.org/officeDocument/2006/relationships/header" Target="header10.xml"/><Relationship Id="rId5" Type="http://schemas.microsoft.com/office/2007/relationships/stylesWithEffects" Target="stylesWithEffects.xml"/><Relationship Id="rId15" Type="http://schemas.openxmlformats.org/officeDocument/2006/relationships/header" Target="header3.xml"/><Relationship Id="rId23" Type="http://schemas.openxmlformats.org/officeDocument/2006/relationships/footer" Target="footer1.xml"/><Relationship Id="rId28" Type="http://schemas.openxmlformats.org/officeDocument/2006/relationships/oleObject" Target="embeddings/oleObject4.bin"/><Relationship Id="rId36" Type="http://schemas.openxmlformats.org/officeDocument/2006/relationships/image" Target="media/image8.wmf"/><Relationship Id="rId49" Type="http://schemas.openxmlformats.org/officeDocument/2006/relationships/image" Target="media/image15.emf"/><Relationship Id="rId57" Type="http://schemas.openxmlformats.org/officeDocument/2006/relationships/header" Target="header9.xml"/><Relationship Id="rId10" Type="http://schemas.openxmlformats.org/officeDocument/2006/relationships/hyperlink" Target="http://www.3gpp.org/3G_Specs/CRs.htm" TargetMode="External"/><Relationship Id="rId19" Type="http://schemas.openxmlformats.org/officeDocument/2006/relationships/oleObject" Target="embeddings/oleObject1.bin"/><Relationship Id="rId31" Type="http://schemas.openxmlformats.org/officeDocument/2006/relationships/footer" Target="footer3.xml"/><Relationship Id="rId44" Type="http://schemas.openxmlformats.org/officeDocument/2006/relationships/image" Target="media/image12.emf"/><Relationship Id="rId52" Type="http://schemas.openxmlformats.org/officeDocument/2006/relationships/package" Target="embeddings/Microsoft_Visio_Drawing3.vsdx"/><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eader" Target="header2.xml"/><Relationship Id="rId22" Type="http://schemas.openxmlformats.org/officeDocument/2006/relationships/header" Target="header6.xml"/><Relationship Id="rId27" Type="http://schemas.openxmlformats.org/officeDocument/2006/relationships/image" Target="media/image4.wmf"/><Relationship Id="rId30" Type="http://schemas.openxmlformats.org/officeDocument/2006/relationships/oleObject" Target="embeddings/oleObject5.bin"/><Relationship Id="rId35" Type="http://schemas.openxmlformats.org/officeDocument/2006/relationships/footer" Target="footer4.xml"/><Relationship Id="rId43" Type="http://schemas.openxmlformats.org/officeDocument/2006/relationships/oleObject" Target="embeddings/oleObject8.bin"/><Relationship Id="rId48" Type="http://schemas.openxmlformats.org/officeDocument/2006/relationships/image" Target="media/image14.wmf"/><Relationship Id="rId56" Type="http://schemas.openxmlformats.org/officeDocument/2006/relationships/header" Target="header8.xml"/><Relationship Id="rId8" Type="http://schemas.openxmlformats.org/officeDocument/2006/relationships/footnotes" Target="footnotes.xml"/><Relationship Id="rId51" Type="http://schemas.openxmlformats.org/officeDocument/2006/relationships/image" Target="media/image16.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551FC5-691B-46F5-ACE3-4A5B9A4909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48</Pages>
  <Words>12894</Words>
  <Characters>73500</Characters>
  <Application>Microsoft Office Word</Application>
  <DocSecurity>0</DocSecurity>
  <Lines>612</Lines>
  <Paragraphs>172</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86222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EAB r1</cp:lastModifiedBy>
  <cp:revision>29</cp:revision>
  <cp:lastPrinted>1901-01-01T07:00:00Z</cp:lastPrinted>
  <dcterms:created xsi:type="dcterms:W3CDTF">2015-10-12T19:46:00Z</dcterms:created>
  <dcterms:modified xsi:type="dcterms:W3CDTF">2015-10-12T22:30:00Z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